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8758C" w14:textId="77777777" w:rsidR="00D904F4" w:rsidRDefault="000F30F0">
      <w:pPr>
        <w:jc w:val="center"/>
        <w:rPr>
          <w:sz w:val="2"/>
          <w:szCs w:val="2"/>
        </w:rPr>
      </w:pPr>
      <w:r>
        <w:rPr>
          <w:noProof/>
          <w:lang w:bidi="ar-SA"/>
        </w:rPr>
        <w:drawing>
          <wp:inline distT="0" distB="0" distL="0" distR="0" wp14:anchorId="0B1E4B5B" wp14:editId="243DA98B">
            <wp:extent cx="481330" cy="57277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a:xfrm>
                      <a:off x="0" y="0"/>
                      <a:ext cx="481330" cy="572770"/>
                    </a:xfrm>
                    <a:prstGeom prst="rect">
                      <a:avLst/>
                    </a:prstGeom>
                  </pic:spPr>
                </pic:pic>
              </a:graphicData>
            </a:graphic>
          </wp:inline>
        </w:drawing>
      </w:r>
    </w:p>
    <w:p w14:paraId="61D26668" w14:textId="77777777" w:rsidR="00D904F4" w:rsidRDefault="00D904F4">
      <w:pPr>
        <w:spacing w:after="206" w:line="14" w:lineRule="exact"/>
      </w:pPr>
    </w:p>
    <w:p w14:paraId="5FAF88DC" w14:textId="77777777" w:rsidR="00D904F4" w:rsidRDefault="000F30F0">
      <w:pPr>
        <w:pStyle w:val="Bodytext20"/>
        <w:shd w:val="clear" w:color="auto" w:fill="auto"/>
        <w:spacing w:after="0" w:line="240" w:lineRule="auto"/>
      </w:pPr>
      <w:r>
        <w:rPr>
          <w:rFonts w:ascii="Tahoma" w:eastAsia="Tahoma" w:hAnsi="Tahoma" w:cs="Tahoma"/>
          <w:sz w:val="24"/>
          <w:szCs w:val="24"/>
        </w:rPr>
        <w:t>OBČINA SELNICA OB D</w:t>
      </w:r>
      <w:r>
        <w:t>RAVI</w:t>
      </w:r>
      <w:r>
        <w:br/>
        <w:t>Občinska uprava</w:t>
      </w:r>
    </w:p>
    <w:p w14:paraId="6C223B08" w14:textId="77777777" w:rsidR="00D904F4" w:rsidRDefault="000F30F0">
      <w:pPr>
        <w:pStyle w:val="Bodytext20"/>
        <w:shd w:val="clear" w:color="auto" w:fill="auto"/>
        <w:spacing w:after="460" w:line="259" w:lineRule="auto"/>
      </w:pPr>
      <w:r>
        <w:t>Slovenski trg 4, 2352 Selnica ob Dravi</w:t>
      </w:r>
    </w:p>
    <w:p w14:paraId="783F9D4F" w14:textId="77777777" w:rsidR="00D904F4" w:rsidRPr="00B65D76" w:rsidRDefault="000F30F0">
      <w:pPr>
        <w:pStyle w:val="Heading10"/>
        <w:keepNext/>
        <w:keepLines/>
        <w:shd w:val="clear" w:color="auto" w:fill="auto"/>
        <w:rPr>
          <w:b/>
          <w:sz w:val="22"/>
          <w:szCs w:val="22"/>
        </w:rPr>
      </w:pPr>
      <w:bookmarkStart w:id="0" w:name="bookmark0"/>
      <w:r w:rsidRPr="00B65D76">
        <w:rPr>
          <w:b/>
          <w:sz w:val="22"/>
          <w:szCs w:val="22"/>
        </w:rPr>
        <w:t>VLOGA ZA IZDAJO SOGLASJA</w:t>
      </w:r>
      <w:bookmarkEnd w:id="0"/>
    </w:p>
    <w:p w14:paraId="378255BD" w14:textId="106EAB2D" w:rsidR="00DC1CF1" w:rsidRDefault="000F30F0" w:rsidP="00DC1CF1">
      <w:pPr>
        <w:pStyle w:val="Telobesedila"/>
        <w:shd w:val="clear" w:color="auto" w:fill="auto"/>
        <w:spacing w:after="220" w:line="230" w:lineRule="auto"/>
        <w:jc w:val="center"/>
      </w:pPr>
      <w:r w:rsidRPr="00B65D76">
        <w:rPr>
          <w:b/>
          <w:sz w:val="22"/>
          <w:szCs w:val="22"/>
        </w:rPr>
        <w:t>ZA POSEGE V OBMOČJU OBČINSKE CESTE IN VAROVALNEGA PASU</w:t>
      </w:r>
      <w:r>
        <w:rPr>
          <w:sz w:val="24"/>
          <w:szCs w:val="24"/>
        </w:rPr>
        <w:br/>
      </w:r>
      <w:r w:rsidR="00043049">
        <w:t>(</w:t>
      </w:r>
      <w:bookmarkStart w:id="1" w:name="bookmark1"/>
      <w:r w:rsidR="00DC1CF1" w:rsidRPr="00DC1CF1">
        <w:t xml:space="preserve">Zakon o cestah (Uradni list RS, št. 132/22, 140/22 – ZSDH-1A, 29/23 in 78/23 – ZUNPEOVE)– ZCes-2, Odlok o občinskih cestah v </w:t>
      </w:r>
      <w:r w:rsidR="00DC1CF1">
        <w:t>O</w:t>
      </w:r>
      <w:r w:rsidR="00DC1CF1" w:rsidRPr="00DC1CF1">
        <w:t>bčini Selnica ob Dravi (MUV, št. 20/23)</w:t>
      </w:r>
    </w:p>
    <w:p w14:paraId="27C5E7CE" w14:textId="2F179A2C" w:rsidR="00D904F4" w:rsidRDefault="000F30F0" w:rsidP="00DC1CF1">
      <w:pPr>
        <w:pStyle w:val="Telobesedila"/>
        <w:shd w:val="clear" w:color="auto" w:fill="auto"/>
        <w:spacing w:after="220" w:line="230" w:lineRule="auto"/>
        <w:jc w:val="center"/>
      </w:pPr>
      <w:r>
        <w:t>Podatki o vlagatelju:</w:t>
      </w:r>
      <w:bookmarkEnd w:id="1"/>
    </w:p>
    <w:p w14:paraId="6E5A82EE" w14:textId="77777777" w:rsidR="00D904F4" w:rsidRDefault="000F30F0">
      <w:pPr>
        <w:pStyle w:val="Telobesedila"/>
        <w:shd w:val="clear" w:color="auto" w:fill="auto"/>
        <w:tabs>
          <w:tab w:val="left" w:leader="dot" w:pos="9007"/>
        </w:tabs>
        <w:spacing w:after="180"/>
      </w:pPr>
      <w:r>
        <w:t>Ime in priimek oz. naziv:</w:t>
      </w:r>
      <w:r>
        <w:tab/>
      </w:r>
    </w:p>
    <w:p w14:paraId="215DCE09" w14:textId="77777777" w:rsidR="00D904F4" w:rsidRDefault="000F30F0">
      <w:pPr>
        <w:pStyle w:val="Telobesedila"/>
        <w:shd w:val="clear" w:color="auto" w:fill="auto"/>
        <w:tabs>
          <w:tab w:val="left" w:leader="dot" w:pos="9007"/>
        </w:tabs>
        <w:spacing w:after="180"/>
      </w:pPr>
      <w:r>
        <w:t>Naslov oz. sedež:</w:t>
      </w:r>
      <w:r>
        <w:tab/>
      </w:r>
    </w:p>
    <w:p w14:paraId="26B60690" w14:textId="77777777" w:rsidR="00D904F4" w:rsidRDefault="000F30F0">
      <w:pPr>
        <w:pStyle w:val="Telobesedila"/>
        <w:shd w:val="clear" w:color="auto" w:fill="auto"/>
        <w:tabs>
          <w:tab w:val="left" w:leader="dot" w:pos="9007"/>
        </w:tabs>
        <w:spacing w:after="180"/>
      </w:pPr>
      <w:r>
        <w:t>Poštna številka, kraj:</w:t>
      </w:r>
      <w:r>
        <w:tab/>
      </w:r>
    </w:p>
    <w:p w14:paraId="30268D3E" w14:textId="77777777" w:rsidR="00D904F4" w:rsidRDefault="000F30F0">
      <w:pPr>
        <w:pStyle w:val="Telobesedila"/>
        <w:shd w:val="clear" w:color="auto" w:fill="auto"/>
        <w:tabs>
          <w:tab w:val="left" w:leader="dot" w:pos="4752"/>
          <w:tab w:val="left" w:leader="dot" w:pos="9007"/>
        </w:tabs>
        <w:spacing w:after="220"/>
      </w:pPr>
      <w:r>
        <w:t>Kontaktni telefon:</w:t>
      </w:r>
      <w:r>
        <w:tab/>
        <w:t>e-pošta:</w:t>
      </w:r>
      <w:r>
        <w:tab/>
      </w:r>
    </w:p>
    <w:p w14:paraId="52054F93" w14:textId="77777777" w:rsidR="00D904F4" w:rsidRDefault="000F30F0">
      <w:pPr>
        <w:pStyle w:val="Telobesedila"/>
        <w:shd w:val="clear" w:color="auto" w:fill="auto"/>
        <w:spacing w:after="0" w:line="254" w:lineRule="auto"/>
        <w:rPr>
          <w:sz w:val="19"/>
          <w:szCs w:val="19"/>
        </w:rPr>
      </w:pPr>
      <w:r>
        <w:rPr>
          <w:b/>
          <w:bCs/>
          <w:sz w:val="19"/>
          <w:szCs w:val="19"/>
        </w:rPr>
        <w:t>Spodaj podpisani investitor prosim za izdajo soglasja za (označiti)</w:t>
      </w:r>
    </w:p>
    <w:p w14:paraId="30CAA241" w14:textId="4A0270AC" w:rsidR="00D904F4" w:rsidRDefault="00536779" w:rsidP="00536779">
      <w:pPr>
        <w:pStyle w:val="Telobesedila"/>
        <w:numPr>
          <w:ilvl w:val="0"/>
          <w:numId w:val="6"/>
        </w:numPr>
        <w:shd w:val="clear" w:color="auto" w:fill="auto"/>
        <w:tabs>
          <w:tab w:val="left" w:pos="700"/>
        </w:tabs>
        <w:spacing w:after="0"/>
      </w:pPr>
      <w:r>
        <w:t xml:space="preserve">⃣   </w:t>
      </w:r>
      <w:r w:rsidR="000F30F0">
        <w:t xml:space="preserve">gradnjo, rekonstrukcijo ali spremembo namembnosti objekta (29. člen odloka) - </w:t>
      </w:r>
      <w:r w:rsidR="00043049" w:rsidRPr="00043049">
        <w:t>taksa 40,70 EUR</w:t>
      </w:r>
    </w:p>
    <w:p w14:paraId="68BF6802" w14:textId="396CD388" w:rsidR="00D904F4" w:rsidRDefault="00491AAF" w:rsidP="00536779">
      <w:pPr>
        <w:pStyle w:val="Telobesedila"/>
        <w:numPr>
          <w:ilvl w:val="0"/>
          <w:numId w:val="6"/>
        </w:numPr>
        <w:shd w:val="clear" w:color="auto" w:fill="auto"/>
        <w:tabs>
          <w:tab w:val="left" w:pos="370"/>
        </w:tabs>
        <w:spacing w:after="0"/>
      </w:pPr>
      <w:r>
        <w:t xml:space="preserve">⃣   </w:t>
      </w:r>
      <w:r w:rsidR="000F30F0">
        <w:t xml:space="preserve">postavitev nezahtevnega ali enostavnega objekta (29. člen odloka) - </w:t>
      </w:r>
      <w:r w:rsidR="00043049" w:rsidRPr="00043049">
        <w:t>taksa 40,70 EUR</w:t>
      </w:r>
      <w:r w:rsidR="00685FAA">
        <w:t>.</w:t>
      </w:r>
    </w:p>
    <w:p w14:paraId="1206111C" w14:textId="1EFBE8D7" w:rsidR="00D904F4" w:rsidRDefault="00491AAF" w:rsidP="00536779">
      <w:pPr>
        <w:pStyle w:val="Telobesedila"/>
        <w:numPr>
          <w:ilvl w:val="0"/>
          <w:numId w:val="6"/>
        </w:numPr>
        <w:shd w:val="clear" w:color="auto" w:fill="auto"/>
        <w:tabs>
          <w:tab w:val="left" w:pos="700"/>
        </w:tabs>
        <w:spacing w:after="0"/>
      </w:pPr>
      <w:r>
        <w:t xml:space="preserve">⃣   </w:t>
      </w:r>
      <w:r w:rsidR="000F30F0">
        <w:t>napeljevanje nadzemnih in podzemnih vodov ter naprav (30. člen odloka) - taksa 40,70 EUR</w:t>
      </w:r>
      <w:r w:rsidR="00685FAA">
        <w:t>.</w:t>
      </w:r>
    </w:p>
    <w:p w14:paraId="0DCB26BB" w14:textId="4F452ED2" w:rsidR="00D904F4" w:rsidRDefault="00491AAF" w:rsidP="00536779">
      <w:pPr>
        <w:pStyle w:val="Telobesedila"/>
        <w:numPr>
          <w:ilvl w:val="0"/>
          <w:numId w:val="6"/>
        </w:numPr>
        <w:shd w:val="clear" w:color="auto" w:fill="auto"/>
        <w:tabs>
          <w:tab w:val="left" w:pos="370"/>
        </w:tabs>
        <w:spacing w:after="220"/>
      </w:pPr>
      <w:r>
        <w:t xml:space="preserve">⃣   </w:t>
      </w:r>
      <w:r w:rsidR="000F30F0">
        <w:t xml:space="preserve">opravljanje del ob občinski cesti (32. in 42. člen odloka) - </w:t>
      </w:r>
      <w:r w:rsidR="00043049" w:rsidRPr="00043049">
        <w:t>taksa 40,70 EUR</w:t>
      </w:r>
    </w:p>
    <w:p w14:paraId="45999951" w14:textId="77777777" w:rsidR="00D904F4" w:rsidRDefault="000F30F0">
      <w:pPr>
        <w:pStyle w:val="Telobesedila"/>
        <w:shd w:val="clear" w:color="auto" w:fill="auto"/>
        <w:tabs>
          <w:tab w:val="left" w:leader="dot" w:pos="4752"/>
          <w:tab w:val="left" w:leader="dot" w:pos="9007"/>
        </w:tabs>
        <w:spacing w:after="220"/>
      </w:pPr>
      <w:r>
        <w:t xml:space="preserve">na zemljišču s </w:t>
      </w:r>
      <w:proofErr w:type="spellStart"/>
      <w:r>
        <w:t>parc</w:t>
      </w:r>
      <w:proofErr w:type="spellEnd"/>
      <w:r>
        <w:t>. št</w:t>
      </w:r>
      <w:r>
        <w:tab/>
        <w:t xml:space="preserve"> katastrska občina</w:t>
      </w:r>
      <w:r>
        <w:tab/>
      </w:r>
    </w:p>
    <w:p w14:paraId="342EBFE8" w14:textId="77777777" w:rsidR="002C4629" w:rsidRDefault="00B65D76" w:rsidP="00491AAF">
      <w:pPr>
        <w:pStyle w:val="Telobesedila"/>
        <w:shd w:val="clear" w:color="auto" w:fill="auto"/>
        <w:tabs>
          <w:tab w:val="left" w:leader="dot" w:pos="9007"/>
        </w:tabs>
        <w:spacing w:after="0"/>
        <w:jc w:val="left"/>
      </w:pPr>
      <w:bookmarkStart w:id="2" w:name="bookmark2"/>
      <w:r>
        <w:t>Opis posega:</w:t>
      </w:r>
      <w:r w:rsidR="00491AAF">
        <w:t>………………………………………………………………………………………………………………………………</w:t>
      </w:r>
      <w:r w:rsidR="00491AAF">
        <w:br/>
      </w:r>
      <w:r w:rsidR="00491AAF">
        <w:br/>
        <w:t>…………………………………………………………………………………………………………………………………………………</w:t>
      </w:r>
    </w:p>
    <w:p w14:paraId="081324C0" w14:textId="77777777" w:rsidR="002C4629" w:rsidRDefault="002C4629" w:rsidP="00491AAF">
      <w:pPr>
        <w:pStyle w:val="Telobesedila"/>
        <w:shd w:val="clear" w:color="auto" w:fill="auto"/>
        <w:tabs>
          <w:tab w:val="left" w:leader="dot" w:pos="9007"/>
        </w:tabs>
        <w:spacing w:after="0"/>
        <w:jc w:val="left"/>
      </w:pPr>
    </w:p>
    <w:p w14:paraId="4FEEC4D4" w14:textId="0084F762" w:rsidR="00491AAF" w:rsidRDefault="002C4629" w:rsidP="00491AAF">
      <w:pPr>
        <w:pStyle w:val="Telobesedila"/>
        <w:shd w:val="clear" w:color="auto" w:fill="auto"/>
        <w:tabs>
          <w:tab w:val="left" w:leader="dot" w:pos="9007"/>
        </w:tabs>
        <w:spacing w:after="0"/>
        <w:jc w:val="left"/>
      </w:pPr>
      <w:r>
        <w:t>…………………………………………………………………………………………………………………………………………………</w:t>
      </w:r>
    </w:p>
    <w:p w14:paraId="50CA3309" w14:textId="77777777" w:rsidR="00491AAF" w:rsidRDefault="00491AAF" w:rsidP="00491AAF">
      <w:pPr>
        <w:pStyle w:val="Telobesedila"/>
        <w:shd w:val="clear" w:color="auto" w:fill="auto"/>
        <w:tabs>
          <w:tab w:val="left" w:leader="dot" w:pos="9007"/>
        </w:tabs>
        <w:spacing w:after="0"/>
        <w:rPr>
          <w:b/>
          <w:bCs/>
        </w:rPr>
      </w:pPr>
    </w:p>
    <w:p w14:paraId="426456D4" w14:textId="2148AE85" w:rsidR="00491AAF" w:rsidRDefault="000F30F0" w:rsidP="00491AAF">
      <w:pPr>
        <w:pStyle w:val="Telobesedila"/>
        <w:shd w:val="clear" w:color="auto" w:fill="auto"/>
        <w:tabs>
          <w:tab w:val="left" w:leader="dot" w:pos="9007"/>
        </w:tabs>
        <w:spacing w:after="0"/>
        <w:rPr>
          <w:b/>
          <w:bCs/>
        </w:rPr>
      </w:pPr>
      <w:r w:rsidRPr="00491AAF">
        <w:rPr>
          <w:b/>
          <w:bCs/>
        </w:rPr>
        <w:t>Obvezne priloge</w:t>
      </w:r>
      <w:bookmarkEnd w:id="2"/>
      <w:r w:rsidR="002C4629">
        <w:rPr>
          <w:b/>
          <w:bCs/>
        </w:rPr>
        <w:t>:</w:t>
      </w:r>
    </w:p>
    <w:p w14:paraId="02431207" w14:textId="0F6144E2" w:rsidR="00491AAF" w:rsidRPr="00491AAF" w:rsidRDefault="0086178D" w:rsidP="002C4629">
      <w:pPr>
        <w:pStyle w:val="Telobesedila"/>
        <w:shd w:val="clear" w:color="auto" w:fill="auto"/>
        <w:tabs>
          <w:tab w:val="left" w:leader="dot" w:pos="9007"/>
        </w:tabs>
        <w:spacing w:after="0" w:line="276" w:lineRule="auto"/>
        <w:ind w:left="284"/>
      </w:pPr>
      <w:r>
        <w:t xml:space="preserve">⃣  </w:t>
      </w:r>
      <w:r w:rsidR="000F30F0">
        <w:t>če je vlagatelj projektant: investitor</w:t>
      </w:r>
      <w:r w:rsidR="00043049">
        <w:t>jevo pooblastilo projektantu (</w:t>
      </w:r>
      <w:r w:rsidR="00043049" w:rsidRPr="00955280">
        <w:t>13</w:t>
      </w:r>
      <w:r w:rsidR="000F30F0" w:rsidRPr="00955280">
        <w:t xml:space="preserve">. člen </w:t>
      </w:r>
      <w:r w:rsidR="00955280">
        <w:rPr>
          <w:rFonts w:ascii="Arial" w:hAnsi="Arial" w:cs="Arial"/>
          <w:bCs/>
          <w:color w:val="auto"/>
          <w:shd w:val="clear" w:color="auto" w:fill="FFFFFF"/>
        </w:rPr>
        <w:t>Gradbenega</w:t>
      </w:r>
      <w:r w:rsidR="00955280" w:rsidRPr="00955280">
        <w:rPr>
          <w:rFonts w:ascii="Arial" w:hAnsi="Arial" w:cs="Arial"/>
          <w:bCs/>
          <w:color w:val="auto"/>
          <w:shd w:val="clear" w:color="auto" w:fill="FFFFFF"/>
        </w:rPr>
        <w:t xml:space="preserve"> </w:t>
      </w:r>
      <w:r>
        <w:rPr>
          <w:rFonts w:ascii="Arial" w:hAnsi="Arial" w:cs="Arial"/>
          <w:bCs/>
          <w:color w:val="auto"/>
          <w:shd w:val="clear" w:color="auto" w:fill="FFFFFF"/>
        </w:rPr>
        <w:t xml:space="preserve">  </w:t>
      </w:r>
      <w:r w:rsidR="00955280" w:rsidRPr="00955280">
        <w:rPr>
          <w:rFonts w:ascii="Arial" w:hAnsi="Arial" w:cs="Arial"/>
          <w:bCs/>
          <w:color w:val="auto"/>
          <w:shd w:val="clear" w:color="auto" w:fill="FFFFFF"/>
        </w:rPr>
        <w:t>zakon</w:t>
      </w:r>
      <w:r w:rsidR="00955280">
        <w:rPr>
          <w:rFonts w:ascii="Arial" w:hAnsi="Arial" w:cs="Arial"/>
          <w:bCs/>
          <w:color w:val="auto"/>
          <w:shd w:val="clear" w:color="auto" w:fill="FFFFFF"/>
        </w:rPr>
        <w:t>a</w:t>
      </w:r>
      <w:r w:rsidR="00955280" w:rsidRPr="00955280">
        <w:rPr>
          <w:rFonts w:ascii="Arial" w:hAnsi="Arial" w:cs="Arial"/>
          <w:bCs/>
          <w:color w:val="auto"/>
          <w:shd w:val="clear" w:color="auto" w:fill="FFFFFF"/>
        </w:rPr>
        <w:t xml:space="preserve"> Uradni list RS, št. </w:t>
      </w:r>
      <w:hyperlink r:id="rId8" w:tgtFrame="_blank" w:tooltip="Gradbeni zakon (GZ-1)" w:history="1">
        <w:r w:rsidR="00955280" w:rsidRPr="00DC1CF1">
          <w:rPr>
            <w:rStyle w:val="Hiperpovezava"/>
            <w:rFonts w:ascii="Arial" w:hAnsi="Arial" w:cs="Arial"/>
            <w:bCs/>
            <w:color w:val="auto"/>
            <w:u w:val="none"/>
            <w:shd w:val="clear" w:color="auto" w:fill="FFFFFF"/>
          </w:rPr>
          <w:t>199/21</w:t>
        </w:r>
      </w:hyperlink>
      <w:r w:rsidR="00DC1CF1" w:rsidRPr="00DC1CF1">
        <w:t xml:space="preserve">, </w:t>
      </w:r>
      <w:hyperlink r:id="rId9" w:tgtFrame="_blank" w:tooltip="Zakon za zmanjšanje neenakosti in škodljivih posegov politike ter zagotavljanje spoštovanja pravne države" w:history="1">
        <w:r w:rsidR="00955280" w:rsidRPr="00DC1CF1">
          <w:rPr>
            <w:rStyle w:val="Hiperpovezava"/>
            <w:rFonts w:ascii="Arial" w:hAnsi="Arial" w:cs="Arial"/>
            <w:bCs/>
            <w:color w:val="auto"/>
            <w:u w:val="none"/>
            <w:shd w:val="clear" w:color="auto" w:fill="FFFFFF"/>
          </w:rPr>
          <w:t>105/22</w:t>
        </w:r>
      </w:hyperlink>
      <w:r w:rsidR="00955280" w:rsidRPr="00DC1CF1">
        <w:rPr>
          <w:rFonts w:ascii="Arial" w:hAnsi="Arial" w:cs="Arial"/>
          <w:bCs/>
          <w:color w:val="auto"/>
          <w:shd w:val="clear" w:color="auto" w:fill="FFFFFF"/>
        </w:rPr>
        <w:t> </w:t>
      </w:r>
      <w:r w:rsidR="00955280" w:rsidRPr="00955280">
        <w:rPr>
          <w:rFonts w:ascii="Arial" w:hAnsi="Arial" w:cs="Arial"/>
          <w:bCs/>
          <w:color w:val="auto"/>
          <w:shd w:val="clear" w:color="auto" w:fill="FFFFFF"/>
        </w:rPr>
        <w:t>– ZZNŠPP</w:t>
      </w:r>
      <w:r w:rsidR="00DC1CF1" w:rsidRPr="00DC1CF1">
        <w:t xml:space="preserve"> </w:t>
      </w:r>
      <w:r w:rsidR="00DC1CF1" w:rsidRPr="00DC1CF1">
        <w:rPr>
          <w:rFonts w:ascii="Arial" w:hAnsi="Arial" w:cs="Arial"/>
          <w:bCs/>
          <w:color w:val="auto"/>
          <w:shd w:val="clear" w:color="auto" w:fill="FFFFFF"/>
        </w:rPr>
        <w:t xml:space="preserve">133/23, 85/24 – ZAID-A, 47/25 – </w:t>
      </w:r>
      <w:proofErr w:type="spellStart"/>
      <w:r w:rsidR="00DC1CF1" w:rsidRPr="00DC1CF1">
        <w:rPr>
          <w:rFonts w:ascii="Arial" w:hAnsi="Arial" w:cs="Arial"/>
          <w:bCs/>
          <w:color w:val="auto"/>
          <w:shd w:val="clear" w:color="auto" w:fill="FFFFFF"/>
        </w:rPr>
        <w:t>odl</w:t>
      </w:r>
      <w:proofErr w:type="spellEnd"/>
      <w:r w:rsidR="00DC1CF1" w:rsidRPr="00DC1CF1">
        <w:rPr>
          <w:rFonts w:ascii="Arial" w:hAnsi="Arial" w:cs="Arial"/>
          <w:bCs/>
          <w:color w:val="auto"/>
          <w:shd w:val="clear" w:color="auto" w:fill="FFFFFF"/>
        </w:rPr>
        <w:t>. US in 75/25</w:t>
      </w:r>
      <w:r w:rsidR="00955280" w:rsidRPr="00955280">
        <w:rPr>
          <w:rFonts w:ascii="Arial" w:hAnsi="Arial" w:cs="Arial"/>
          <w:bCs/>
          <w:color w:val="auto"/>
          <w:shd w:val="clear" w:color="auto" w:fill="FFFFFF"/>
        </w:rPr>
        <w:t>)</w:t>
      </w:r>
      <w:r>
        <w:rPr>
          <w:rFonts w:ascii="Arial" w:hAnsi="Arial" w:cs="Arial"/>
          <w:bCs/>
          <w:color w:val="auto"/>
          <w:shd w:val="clear" w:color="auto" w:fill="FFFFFF"/>
        </w:rPr>
        <w:t>.</w:t>
      </w:r>
    </w:p>
    <w:p w14:paraId="1FFCE154" w14:textId="77777777" w:rsidR="00491AAF" w:rsidRDefault="000F30F0" w:rsidP="002C4629">
      <w:pPr>
        <w:pStyle w:val="Telobesedila"/>
        <w:shd w:val="clear" w:color="auto" w:fill="auto"/>
        <w:tabs>
          <w:tab w:val="left" w:leader="dot" w:pos="9007"/>
        </w:tabs>
        <w:spacing w:after="0" w:line="276" w:lineRule="auto"/>
        <w:jc w:val="left"/>
        <w:rPr>
          <w:b/>
          <w:bCs/>
          <w:sz w:val="19"/>
          <w:szCs w:val="19"/>
        </w:rPr>
      </w:pPr>
      <w:r w:rsidRPr="00955280">
        <w:rPr>
          <w:b/>
          <w:bCs/>
          <w:sz w:val="19"/>
          <w:szCs w:val="19"/>
        </w:rPr>
        <w:t>Za enostavne objekte:</w:t>
      </w:r>
    </w:p>
    <w:p w14:paraId="60336F51" w14:textId="304E8328" w:rsidR="0086178D" w:rsidRDefault="0086178D" w:rsidP="002C4629">
      <w:pPr>
        <w:pStyle w:val="Telobesedila"/>
        <w:shd w:val="clear" w:color="auto" w:fill="auto"/>
        <w:tabs>
          <w:tab w:val="left" w:leader="dot" w:pos="9007"/>
        </w:tabs>
        <w:spacing w:after="0" w:line="276" w:lineRule="auto"/>
        <w:ind w:left="284"/>
        <w:jc w:val="left"/>
      </w:pPr>
      <w:r>
        <w:t xml:space="preserve">⃣   </w:t>
      </w:r>
      <w:r w:rsidR="000F30F0">
        <w:t xml:space="preserve">skica lege objekta, s prikazom odmika od parcelnih mej, tlorisa in prereza objekta ter opis </w:t>
      </w:r>
      <w:r w:rsidR="00491AAF">
        <w:t xml:space="preserve">  </w:t>
      </w:r>
      <w:r w:rsidR="000F30F0">
        <w:t xml:space="preserve">tlorisne </w:t>
      </w:r>
      <w:r w:rsidR="00491AAF">
        <w:t xml:space="preserve"> </w:t>
      </w:r>
      <w:r w:rsidR="000F30F0">
        <w:t xml:space="preserve">velikosti objekta, </w:t>
      </w:r>
      <w:proofErr w:type="spellStart"/>
      <w:r w:rsidR="000F30F0">
        <w:t>etažnosti</w:t>
      </w:r>
      <w:proofErr w:type="spellEnd"/>
      <w:r w:rsidR="000F30F0">
        <w:t xml:space="preserve"> in višine ter namena rabe objekta</w:t>
      </w:r>
      <w:r>
        <w:t>.</w:t>
      </w:r>
    </w:p>
    <w:p w14:paraId="437BCBC4" w14:textId="77777777" w:rsidR="0086178D" w:rsidRDefault="000F30F0" w:rsidP="002C4629">
      <w:pPr>
        <w:pStyle w:val="Telobesedila"/>
        <w:shd w:val="clear" w:color="auto" w:fill="auto"/>
        <w:tabs>
          <w:tab w:val="left" w:leader="dot" w:pos="9007"/>
        </w:tabs>
        <w:spacing w:after="0" w:line="276" w:lineRule="auto"/>
        <w:jc w:val="left"/>
        <w:rPr>
          <w:b/>
          <w:bCs/>
          <w:sz w:val="19"/>
          <w:szCs w:val="19"/>
        </w:rPr>
      </w:pPr>
      <w:r>
        <w:rPr>
          <w:b/>
          <w:bCs/>
          <w:sz w:val="19"/>
          <w:szCs w:val="19"/>
        </w:rPr>
        <w:t>Za napeljevanje nadzemnih in podzemnih vodov in druge ureditve:</w:t>
      </w:r>
    </w:p>
    <w:p w14:paraId="6A8008E0" w14:textId="6CDA10EF" w:rsidR="0086178D" w:rsidRDefault="000D2521" w:rsidP="000D2521">
      <w:pPr>
        <w:pStyle w:val="Telobesedila"/>
        <w:shd w:val="clear" w:color="auto" w:fill="auto"/>
        <w:tabs>
          <w:tab w:val="left" w:leader="dot" w:pos="9007"/>
        </w:tabs>
        <w:spacing w:after="0"/>
        <w:ind w:left="284"/>
        <w:jc w:val="left"/>
      </w:pPr>
      <w:r>
        <w:t xml:space="preserve">⃣   </w:t>
      </w:r>
      <w:r w:rsidR="000F30F0">
        <w:t xml:space="preserve">tehnična dokumentacija predvidenih vodov in ureditev oz. kopija katastrskega načrta z vrisano lokacijo prečkanja, prekopa oz. </w:t>
      </w:r>
      <w:proofErr w:type="spellStart"/>
      <w:r w:rsidR="000F30F0">
        <w:t>podkopavanja</w:t>
      </w:r>
      <w:proofErr w:type="spellEnd"/>
      <w:r w:rsidR="000F30F0">
        <w:t xml:space="preserve"> občinske ceste oz. drugih ureditev</w:t>
      </w:r>
      <w:r w:rsidR="0086178D">
        <w:t>.</w:t>
      </w:r>
      <w:r w:rsidR="00491AAF">
        <w:br/>
      </w:r>
    </w:p>
    <w:p w14:paraId="097420A5" w14:textId="5334E712" w:rsidR="00D904F4" w:rsidRDefault="000F30F0" w:rsidP="00DC1CF1">
      <w:pPr>
        <w:pStyle w:val="Telobesedila"/>
        <w:shd w:val="clear" w:color="auto" w:fill="auto"/>
        <w:tabs>
          <w:tab w:val="left" w:leader="dot" w:pos="9007"/>
        </w:tabs>
        <w:spacing w:after="0"/>
      </w:pPr>
      <w:r>
        <w:rPr>
          <w:b/>
          <w:bCs/>
          <w:sz w:val="19"/>
          <w:szCs w:val="19"/>
        </w:rPr>
        <w:t xml:space="preserve">Opomba: </w:t>
      </w:r>
      <w:r>
        <w:t xml:space="preserve">Izdano soglasje ne nadomešča dovoljenja za opravljanje del na občinski cesti oz. morebiti potrebno dovoljenje za zaporo občinske ceste, ki ga je potrebno pridobiti od pristojnega občinskega upravnega organa za ceste v skladu </w:t>
      </w:r>
      <w:r w:rsidR="00DC1CF1">
        <w:t>z</w:t>
      </w:r>
      <w:r>
        <w:t xml:space="preserve"> </w:t>
      </w:r>
      <w:r w:rsidR="00DC1CF1">
        <w:t>29</w:t>
      </w:r>
      <w:r>
        <w:t>. Odloka o občinskih cestah v Občini Selnica ob Dravi, ki natančneje določi način, pogoje in nadzor nad opravljanjem del.</w:t>
      </w:r>
    </w:p>
    <w:p w14:paraId="2DBE8517" w14:textId="77777777" w:rsidR="0086178D" w:rsidRDefault="0086178D" w:rsidP="00491AAF">
      <w:pPr>
        <w:pStyle w:val="Heading20"/>
        <w:keepNext/>
        <w:keepLines/>
        <w:shd w:val="clear" w:color="auto" w:fill="auto"/>
        <w:tabs>
          <w:tab w:val="left" w:leader="dot" w:pos="4205"/>
        </w:tabs>
        <w:spacing w:after="0" w:line="240" w:lineRule="auto"/>
      </w:pPr>
      <w:bookmarkStart w:id="3" w:name="bookmark3"/>
    </w:p>
    <w:p w14:paraId="47150F24" w14:textId="0C5ED92F" w:rsidR="00D904F4" w:rsidRDefault="000F30F0" w:rsidP="00491AAF">
      <w:pPr>
        <w:pStyle w:val="Heading20"/>
        <w:keepNext/>
        <w:keepLines/>
        <w:shd w:val="clear" w:color="auto" w:fill="auto"/>
        <w:tabs>
          <w:tab w:val="left" w:leader="dot" w:pos="4205"/>
        </w:tabs>
        <w:spacing w:after="0" w:line="240" w:lineRule="auto"/>
      </w:pPr>
      <w:r>
        <w:t>Datum:</w:t>
      </w:r>
      <w:r>
        <w:tab/>
        <w:t xml:space="preserve"> </w:t>
      </w:r>
      <w:r w:rsidR="00491AAF">
        <w:tab/>
      </w:r>
      <w:r w:rsidR="00491AAF">
        <w:tab/>
      </w:r>
      <w:r w:rsidR="00491AAF">
        <w:tab/>
      </w:r>
      <w:r>
        <w:t>Podpis vlagatelja</w:t>
      </w:r>
      <w:bookmarkEnd w:id="3"/>
    </w:p>
    <w:p w14:paraId="7BC60A18" w14:textId="77777777" w:rsidR="0086178D" w:rsidRDefault="0086178D">
      <w:pPr>
        <w:pStyle w:val="Telobesedila"/>
        <w:shd w:val="clear" w:color="auto" w:fill="auto"/>
        <w:spacing w:after="120"/>
        <w:rPr>
          <w:b/>
          <w:bCs/>
          <w:sz w:val="18"/>
          <w:szCs w:val="18"/>
        </w:rPr>
      </w:pPr>
    </w:p>
    <w:p w14:paraId="414DF9FB" w14:textId="539B6AD9" w:rsidR="0086178D" w:rsidRDefault="0086178D">
      <w:pPr>
        <w:pStyle w:val="Telobesedila"/>
        <w:shd w:val="clear" w:color="auto" w:fill="auto"/>
        <w:spacing w:after="120"/>
        <w:rPr>
          <w:b/>
          <w:bCs/>
          <w:sz w:val="18"/>
          <w:szCs w:val="18"/>
        </w:rPr>
      </w:pPr>
      <w:r>
        <w:rPr>
          <w:b/>
          <w:bCs/>
          <w:sz w:val="18"/>
          <w:szCs w:val="18"/>
        </w:rPr>
        <w:tab/>
      </w:r>
      <w:r>
        <w:rPr>
          <w:b/>
          <w:bCs/>
          <w:sz w:val="18"/>
          <w:szCs w:val="18"/>
        </w:rPr>
        <w:tab/>
      </w:r>
      <w:r>
        <w:rPr>
          <w:b/>
          <w:bCs/>
          <w:sz w:val="18"/>
          <w:szCs w:val="18"/>
        </w:rPr>
        <w:tab/>
      </w:r>
      <w:r>
        <w:rPr>
          <w:b/>
          <w:bCs/>
          <w:sz w:val="18"/>
          <w:szCs w:val="18"/>
        </w:rPr>
        <w:tab/>
      </w:r>
      <w:r>
        <w:rPr>
          <w:b/>
          <w:bCs/>
          <w:sz w:val="18"/>
          <w:szCs w:val="18"/>
        </w:rPr>
        <w:tab/>
      </w:r>
      <w:r>
        <w:rPr>
          <w:b/>
          <w:bCs/>
          <w:sz w:val="18"/>
          <w:szCs w:val="18"/>
        </w:rPr>
        <w:tab/>
      </w:r>
      <w:r>
        <w:rPr>
          <w:b/>
          <w:bCs/>
          <w:sz w:val="18"/>
          <w:szCs w:val="18"/>
        </w:rPr>
        <w:tab/>
      </w:r>
      <w:r>
        <w:rPr>
          <w:b/>
          <w:bCs/>
          <w:sz w:val="18"/>
          <w:szCs w:val="18"/>
        </w:rPr>
        <w:tab/>
      </w:r>
      <w:r>
        <w:rPr>
          <w:b/>
          <w:bCs/>
          <w:sz w:val="18"/>
          <w:szCs w:val="18"/>
        </w:rPr>
        <w:tab/>
        <w:t>………………………………………</w:t>
      </w:r>
    </w:p>
    <w:p w14:paraId="17C437BC" w14:textId="77777777" w:rsidR="0086178D" w:rsidRDefault="0086178D">
      <w:pPr>
        <w:pStyle w:val="Telobesedila"/>
        <w:shd w:val="clear" w:color="auto" w:fill="auto"/>
        <w:spacing w:after="120"/>
        <w:rPr>
          <w:b/>
          <w:bCs/>
          <w:sz w:val="18"/>
          <w:szCs w:val="18"/>
        </w:rPr>
      </w:pPr>
    </w:p>
    <w:p w14:paraId="0DF2B092" w14:textId="5DBAA57E" w:rsidR="00D904F4" w:rsidRPr="002C4629" w:rsidRDefault="000F30F0">
      <w:pPr>
        <w:pStyle w:val="Telobesedila"/>
        <w:shd w:val="clear" w:color="auto" w:fill="auto"/>
        <w:spacing w:after="120"/>
        <w:rPr>
          <w:sz w:val="18"/>
          <w:szCs w:val="18"/>
        </w:rPr>
      </w:pPr>
      <w:r w:rsidRPr="00B65D76">
        <w:rPr>
          <w:b/>
          <w:bCs/>
          <w:sz w:val="18"/>
          <w:szCs w:val="18"/>
        </w:rPr>
        <w:t xml:space="preserve">Upravna taksa: </w:t>
      </w:r>
      <w:r w:rsidR="00786372" w:rsidRPr="00B65D76">
        <w:rPr>
          <w:sz w:val="18"/>
          <w:szCs w:val="18"/>
        </w:rPr>
        <w:t>Za soglasja pod tč. 1 in 2</w:t>
      </w:r>
      <w:r w:rsidRPr="00B65D76">
        <w:rPr>
          <w:sz w:val="18"/>
          <w:szCs w:val="18"/>
        </w:rPr>
        <w:t xml:space="preserve"> </w:t>
      </w:r>
      <w:r w:rsidR="00786372" w:rsidRPr="00B65D76">
        <w:rPr>
          <w:sz w:val="18"/>
          <w:szCs w:val="18"/>
        </w:rPr>
        <w:t xml:space="preserve">je taksa po tarifni št. 1 in 30-l Zakona o upravnih taksah (Uradni list RS, št. 106/10 – uradno prečiščeno besedilo, 14/15 – ZUUJFO, 84/15 – ZZelP-J, 32/16, 30/18 – </w:t>
      </w:r>
      <w:proofErr w:type="spellStart"/>
      <w:r w:rsidR="00786372" w:rsidRPr="00B65D76">
        <w:rPr>
          <w:sz w:val="18"/>
          <w:szCs w:val="18"/>
        </w:rPr>
        <w:t>ZKZaš</w:t>
      </w:r>
      <w:proofErr w:type="spellEnd"/>
      <w:r w:rsidR="00DC1CF1">
        <w:rPr>
          <w:sz w:val="18"/>
          <w:szCs w:val="18"/>
        </w:rPr>
        <w:t>,</w:t>
      </w:r>
      <w:r w:rsidR="00786372" w:rsidRPr="00B65D76">
        <w:rPr>
          <w:sz w:val="18"/>
          <w:szCs w:val="18"/>
        </w:rPr>
        <w:t xml:space="preserve"> 189/20 – ZFRO</w:t>
      </w:r>
      <w:r w:rsidR="00DC1CF1">
        <w:rPr>
          <w:sz w:val="18"/>
          <w:szCs w:val="18"/>
        </w:rPr>
        <w:t xml:space="preserve"> in 44/25</w:t>
      </w:r>
      <w:r w:rsidR="00786372" w:rsidRPr="00B65D76">
        <w:rPr>
          <w:sz w:val="18"/>
          <w:szCs w:val="18"/>
        </w:rPr>
        <w:t>) – v nadaljevanju ZUT. Pod</w:t>
      </w:r>
      <w:r w:rsidRPr="00B65D76">
        <w:rPr>
          <w:sz w:val="18"/>
          <w:szCs w:val="18"/>
        </w:rPr>
        <w:t xml:space="preserve"> tč</w:t>
      </w:r>
      <w:r w:rsidR="00786372" w:rsidRPr="00B65D76">
        <w:rPr>
          <w:sz w:val="18"/>
          <w:szCs w:val="18"/>
        </w:rPr>
        <w:t>.</w:t>
      </w:r>
      <w:r w:rsidRPr="00B65D76">
        <w:rPr>
          <w:sz w:val="18"/>
          <w:szCs w:val="18"/>
        </w:rPr>
        <w:t xml:space="preserve"> 3 je taksa po tarifni št. 1 in 30-r </w:t>
      </w:r>
      <w:r w:rsidR="00786372" w:rsidRPr="00B65D76">
        <w:rPr>
          <w:sz w:val="18"/>
          <w:szCs w:val="18"/>
        </w:rPr>
        <w:t>ZUT.</w:t>
      </w:r>
      <w:r w:rsidRPr="00B65D76">
        <w:rPr>
          <w:sz w:val="18"/>
          <w:szCs w:val="18"/>
        </w:rPr>
        <w:t xml:space="preserve"> </w:t>
      </w:r>
      <w:r w:rsidR="00786372" w:rsidRPr="00B65D76">
        <w:rPr>
          <w:sz w:val="18"/>
          <w:szCs w:val="18"/>
        </w:rPr>
        <w:t>Pod tč. 4 je taksa po tarifni št. 1 in 30-m ZUT.</w:t>
      </w:r>
      <w:r w:rsidR="00B65D76" w:rsidRPr="00B65D76">
        <w:rPr>
          <w:sz w:val="18"/>
          <w:szCs w:val="18"/>
        </w:rPr>
        <w:t xml:space="preserve"> </w:t>
      </w:r>
      <w:r w:rsidRPr="00B65D76">
        <w:rPr>
          <w:sz w:val="18"/>
          <w:szCs w:val="18"/>
        </w:rPr>
        <w:t xml:space="preserve">Plačilo je možno na POS terminalu v sprejemni pisarni občine ali na račun št.: SI56 0137 8578 0309 143; sklic 11 76775-7111002-01141008; namen nakazila: »plačilo upravne takse«. Za </w:t>
      </w:r>
      <w:r w:rsidRPr="002C4629">
        <w:rPr>
          <w:sz w:val="18"/>
          <w:szCs w:val="18"/>
        </w:rPr>
        <w:t>lažje evidentiranje plačila prosimo za posredovanje dokazila o plačilu upravne takse.</w:t>
      </w:r>
      <w:r w:rsidR="002C4629">
        <w:rPr>
          <w:sz w:val="18"/>
          <w:szCs w:val="18"/>
        </w:rPr>
        <w:br/>
        <w:t>____________________________________________________________________________________________</w:t>
      </w:r>
    </w:p>
    <w:sectPr w:rsidR="00D904F4" w:rsidRPr="002C4629">
      <w:footerReference w:type="default" r:id="rId10"/>
      <w:pgSz w:w="11900" w:h="16840"/>
      <w:pgMar w:top="471" w:right="1382" w:bottom="471" w:left="1392" w:header="43" w:footer="4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2FFAB" w14:textId="77777777" w:rsidR="009931CA" w:rsidRDefault="009931CA">
      <w:r>
        <w:separator/>
      </w:r>
    </w:p>
  </w:endnote>
  <w:endnote w:type="continuationSeparator" w:id="0">
    <w:p w14:paraId="4C4CFE54" w14:textId="77777777" w:rsidR="009931CA" w:rsidRDefault="00993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2117F" w14:textId="77777777" w:rsidR="0086178D" w:rsidRDefault="0086178D" w:rsidP="0086178D">
    <w:pPr>
      <w:pStyle w:val="Bodytext30"/>
      <w:shd w:val="clear" w:color="auto" w:fill="auto"/>
    </w:pPr>
    <w:r>
      <w:t xml:space="preserve">Tel.: 02 673 02 03 (673 02 02); Faks: 02 673 02 14; e-pošta: </w:t>
    </w:r>
    <w:hyperlink r:id="rId1" w:history="1">
      <w:r>
        <w:t>info@selnica.si</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24A81" w14:textId="77777777" w:rsidR="009931CA" w:rsidRDefault="009931CA"/>
  </w:footnote>
  <w:footnote w:type="continuationSeparator" w:id="0">
    <w:p w14:paraId="7B833AAC" w14:textId="77777777" w:rsidR="009931CA" w:rsidRDefault="009931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55EB"/>
    <w:multiLevelType w:val="hybridMultilevel"/>
    <w:tmpl w:val="C39CD9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1C50876"/>
    <w:multiLevelType w:val="multilevel"/>
    <w:tmpl w:val="928A4A3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255CFD"/>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E0748B"/>
    <w:multiLevelType w:val="multilevel"/>
    <w:tmpl w:val="07B04C6E"/>
    <w:lvl w:ilvl="0">
      <w:start w:val="1"/>
      <w:numFmt w:val="decimal"/>
      <w:lvlText w:val="%1."/>
      <w:lvlJc w:val="left"/>
      <w:rPr>
        <w:b w:val="0"/>
        <w:bCs w:val="0"/>
        <w:i w:val="0"/>
        <w:iCs w:val="0"/>
        <w:smallCaps w:val="0"/>
        <w:strike w:val="0"/>
        <w:color w:val="000000"/>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A35FD7"/>
    <w:multiLevelType w:val="hybridMultilevel"/>
    <w:tmpl w:val="20A0035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02A7803"/>
    <w:multiLevelType w:val="hybridMultilevel"/>
    <w:tmpl w:val="D0BE9EA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906511A"/>
    <w:multiLevelType w:val="multilevel"/>
    <w:tmpl w:val="928A4A3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F03660"/>
    <w:multiLevelType w:val="hybridMultilevel"/>
    <w:tmpl w:val="982EC7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D8E0966"/>
    <w:multiLevelType w:val="hybridMultilevel"/>
    <w:tmpl w:val="63C273F8"/>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44935B7"/>
    <w:multiLevelType w:val="hybridMultilevel"/>
    <w:tmpl w:val="176AA5F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9F8404E"/>
    <w:multiLevelType w:val="multilevel"/>
    <w:tmpl w:val="3E3E518E"/>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630398"/>
    <w:multiLevelType w:val="multilevel"/>
    <w:tmpl w:val="A6D4AA3C"/>
    <w:lvl w:ilvl="0">
      <w:start w:val="1"/>
      <w:numFmt w:val="decimal"/>
      <w:lvlText w:val="%1."/>
      <w:lvlJc w:val="left"/>
      <w:pPr>
        <w:ind w:left="360" w:hanging="360"/>
      </w:pPr>
      <w:rPr>
        <w:b w:val="0"/>
        <w:bCs w:val="0"/>
        <w:i w:val="0"/>
        <w:iCs w:val="0"/>
        <w:smallCaps w:val="0"/>
        <w:strike w:val="0"/>
        <w:color w:val="000000"/>
        <w:spacing w:val="0"/>
        <w:w w:val="100"/>
        <w:position w:val="0"/>
        <w:sz w:val="20"/>
        <w:szCs w:val="20"/>
        <w:u w:val="none"/>
        <w:shd w:val="clear" w:color="auto" w:fill="auto"/>
        <w:lang w:val="sl-SI" w:eastAsia="sl-SI" w:bidi="sl-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22137434">
    <w:abstractNumId w:val="10"/>
  </w:num>
  <w:num w:numId="2" w16cid:durableId="677779409">
    <w:abstractNumId w:val="1"/>
  </w:num>
  <w:num w:numId="3" w16cid:durableId="891505879">
    <w:abstractNumId w:val="4"/>
  </w:num>
  <w:num w:numId="4" w16cid:durableId="641925796">
    <w:abstractNumId w:val="3"/>
  </w:num>
  <w:num w:numId="5" w16cid:durableId="640766849">
    <w:abstractNumId w:val="6"/>
  </w:num>
  <w:num w:numId="6" w16cid:durableId="242642059">
    <w:abstractNumId w:val="11"/>
  </w:num>
  <w:num w:numId="7" w16cid:durableId="1346328793">
    <w:abstractNumId w:val="7"/>
  </w:num>
  <w:num w:numId="8" w16cid:durableId="756025902">
    <w:abstractNumId w:val="5"/>
  </w:num>
  <w:num w:numId="9" w16cid:durableId="513225704">
    <w:abstractNumId w:val="0"/>
  </w:num>
  <w:num w:numId="10" w16cid:durableId="1068529962">
    <w:abstractNumId w:val="2"/>
  </w:num>
  <w:num w:numId="11" w16cid:durableId="436216916">
    <w:abstractNumId w:val="9"/>
  </w:num>
  <w:num w:numId="12" w16cid:durableId="2166272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F4"/>
    <w:rsid w:val="00043049"/>
    <w:rsid w:val="000D2521"/>
    <w:rsid w:val="000F30F0"/>
    <w:rsid w:val="002C4629"/>
    <w:rsid w:val="003C6CC3"/>
    <w:rsid w:val="00491AAF"/>
    <w:rsid w:val="004B343E"/>
    <w:rsid w:val="00536779"/>
    <w:rsid w:val="00685FAA"/>
    <w:rsid w:val="00786372"/>
    <w:rsid w:val="0086178D"/>
    <w:rsid w:val="00955280"/>
    <w:rsid w:val="009931CA"/>
    <w:rsid w:val="009A7975"/>
    <w:rsid w:val="00B52DE4"/>
    <w:rsid w:val="00B65D76"/>
    <w:rsid w:val="00B878FB"/>
    <w:rsid w:val="00D904F4"/>
    <w:rsid w:val="00DC1CF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5AAAF"/>
  <w15:docId w15:val="{1F1E9358-08BB-4542-A0D9-A883E0293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Bodytext2">
    <w:name w:val="Body text (2)_"/>
    <w:basedOn w:val="Privzetapisavaodstavka"/>
    <w:link w:val="Bodytext20"/>
    <w:rPr>
      <w:rFonts w:ascii="Arial" w:eastAsia="Arial" w:hAnsi="Arial" w:cs="Arial"/>
      <w:b w:val="0"/>
      <w:bCs w:val="0"/>
      <w:i w:val="0"/>
      <w:iCs w:val="0"/>
      <w:smallCaps w:val="0"/>
      <w:strike w:val="0"/>
      <w:sz w:val="22"/>
      <w:szCs w:val="22"/>
      <w:u w:val="none"/>
    </w:rPr>
  </w:style>
  <w:style w:type="character" w:customStyle="1" w:styleId="Heading1">
    <w:name w:val="Heading #1_"/>
    <w:basedOn w:val="Privzetapisavaodstavka"/>
    <w:link w:val="Heading10"/>
    <w:rPr>
      <w:rFonts w:ascii="Tahoma" w:eastAsia="Tahoma" w:hAnsi="Tahoma" w:cs="Tahoma"/>
      <w:b w:val="0"/>
      <w:bCs w:val="0"/>
      <w:i w:val="0"/>
      <w:iCs w:val="0"/>
      <w:smallCaps w:val="0"/>
      <w:strike w:val="0"/>
      <w:u w:val="none"/>
    </w:rPr>
  </w:style>
  <w:style w:type="character" w:customStyle="1" w:styleId="TelobesedilaZnak">
    <w:name w:val="Telo besedila Znak"/>
    <w:basedOn w:val="Privzetapisavaodstavka"/>
    <w:link w:val="Telobesedila"/>
    <w:rPr>
      <w:rFonts w:ascii="Tahoma" w:eastAsia="Tahoma" w:hAnsi="Tahoma" w:cs="Tahoma"/>
      <w:b w:val="0"/>
      <w:bCs w:val="0"/>
      <w:i w:val="0"/>
      <w:iCs w:val="0"/>
      <w:smallCaps w:val="0"/>
      <w:strike w:val="0"/>
      <w:sz w:val="20"/>
      <w:szCs w:val="20"/>
      <w:u w:val="none"/>
    </w:rPr>
  </w:style>
  <w:style w:type="character" w:customStyle="1" w:styleId="Heading2">
    <w:name w:val="Heading #2_"/>
    <w:basedOn w:val="Privzetapisavaodstavka"/>
    <w:link w:val="Heading20"/>
    <w:rPr>
      <w:rFonts w:ascii="Tahoma" w:eastAsia="Tahoma" w:hAnsi="Tahoma" w:cs="Tahoma"/>
      <w:b/>
      <w:bCs/>
      <w:i w:val="0"/>
      <w:iCs w:val="0"/>
      <w:smallCaps w:val="0"/>
      <w:strike w:val="0"/>
      <w:sz w:val="19"/>
      <w:szCs w:val="19"/>
      <w:u w:val="none"/>
    </w:rPr>
  </w:style>
  <w:style w:type="character" w:customStyle="1" w:styleId="Bodytext3">
    <w:name w:val="Body text (3)_"/>
    <w:basedOn w:val="Privzetapisavaodstavka"/>
    <w:link w:val="Bodytext30"/>
    <w:rPr>
      <w:rFonts w:ascii="Arial" w:eastAsia="Arial" w:hAnsi="Arial" w:cs="Arial"/>
      <w:b w:val="0"/>
      <w:bCs w:val="0"/>
      <w:i w:val="0"/>
      <w:iCs w:val="0"/>
      <w:smallCaps w:val="0"/>
      <w:strike w:val="0"/>
      <w:sz w:val="16"/>
      <w:szCs w:val="16"/>
      <w:u w:val="none"/>
    </w:rPr>
  </w:style>
  <w:style w:type="paragraph" w:customStyle="1" w:styleId="Bodytext20">
    <w:name w:val="Body text (2)"/>
    <w:basedOn w:val="Navaden"/>
    <w:link w:val="Bodytext2"/>
    <w:pPr>
      <w:shd w:val="clear" w:color="auto" w:fill="FFFFFF"/>
      <w:spacing w:after="230" w:line="250" w:lineRule="auto"/>
      <w:jc w:val="center"/>
    </w:pPr>
    <w:rPr>
      <w:rFonts w:ascii="Arial" w:eastAsia="Arial" w:hAnsi="Arial" w:cs="Arial"/>
      <w:sz w:val="22"/>
      <w:szCs w:val="22"/>
    </w:rPr>
  </w:style>
  <w:style w:type="paragraph" w:customStyle="1" w:styleId="Heading10">
    <w:name w:val="Heading #1"/>
    <w:basedOn w:val="Navaden"/>
    <w:link w:val="Heading1"/>
    <w:pPr>
      <w:shd w:val="clear" w:color="auto" w:fill="FFFFFF"/>
      <w:jc w:val="center"/>
      <w:outlineLvl w:val="0"/>
    </w:pPr>
    <w:rPr>
      <w:rFonts w:ascii="Tahoma" w:eastAsia="Tahoma" w:hAnsi="Tahoma" w:cs="Tahoma"/>
    </w:rPr>
  </w:style>
  <w:style w:type="paragraph" w:styleId="Telobesedila">
    <w:name w:val="Body Text"/>
    <w:basedOn w:val="Navaden"/>
    <w:link w:val="TelobesedilaZnak"/>
    <w:qFormat/>
    <w:pPr>
      <w:shd w:val="clear" w:color="auto" w:fill="FFFFFF"/>
      <w:spacing w:after="150"/>
      <w:jc w:val="both"/>
    </w:pPr>
    <w:rPr>
      <w:rFonts w:ascii="Tahoma" w:eastAsia="Tahoma" w:hAnsi="Tahoma" w:cs="Tahoma"/>
      <w:sz w:val="20"/>
      <w:szCs w:val="20"/>
    </w:rPr>
  </w:style>
  <w:style w:type="paragraph" w:customStyle="1" w:styleId="Heading20">
    <w:name w:val="Heading #2"/>
    <w:basedOn w:val="Navaden"/>
    <w:link w:val="Heading2"/>
    <w:pPr>
      <w:shd w:val="clear" w:color="auto" w:fill="FFFFFF"/>
      <w:spacing w:after="80" w:line="252" w:lineRule="auto"/>
      <w:jc w:val="both"/>
      <w:outlineLvl w:val="1"/>
    </w:pPr>
    <w:rPr>
      <w:rFonts w:ascii="Tahoma" w:eastAsia="Tahoma" w:hAnsi="Tahoma" w:cs="Tahoma"/>
      <w:b/>
      <w:bCs/>
      <w:sz w:val="19"/>
      <w:szCs w:val="19"/>
    </w:rPr>
  </w:style>
  <w:style w:type="paragraph" w:customStyle="1" w:styleId="Bodytext30">
    <w:name w:val="Body text (3)"/>
    <w:basedOn w:val="Navaden"/>
    <w:link w:val="Bodytext3"/>
    <w:pPr>
      <w:shd w:val="clear" w:color="auto" w:fill="FFFFFF"/>
      <w:spacing w:after="220"/>
      <w:jc w:val="center"/>
    </w:pPr>
    <w:rPr>
      <w:rFonts w:ascii="Arial" w:eastAsia="Arial" w:hAnsi="Arial" w:cs="Arial"/>
      <w:sz w:val="16"/>
      <w:szCs w:val="16"/>
    </w:rPr>
  </w:style>
  <w:style w:type="paragraph" w:styleId="Besedilooblaka">
    <w:name w:val="Balloon Text"/>
    <w:basedOn w:val="Navaden"/>
    <w:link w:val="BesedilooblakaZnak"/>
    <w:uiPriority w:val="99"/>
    <w:semiHidden/>
    <w:unhideWhenUsed/>
    <w:rsid w:val="00043049"/>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43049"/>
    <w:rPr>
      <w:rFonts w:ascii="Tahoma" w:hAnsi="Tahoma" w:cs="Tahoma"/>
      <w:color w:val="000000"/>
      <w:sz w:val="16"/>
      <w:szCs w:val="16"/>
    </w:rPr>
  </w:style>
  <w:style w:type="character" w:styleId="Hiperpovezava">
    <w:name w:val="Hyperlink"/>
    <w:basedOn w:val="Privzetapisavaodstavka"/>
    <w:uiPriority w:val="99"/>
    <w:semiHidden/>
    <w:unhideWhenUsed/>
    <w:rsid w:val="00955280"/>
    <w:rPr>
      <w:color w:val="0000FF"/>
      <w:u w:val="single"/>
    </w:rPr>
  </w:style>
  <w:style w:type="paragraph" w:styleId="Glava">
    <w:name w:val="header"/>
    <w:basedOn w:val="Navaden"/>
    <w:link w:val="GlavaZnak"/>
    <w:uiPriority w:val="99"/>
    <w:unhideWhenUsed/>
    <w:rsid w:val="0086178D"/>
    <w:pPr>
      <w:tabs>
        <w:tab w:val="center" w:pos="4536"/>
        <w:tab w:val="right" w:pos="9072"/>
      </w:tabs>
    </w:pPr>
  </w:style>
  <w:style w:type="character" w:customStyle="1" w:styleId="GlavaZnak">
    <w:name w:val="Glava Znak"/>
    <w:basedOn w:val="Privzetapisavaodstavka"/>
    <w:link w:val="Glava"/>
    <w:uiPriority w:val="99"/>
    <w:rsid w:val="0086178D"/>
    <w:rPr>
      <w:color w:val="000000"/>
    </w:rPr>
  </w:style>
  <w:style w:type="paragraph" w:styleId="Noga">
    <w:name w:val="footer"/>
    <w:basedOn w:val="Navaden"/>
    <w:link w:val="NogaZnak"/>
    <w:uiPriority w:val="99"/>
    <w:unhideWhenUsed/>
    <w:rsid w:val="0086178D"/>
    <w:pPr>
      <w:tabs>
        <w:tab w:val="center" w:pos="4536"/>
        <w:tab w:val="right" w:pos="9072"/>
      </w:tabs>
    </w:pPr>
  </w:style>
  <w:style w:type="character" w:customStyle="1" w:styleId="NogaZnak">
    <w:name w:val="Noga Znak"/>
    <w:basedOn w:val="Privzetapisavaodstavka"/>
    <w:link w:val="Noga"/>
    <w:uiPriority w:val="99"/>
    <w:rsid w:val="0086178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3972"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22-01-2603"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info@selnica.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475</Words>
  <Characters>2713</Characters>
  <Application>Microsoft Office Word</Application>
  <DocSecurity>4</DocSecurity>
  <Lines>22</Lines>
  <Paragraphs>6</Paragraphs>
  <ScaleCrop>false</ScaleCrop>
  <HeadingPairs>
    <vt:vector size="2" baseType="variant">
      <vt:variant>
        <vt:lpstr>Naslov</vt:lpstr>
      </vt:variant>
      <vt:variant>
        <vt:i4>1</vt:i4>
      </vt:variant>
    </vt:vector>
  </HeadingPairs>
  <TitlesOfParts>
    <vt:vector size="1" baseType="lpstr">
      <vt:lpstr>(Microsoft Word - vloga - soglasje za posege v varovalnem pasu ob\350inske ceste ver 1.docx)</vt:lpstr>
    </vt:vector>
  </TitlesOfParts>
  <Company/>
  <LinksUpToDate>false</LinksUpToDate>
  <CharactersWithSpaces>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vloga - soglasje za posege v varovalnem pasu ob\350inske ceste ver 1.docx)</dc:title>
  <dc:subject/>
  <dc:creator>MiraVM</dc:creator>
  <cp:keywords/>
  <cp:lastModifiedBy>Marica Praznik</cp:lastModifiedBy>
  <cp:revision>2</cp:revision>
  <cp:lastPrinted>2023-05-31T07:40:00Z</cp:lastPrinted>
  <dcterms:created xsi:type="dcterms:W3CDTF">2026-07-10T11:11:00Z</dcterms:created>
  <dcterms:modified xsi:type="dcterms:W3CDTF">2026-07-10T11:11:00Z</dcterms:modified>
</cp:coreProperties>
</file>