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BDCF0" w14:textId="193A7AFA" w:rsidR="008969C0" w:rsidRPr="003027ED" w:rsidRDefault="00C50819" w:rsidP="003027ED">
      <w:pPr>
        <w:jc w:val="center"/>
        <w:rPr>
          <w:rFonts w:ascii="AlEGREYA" w:hAnsi="AlEGREYA"/>
          <w:b/>
          <w:bCs/>
          <w:sz w:val="24"/>
          <w:szCs w:val="24"/>
        </w:rPr>
      </w:pPr>
      <w:r w:rsidRPr="00C50819">
        <w:rPr>
          <w:rFonts w:ascii="AlEGREYA" w:hAnsi="AlEGREYA"/>
          <w:b/>
          <w:bCs/>
          <w:sz w:val="24"/>
          <w:szCs w:val="24"/>
        </w:rPr>
        <w:t xml:space="preserve">BREZPLAČNA SVETOVANJA ZA OBČANE </w:t>
      </w:r>
    </w:p>
    <w:p w14:paraId="0708E325" w14:textId="5D938D5D" w:rsidR="00B64327" w:rsidRDefault="00B64327" w:rsidP="009E5E74">
      <w:pPr>
        <w:rPr>
          <w:rFonts w:ascii="AlEGREYA" w:hAnsi="AlEGREYA"/>
          <w:sz w:val="24"/>
          <w:szCs w:val="24"/>
        </w:rPr>
      </w:pPr>
      <w:r>
        <w:rPr>
          <w:rFonts w:ascii="AlEGREYA" w:hAnsi="AlEGREYA"/>
          <w:sz w:val="24"/>
          <w:szCs w:val="24"/>
        </w:rPr>
        <w:t>Spoštovani!</w:t>
      </w:r>
    </w:p>
    <w:p w14:paraId="5F372B42" w14:textId="307BECE8" w:rsidR="00B64327" w:rsidRPr="00B64327" w:rsidRDefault="00E469B5" w:rsidP="009E5E74">
      <w:pPr>
        <w:rPr>
          <w:rFonts w:ascii="AlEGREYA" w:hAnsi="AlEGREYA"/>
          <w:sz w:val="24"/>
          <w:szCs w:val="24"/>
        </w:rPr>
      </w:pPr>
      <w:r>
        <w:rPr>
          <w:rFonts w:ascii="AlEGREYA" w:hAnsi="AlEGREYA"/>
          <w:sz w:val="24"/>
          <w:szCs w:val="24"/>
        </w:rPr>
        <w:t>Skozi celo</w:t>
      </w:r>
      <w:r w:rsidR="00B64327">
        <w:rPr>
          <w:rFonts w:ascii="AlEGREYA" w:hAnsi="AlEGREYA"/>
          <w:sz w:val="24"/>
          <w:szCs w:val="24"/>
        </w:rPr>
        <w:t xml:space="preserve"> let</w:t>
      </w:r>
      <w:r>
        <w:rPr>
          <w:rFonts w:ascii="AlEGREYA" w:hAnsi="AlEGREYA"/>
          <w:sz w:val="24"/>
          <w:szCs w:val="24"/>
        </w:rPr>
        <w:t>o so</w:t>
      </w:r>
      <w:r w:rsidR="00B64327">
        <w:rPr>
          <w:rFonts w:ascii="AlEGREYA" w:hAnsi="AlEGREYA"/>
          <w:sz w:val="24"/>
          <w:szCs w:val="24"/>
        </w:rPr>
        <w:t xml:space="preserve"> vam </w:t>
      </w:r>
      <w:r>
        <w:rPr>
          <w:rFonts w:ascii="AlEGREYA" w:hAnsi="AlEGREYA"/>
          <w:sz w:val="24"/>
          <w:szCs w:val="24"/>
        </w:rPr>
        <w:t>na voljo</w:t>
      </w:r>
      <w:r w:rsidR="00B64327">
        <w:rPr>
          <w:rFonts w:ascii="AlEGREYA" w:hAnsi="AlEGREYA"/>
          <w:sz w:val="24"/>
          <w:szCs w:val="24"/>
        </w:rPr>
        <w:t xml:space="preserve"> </w:t>
      </w:r>
      <w:r w:rsidR="00B64327" w:rsidRPr="00B64327">
        <w:rPr>
          <w:rFonts w:ascii="AlEGREYA" w:hAnsi="AlEGREYA"/>
          <w:b/>
          <w:bCs/>
          <w:sz w:val="24"/>
          <w:szCs w:val="24"/>
        </w:rPr>
        <w:t xml:space="preserve">brezplačna </w:t>
      </w:r>
      <w:r>
        <w:rPr>
          <w:rFonts w:ascii="AlEGREYA" w:hAnsi="AlEGREYA"/>
          <w:b/>
          <w:bCs/>
          <w:sz w:val="24"/>
          <w:szCs w:val="24"/>
        </w:rPr>
        <w:t xml:space="preserve">psihosocialna </w:t>
      </w:r>
      <w:r w:rsidR="00B64327" w:rsidRPr="00B64327">
        <w:rPr>
          <w:rFonts w:ascii="AlEGREYA" w:hAnsi="AlEGREYA"/>
          <w:b/>
          <w:bCs/>
          <w:sz w:val="24"/>
          <w:szCs w:val="24"/>
        </w:rPr>
        <w:t xml:space="preserve">svetovanja </w:t>
      </w:r>
      <w:r>
        <w:rPr>
          <w:rFonts w:ascii="AlEGREYA" w:hAnsi="AlEGREYA"/>
          <w:b/>
          <w:bCs/>
          <w:sz w:val="24"/>
          <w:szCs w:val="24"/>
        </w:rPr>
        <w:t>tako v živo, kakor tudi</w:t>
      </w:r>
      <w:r w:rsidR="00B64327" w:rsidRPr="00B64327">
        <w:rPr>
          <w:rFonts w:ascii="AlEGREYA" w:hAnsi="AlEGREYA"/>
          <w:b/>
          <w:bCs/>
          <w:sz w:val="24"/>
          <w:szCs w:val="24"/>
        </w:rPr>
        <w:t xml:space="preserve"> v </w:t>
      </w:r>
      <w:proofErr w:type="spellStart"/>
      <w:r w:rsidR="00B64327" w:rsidRPr="00B64327">
        <w:rPr>
          <w:rFonts w:ascii="AlEGREYA" w:hAnsi="AlEGREYA"/>
          <w:b/>
          <w:bCs/>
          <w:sz w:val="24"/>
          <w:szCs w:val="24"/>
        </w:rPr>
        <w:t>online</w:t>
      </w:r>
      <w:proofErr w:type="spellEnd"/>
      <w:r w:rsidR="00B64327" w:rsidRPr="00B64327">
        <w:rPr>
          <w:rFonts w:ascii="AlEGREYA" w:hAnsi="AlEGREYA"/>
          <w:b/>
          <w:bCs/>
          <w:sz w:val="24"/>
          <w:szCs w:val="24"/>
        </w:rPr>
        <w:t xml:space="preserve"> obliki</w:t>
      </w:r>
      <w:r w:rsidR="00B64327">
        <w:rPr>
          <w:rFonts w:ascii="AlEGREYA" w:hAnsi="AlEGREYA"/>
          <w:b/>
          <w:bCs/>
          <w:sz w:val="24"/>
          <w:szCs w:val="24"/>
        </w:rPr>
        <w:t xml:space="preserve">. </w:t>
      </w:r>
      <w:r w:rsidR="00FC0651">
        <w:rPr>
          <w:rFonts w:ascii="AlEGREYA" w:hAnsi="AlEGREYA"/>
          <w:sz w:val="24"/>
          <w:szCs w:val="24"/>
        </w:rPr>
        <w:t>Svetovanj</w:t>
      </w:r>
      <w:r w:rsidR="00990AFD">
        <w:rPr>
          <w:rFonts w:ascii="AlEGREYA" w:hAnsi="AlEGREYA"/>
          <w:sz w:val="24"/>
          <w:szCs w:val="24"/>
        </w:rPr>
        <w:t>a</w:t>
      </w:r>
      <w:r>
        <w:rPr>
          <w:rFonts w:ascii="AlEGREYA" w:hAnsi="AlEGREYA"/>
          <w:sz w:val="24"/>
          <w:szCs w:val="24"/>
        </w:rPr>
        <w:t xml:space="preserve"> za</w:t>
      </w:r>
      <w:r w:rsidR="00FC0651">
        <w:rPr>
          <w:rFonts w:ascii="AlEGREYA" w:hAnsi="AlEGREYA"/>
          <w:sz w:val="24"/>
          <w:szCs w:val="24"/>
        </w:rPr>
        <w:t xml:space="preserve"> vas vodi Tjaša Srnko Rauh, mag. zakonskih in družinskih študijev</w:t>
      </w:r>
      <w:r w:rsidR="00BC582E">
        <w:rPr>
          <w:rFonts w:ascii="AlEGREYA" w:hAnsi="AlEGREYA"/>
          <w:sz w:val="24"/>
          <w:szCs w:val="24"/>
        </w:rPr>
        <w:t xml:space="preserve"> in </w:t>
      </w:r>
      <w:proofErr w:type="spellStart"/>
      <w:r w:rsidR="00BC582E">
        <w:rPr>
          <w:rFonts w:ascii="AlEGREYA" w:hAnsi="AlEGREYA"/>
          <w:sz w:val="24"/>
          <w:szCs w:val="24"/>
        </w:rPr>
        <w:t>geštalt</w:t>
      </w:r>
      <w:proofErr w:type="spellEnd"/>
      <w:r w:rsidR="00BC582E">
        <w:rPr>
          <w:rFonts w:ascii="AlEGREYA" w:hAnsi="AlEGREYA"/>
          <w:sz w:val="24"/>
          <w:szCs w:val="24"/>
        </w:rPr>
        <w:t xml:space="preserve"> pedagoginja</w:t>
      </w:r>
      <w:r w:rsidR="00FC0651">
        <w:rPr>
          <w:rFonts w:ascii="AlEGREYA" w:hAnsi="AlEGREYA"/>
          <w:sz w:val="24"/>
          <w:szCs w:val="24"/>
        </w:rPr>
        <w:t xml:space="preserve">. </w:t>
      </w:r>
    </w:p>
    <w:p w14:paraId="2FD19D38" w14:textId="77777777" w:rsidR="00AA4D86" w:rsidRDefault="00F919C6" w:rsidP="009E5E74">
      <w:pPr>
        <w:rPr>
          <w:rFonts w:ascii="AlEGREYA" w:hAnsi="AlEGREYA"/>
          <w:sz w:val="24"/>
          <w:szCs w:val="24"/>
        </w:rPr>
      </w:pPr>
      <w:r>
        <w:rPr>
          <w:rFonts w:ascii="AlEGREYA" w:hAnsi="AlEGREYA"/>
          <w:sz w:val="24"/>
          <w:szCs w:val="24"/>
        </w:rPr>
        <w:t>Svetovanje vam lahko pomaga pri</w:t>
      </w:r>
      <w:r w:rsidR="00AA4D86">
        <w:rPr>
          <w:rFonts w:ascii="AlEGREYA" w:hAnsi="AlEGREYA"/>
          <w:sz w:val="24"/>
          <w:szCs w:val="24"/>
        </w:rPr>
        <w:t>:</w:t>
      </w:r>
    </w:p>
    <w:p w14:paraId="59AC7715" w14:textId="77777777" w:rsidR="00AA4D86" w:rsidRPr="00BC582E" w:rsidRDefault="00AA4D86" w:rsidP="00AA4D86">
      <w:pPr>
        <w:pStyle w:val="Odstavekseznama"/>
        <w:numPr>
          <w:ilvl w:val="0"/>
          <w:numId w:val="8"/>
        </w:numPr>
        <w:rPr>
          <w:rFonts w:ascii="AlEGREYA" w:hAnsi="AlEGREYA"/>
          <w:b/>
          <w:bCs/>
          <w:sz w:val="24"/>
          <w:szCs w:val="24"/>
        </w:rPr>
      </w:pPr>
      <w:r w:rsidRPr="00BC582E">
        <w:rPr>
          <w:rFonts w:ascii="AlEGREYA" w:hAnsi="AlEGREYA"/>
          <w:b/>
          <w:bCs/>
          <w:sz w:val="24"/>
          <w:szCs w:val="24"/>
        </w:rPr>
        <w:t>soočanju s</w:t>
      </w:r>
      <w:r w:rsidR="00F919C6" w:rsidRPr="00BC582E">
        <w:rPr>
          <w:rFonts w:ascii="AlEGREYA" w:hAnsi="AlEGREYA"/>
          <w:b/>
          <w:bCs/>
          <w:sz w:val="24"/>
          <w:szCs w:val="24"/>
        </w:rPr>
        <w:t xml:space="preserve"> stres</w:t>
      </w:r>
      <w:r w:rsidRPr="00BC582E">
        <w:rPr>
          <w:rFonts w:ascii="AlEGREYA" w:hAnsi="AlEGREYA"/>
          <w:b/>
          <w:bCs/>
          <w:sz w:val="24"/>
          <w:szCs w:val="24"/>
        </w:rPr>
        <w:t>om</w:t>
      </w:r>
      <w:r w:rsidR="00F919C6" w:rsidRPr="00BC582E">
        <w:rPr>
          <w:rFonts w:ascii="AlEGREYA" w:hAnsi="AlEGREYA"/>
          <w:b/>
          <w:bCs/>
          <w:sz w:val="24"/>
          <w:szCs w:val="24"/>
        </w:rPr>
        <w:t xml:space="preserve"> in izgorelost</w:t>
      </w:r>
      <w:r w:rsidRPr="00BC582E">
        <w:rPr>
          <w:rFonts w:ascii="AlEGREYA" w:hAnsi="AlEGREYA"/>
          <w:b/>
          <w:bCs/>
          <w:sz w:val="24"/>
          <w:szCs w:val="24"/>
        </w:rPr>
        <w:t>jo</w:t>
      </w:r>
      <w:r w:rsidR="00F919C6" w:rsidRPr="00BC582E">
        <w:rPr>
          <w:rFonts w:ascii="AlEGREYA" w:hAnsi="AlEGREYA"/>
          <w:b/>
          <w:bCs/>
          <w:sz w:val="24"/>
          <w:szCs w:val="24"/>
        </w:rPr>
        <w:t>,</w:t>
      </w:r>
      <w:r w:rsidRPr="00BC582E">
        <w:rPr>
          <w:rFonts w:ascii="AlEGREYA" w:hAnsi="AlEGREYA"/>
          <w:b/>
          <w:bCs/>
          <w:sz w:val="24"/>
          <w:szCs w:val="24"/>
        </w:rPr>
        <w:t xml:space="preserve"> </w:t>
      </w:r>
    </w:p>
    <w:p w14:paraId="54EBA8CD" w14:textId="55D307B1" w:rsidR="00AA4D86" w:rsidRPr="00BC582E" w:rsidRDefault="00AA4D86" w:rsidP="00AA4D86">
      <w:pPr>
        <w:pStyle w:val="Odstavekseznama"/>
        <w:numPr>
          <w:ilvl w:val="0"/>
          <w:numId w:val="8"/>
        </w:numPr>
        <w:rPr>
          <w:rFonts w:ascii="AlEGREYA" w:hAnsi="AlEGREYA"/>
          <w:b/>
          <w:bCs/>
          <w:sz w:val="24"/>
          <w:szCs w:val="24"/>
        </w:rPr>
      </w:pPr>
      <w:r w:rsidRPr="00BC582E">
        <w:rPr>
          <w:rFonts w:ascii="AlEGREYA" w:hAnsi="AlEGREYA"/>
          <w:b/>
          <w:bCs/>
          <w:sz w:val="24"/>
          <w:szCs w:val="24"/>
        </w:rPr>
        <w:t>razreševanju nefunkcionaln</w:t>
      </w:r>
      <w:r w:rsidR="00FC0651" w:rsidRPr="00BC582E">
        <w:rPr>
          <w:rFonts w:ascii="AlEGREYA" w:hAnsi="AlEGREYA"/>
          <w:b/>
          <w:bCs/>
          <w:sz w:val="24"/>
          <w:szCs w:val="24"/>
        </w:rPr>
        <w:t>ih vzorcev,</w:t>
      </w:r>
    </w:p>
    <w:p w14:paraId="383978BA" w14:textId="5816C75B" w:rsidR="00FC0651" w:rsidRPr="00BC582E" w:rsidRDefault="00FC0651" w:rsidP="00AA4D86">
      <w:pPr>
        <w:pStyle w:val="Odstavekseznama"/>
        <w:numPr>
          <w:ilvl w:val="0"/>
          <w:numId w:val="8"/>
        </w:numPr>
        <w:rPr>
          <w:rFonts w:ascii="AlEGREYA" w:hAnsi="AlEGREYA"/>
          <w:b/>
          <w:bCs/>
          <w:sz w:val="24"/>
          <w:szCs w:val="24"/>
        </w:rPr>
      </w:pPr>
      <w:r w:rsidRPr="00BC582E">
        <w:rPr>
          <w:rFonts w:ascii="AlEGREYA" w:hAnsi="AlEGREYA"/>
          <w:b/>
          <w:bCs/>
          <w:sz w:val="24"/>
          <w:szCs w:val="24"/>
        </w:rPr>
        <w:t>izboljšanju samopodobe,</w:t>
      </w:r>
    </w:p>
    <w:p w14:paraId="23045F46" w14:textId="49C0D327" w:rsidR="00AA4D86" w:rsidRPr="00BC582E" w:rsidRDefault="00AA4D86" w:rsidP="00AA4D86">
      <w:pPr>
        <w:pStyle w:val="Odstavekseznama"/>
        <w:numPr>
          <w:ilvl w:val="0"/>
          <w:numId w:val="8"/>
        </w:numPr>
        <w:rPr>
          <w:rFonts w:ascii="AlEGREYA" w:hAnsi="AlEGREYA"/>
          <w:b/>
          <w:bCs/>
          <w:sz w:val="24"/>
          <w:szCs w:val="24"/>
        </w:rPr>
      </w:pPr>
      <w:r w:rsidRPr="00BC582E">
        <w:rPr>
          <w:rFonts w:ascii="AlEGREYA" w:hAnsi="AlEGREYA"/>
          <w:b/>
          <w:bCs/>
          <w:sz w:val="24"/>
          <w:szCs w:val="24"/>
        </w:rPr>
        <w:t>težavah ali konfliktih v medosebnih odnosih</w:t>
      </w:r>
      <w:r w:rsidR="00BC582E" w:rsidRPr="00BC582E">
        <w:rPr>
          <w:rFonts w:ascii="AlEGREYA" w:hAnsi="AlEGREYA"/>
          <w:b/>
          <w:bCs/>
          <w:sz w:val="24"/>
          <w:szCs w:val="24"/>
        </w:rPr>
        <w:t>.</w:t>
      </w:r>
    </w:p>
    <w:p w14:paraId="25A63B74" w14:textId="526E5C53" w:rsidR="009E5E74" w:rsidRPr="00C50819" w:rsidRDefault="00FC0651" w:rsidP="00C50819">
      <w:pPr>
        <w:rPr>
          <w:rFonts w:ascii="AlEGREYA" w:hAnsi="AlEGREYA"/>
          <w:sz w:val="24"/>
          <w:szCs w:val="24"/>
        </w:rPr>
      </w:pPr>
      <w:r>
        <w:rPr>
          <w:rFonts w:ascii="AlEGREYA" w:hAnsi="AlEGREYA"/>
          <w:sz w:val="24"/>
          <w:szCs w:val="24"/>
        </w:rPr>
        <w:t>S</w:t>
      </w:r>
      <w:r w:rsidR="00C50819" w:rsidRPr="00C50819">
        <w:rPr>
          <w:rFonts w:ascii="AlEGREYA" w:hAnsi="AlEGREYA"/>
          <w:sz w:val="24"/>
          <w:szCs w:val="24"/>
        </w:rPr>
        <w:t xml:space="preserve">vetovanja </w:t>
      </w:r>
      <w:r>
        <w:rPr>
          <w:rFonts w:ascii="AlEGREYA" w:hAnsi="AlEGREYA"/>
          <w:sz w:val="24"/>
          <w:szCs w:val="24"/>
        </w:rPr>
        <w:t xml:space="preserve">so </w:t>
      </w:r>
      <w:r w:rsidR="00C50819" w:rsidRPr="00C50819">
        <w:rPr>
          <w:rFonts w:ascii="AlEGREYA" w:hAnsi="AlEGREYA"/>
          <w:sz w:val="24"/>
          <w:szCs w:val="24"/>
        </w:rPr>
        <w:t>namenjena</w:t>
      </w:r>
      <w:r>
        <w:rPr>
          <w:rFonts w:ascii="AlEGREYA" w:hAnsi="AlEGREYA"/>
          <w:sz w:val="24"/>
          <w:szCs w:val="24"/>
        </w:rPr>
        <w:t>:</w:t>
      </w:r>
    </w:p>
    <w:p w14:paraId="7F23E2CE" w14:textId="77777777" w:rsidR="00C50819" w:rsidRPr="00C50819" w:rsidRDefault="00C50819" w:rsidP="00C50819">
      <w:pPr>
        <w:pStyle w:val="Odstavekseznama"/>
        <w:numPr>
          <w:ilvl w:val="0"/>
          <w:numId w:val="5"/>
        </w:numPr>
        <w:rPr>
          <w:rStyle w:val="wdyuqq"/>
          <w:rFonts w:ascii="AlEGREYA" w:hAnsi="AlEGREYA"/>
          <w:sz w:val="24"/>
          <w:szCs w:val="24"/>
        </w:rPr>
      </w:pPr>
      <w:r w:rsidRPr="00C50819">
        <w:rPr>
          <w:rStyle w:val="wdyuqq"/>
          <w:rFonts w:ascii="AlEGREYA" w:hAnsi="AlEGREYA"/>
          <w:color w:val="000000"/>
          <w:sz w:val="24"/>
          <w:szCs w:val="24"/>
        </w:rPr>
        <w:t xml:space="preserve">Odraslim posameznikom, </w:t>
      </w:r>
    </w:p>
    <w:p w14:paraId="6AA077A7" w14:textId="65935836" w:rsidR="00C50819" w:rsidRPr="00C50819" w:rsidRDefault="00990AFD" w:rsidP="00C50819">
      <w:pPr>
        <w:pStyle w:val="Odstavekseznama"/>
        <w:numPr>
          <w:ilvl w:val="0"/>
          <w:numId w:val="5"/>
        </w:numPr>
        <w:rPr>
          <w:rStyle w:val="wdyuqq"/>
          <w:rFonts w:ascii="AlEGREYA" w:hAnsi="AlEGREYA"/>
          <w:sz w:val="24"/>
          <w:szCs w:val="24"/>
        </w:rPr>
      </w:pPr>
      <w:r>
        <w:rPr>
          <w:rStyle w:val="wdyuqq"/>
          <w:rFonts w:ascii="AlEGREYA" w:hAnsi="AlEGREYA"/>
          <w:color w:val="000000"/>
          <w:sz w:val="24"/>
          <w:szCs w:val="24"/>
        </w:rPr>
        <w:t>m</w:t>
      </w:r>
      <w:r w:rsidR="00C50819" w:rsidRPr="00C50819">
        <w:rPr>
          <w:rStyle w:val="wdyuqq"/>
          <w:rFonts w:ascii="AlEGREYA" w:hAnsi="AlEGREYA"/>
          <w:color w:val="000000"/>
          <w:sz w:val="24"/>
          <w:szCs w:val="24"/>
        </w:rPr>
        <w:t xml:space="preserve">ladostnikom, </w:t>
      </w:r>
    </w:p>
    <w:p w14:paraId="703A2B7D" w14:textId="40FF3E75" w:rsidR="00C50819" w:rsidRPr="00C50819" w:rsidRDefault="00990AFD" w:rsidP="00C50819">
      <w:pPr>
        <w:pStyle w:val="Odstavekseznama"/>
        <w:numPr>
          <w:ilvl w:val="0"/>
          <w:numId w:val="5"/>
        </w:numPr>
        <w:rPr>
          <w:rStyle w:val="wdyuqq"/>
          <w:rFonts w:ascii="AlEGREYA" w:hAnsi="AlEGREYA"/>
          <w:sz w:val="24"/>
          <w:szCs w:val="24"/>
        </w:rPr>
      </w:pPr>
      <w:r>
        <w:rPr>
          <w:rStyle w:val="wdyuqq"/>
          <w:rFonts w:ascii="AlEGREYA" w:hAnsi="AlEGREYA"/>
          <w:color w:val="000000"/>
          <w:sz w:val="24"/>
          <w:szCs w:val="24"/>
        </w:rPr>
        <w:t>d</w:t>
      </w:r>
      <w:r w:rsidR="00C50819" w:rsidRPr="00C50819">
        <w:rPr>
          <w:rStyle w:val="wdyuqq"/>
          <w:rFonts w:ascii="AlEGREYA" w:hAnsi="AlEGREYA"/>
          <w:color w:val="000000"/>
          <w:sz w:val="24"/>
          <w:szCs w:val="24"/>
        </w:rPr>
        <w:t xml:space="preserve">ružinam </w:t>
      </w:r>
    </w:p>
    <w:p w14:paraId="4FDDCA86" w14:textId="31C67630" w:rsidR="00C50819" w:rsidRPr="00C50819" w:rsidRDefault="00990AFD" w:rsidP="00C50819">
      <w:pPr>
        <w:pStyle w:val="Odstavekseznama"/>
        <w:numPr>
          <w:ilvl w:val="0"/>
          <w:numId w:val="5"/>
        </w:numPr>
        <w:rPr>
          <w:rStyle w:val="wdyuqq"/>
          <w:rFonts w:ascii="AlEGREYA" w:hAnsi="AlEGREYA"/>
          <w:sz w:val="24"/>
          <w:szCs w:val="24"/>
        </w:rPr>
      </w:pPr>
      <w:r>
        <w:rPr>
          <w:rStyle w:val="wdyuqq"/>
          <w:rFonts w:ascii="AlEGREYA" w:hAnsi="AlEGREYA"/>
          <w:color w:val="000000"/>
          <w:sz w:val="24"/>
          <w:szCs w:val="24"/>
        </w:rPr>
        <w:t>p</w:t>
      </w:r>
      <w:r w:rsidR="00C50819" w:rsidRPr="00C50819">
        <w:rPr>
          <w:rStyle w:val="wdyuqq"/>
          <w:rFonts w:ascii="AlEGREYA" w:hAnsi="AlEGREYA"/>
          <w:color w:val="000000"/>
          <w:sz w:val="24"/>
          <w:szCs w:val="24"/>
        </w:rPr>
        <w:t xml:space="preserve">arom, </w:t>
      </w:r>
    </w:p>
    <w:p w14:paraId="25ACCCF0" w14:textId="5C936B2A" w:rsidR="00C50819" w:rsidRPr="00C50819" w:rsidRDefault="00C50819" w:rsidP="00C50819">
      <w:pPr>
        <w:pStyle w:val="Odstavekseznama"/>
        <w:numPr>
          <w:ilvl w:val="0"/>
          <w:numId w:val="5"/>
        </w:numPr>
        <w:rPr>
          <w:rStyle w:val="wdyuqq"/>
          <w:rFonts w:ascii="AlEGREYA" w:hAnsi="AlEGREYA"/>
          <w:sz w:val="24"/>
          <w:szCs w:val="24"/>
        </w:rPr>
      </w:pPr>
      <w:r w:rsidRPr="00C50819">
        <w:rPr>
          <w:rStyle w:val="wdyuqq"/>
          <w:rFonts w:ascii="AlEGREYA" w:hAnsi="AlEGREYA"/>
          <w:color w:val="000000"/>
          <w:sz w:val="24"/>
          <w:szCs w:val="24"/>
        </w:rPr>
        <w:t>vsem, ki se znajdejo v stiski in potrebujejo pomoč, nasvet, nepristranski pogled na situacijo, razumevanje ali le sočutno besedo in malce spodbude ter razbremenitve.</w:t>
      </w:r>
    </w:p>
    <w:p w14:paraId="0B6FC3BD" w14:textId="59E0F1E5" w:rsidR="00C50819" w:rsidRPr="00C50819" w:rsidRDefault="00C50819" w:rsidP="00C50819">
      <w:pPr>
        <w:spacing w:before="240"/>
        <w:rPr>
          <w:rFonts w:ascii="AlEGREYA" w:hAnsi="AlEGREYA"/>
          <w:sz w:val="24"/>
          <w:szCs w:val="24"/>
        </w:rPr>
      </w:pPr>
      <w:r w:rsidRPr="00C50819">
        <w:rPr>
          <w:rFonts w:ascii="AlEGREYA" w:eastAsia="Times New Roman" w:hAnsi="AlEGREYA" w:cs="Times New Roman"/>
          <w:color w:val="000000"/>
          <w:sz w:val="24"/>
          <w:szCs w:val="24"/>
          <w:lang w:eastAsia="sl-SI"/>
        </w:rPr>
        <w:t>Kaj lahko pričakujete?</w:t>
      </w:r>
    </w:p>
    <w:p w14:paraId="59B4D498" w14:textId="2F9F69EF" w:rsidR="00C50819" w:rsidRPr="00C50819" w:rsidRDefault="00990AFD" w:rsidP="00C5081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lEGREYA" w:eastAsia="Times New Roman" w:hAnsi="AlEGREYA" w:cs="Times New Roman"/>
          <w:b/>
          <w:bCs/>
          <w:sz w:val="24"/>
          <w:szCs w:val="24"/>
          <w:lang w:eastAsia="sl-SI"/>
        </w:rPr>
      </w:pPr>
      <w:r>
        <w:rPr>
          <w:rFonts w:ascii="AlEGREYA" w:eastAsia="Times New Roman" w:hAnsi="AlEGREYA" w:cs="Times New Roman"/>
          <w:b/>
          <w:bCs/>
          <w:color w:val="000000"/>
          <w:sz w:val="24"/>
          <w:szCs w:val="24"/>
          <w:lang w:eastAsia="sl-SI"/>
        </w:rPr>
        <w:t>S</w:t>
      </w:r>
      <w:r w:rsidR="00C50819" w:rsidRPr="00C50819">
        <w:rPr>
          <w:rFonts w:ascii="AlEGREYA" w:eastAsia="Times New Roman" w:hAnsi="AlEGREYA" w:cs="Times New Roman"/>
          <w:b/>
          <w:bCs/>
          <w:color w:val="000000"/>
          <w:sz w:val="24"/>
          <w:szCs w:val="24"/>
          <w:lang w:eastAsia="sl-SI"/>
        </w:rPr>
        <w:t>trokovno psihosocialno pomoč</w:t>
      </w:r>
      <w:r>
        <w:rPr>
          <w:rFonts w:ascii="AlEGREYA" w:eastAsia="Times New Roman" w:hAnsi="AlEGREYA" w:cs="Times New Roman"/>
          <w:b/>
          <w:bCs/>
          <w:color w:val="000000"/>
          <w:sz w:val="24"/>
          <w:szCs w:val="24"/>
          <w:lang w:eastAsia="sl-SI"/>
        </w:rPr>
        <w:t>,</w:t>
      </w:r>
    </w:p>
    <w:p w14:paraId="19470372" w14:textId="482F7A92" w:rsidR="00C50819" w:rsidRPr="00C50819" w:rsidRDefault="00990AFD" w:rsidP="00C5081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lEGREYA" w:eastAsia="Times New Roman" w:hAnsi="AlEGREYA" w:cs="Times New Roman"/>
          <w:b/>
          <w:bCs/>
          <w:sz w:val="24"/>
          <w:szCs w:val="24"/>
          <w:lang w:eastAsia="sl-SI"/>
        </w:rPr>
      </w:pPr>
      <w:r>
        <w:rPr>
          <w:rFonts w:ascii="AlEGREYA" w:eastAsia="Times New Roman" w:hAnsi="AlEGREYA" w:cs="Times New Roman"/>
          <w:b/>
          <w:bCs/>
          <w:color w:val="000000"/>
          <w:sz w:val="24"/>
          <w:szCs w:val="24"/>
          <w:lang w:eastAsia="sl-SI"/>
        </w:rPr>
        <w:t>diskretnost,</w:t>
      </w:r>
    </w:p>
    <w:p w14:paraId="094CA822" w14:textId="607E0828" w:rsidR="00C50819" w:rsidRPr="00C50819" w:rsidRDefault="00C50819" w:rsidP="00C5081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lEGREYA" w:eastAsia="Times New Roman" w:hAnsi="AlEGREYA" w:cs="Times New Roman"/>
          <w:b/>
          <w:bCs/>
          <w:sz w:val="24"/>
          <w:szCs w:val="24"/>
          <w:lang w:eastAsia="sl-SI"/>
        </w:rPr>
      </w:pPr>
      <w:r w:rsidRPr="00C50819">
        <w:rPr>
          <w:rFonts w:ascii="AlEGREYA" w:eastAsia="Times New Roman" w:hAnsi="AlEGREYA" w:cs="Times New Roman"/>
          <w:b/>
          <w:bCs/>
          <w:color w:val="000000"/>
          <w:sz w:val="24"/>
          <w:szCs w:val="24"/>
          <w:lang w:eastAsia="sl-SI"/>
        </w:rPr>
        <w:t>varen prostor za izražanje</w:t>
      </w:r>
      <w:r w:rsidR="00990AFD">
        <w:rPr>
          <w:rFonts w:ascii="AlEGREYA" w:eastAsia="Times New Roman" w:hAnsi="AlEGREYA" w:cs="Times New Roman"/>
          <w:b/>
          <w:bCs/>
          <w:color w:val="000000"/>
          <w:sz w:val="24"/>
          <w:szCs w:val="24"/>
          <w:lang w:eastAsia="sl-SI"/>
        </w:rPr>
        <w:t>,</w:t>
      </w:r>
    </w:p>
    <w:p w14:paraId="5CDADCD1" w14:textId="5E0BCD8E" w:rsidR="00C50819" w:rsidRPr="00C50819" w:rsidRDefault="00C50819" w:rsidP="00C5081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lEGREYA" w:eastAsia="Times New Roman" w:hAnsi="AlEGREYA" w:cs="Times New Roman"/>
          <w:b/>
          <w:bCs/>
          <w:sz w:val="24"/>
          <w:szCs w:val="24"/>
          <w:lang w:eastAsia="sl-SI"/>
        </w:rPr>
      </w:pPr>
      <w:r w:rsidRPr="00C50819">
        <w:rPr>
          <w:rFonts w:ascii="AlEGREYA" w:eastAsia="Times New Roman" w:hAnsi="AlEGREYA" w:cs="Times New Roman"/>
          <w:b/>
          <w:bCs/>
          <w:color w:val="000000"/>
          <w:sz w:val="24"/>
          <w:szCs w:val="24"/>
          <w:lang w:eastAsia="sl-SI"/>
        </w:rPr>
        <w:t>razumevanje</w:t>
      </w:r>
      <w:r w:rsidR="00990AFD">
        <w:rPr>
          <w:rFonts w:ascii="AlEGREYA" w:eastAsia="Times New Roman" w:hAnsi="AlEGREYA" w:cs="Times New Roman"/>
          <w:b/>
          <w:bCs/>
          <w:color w:val="000000"/>
          <w:sz w:val="24"/>
          <w:szCs w:val="24"/>
          <w:lang w:eastAsia="sl-SI"/>
        </w:rPr>
        <w:t>,</w:t>
      </w:r>
    </w:p>
    <w:p w14:paraId="53562E2B" w14:textId="05D9B76D" w:rsidR="00C50819" w:rsidRPr="00C50819" w:rsidRDefault="00C50819" w:rsidP="00C5081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lEGREYA" w:eastAsia="Times New Roman" w:hAnsi="AlEGREYA" w:cs="Times New Roman"/>
          <w:b/>
          <w:bCs/>
          <w:sz w:val="24"/>
          <w:szCs w:val="24"/>
          <w:lang w:eastAsia="sl-SI"/>
        </w:rPr>
      </w:pPr>
      <w:r w:rsidRPr="00C50819">
        <w:rPr>
          <w:rFonts w:ascii="AlEGREYA" w:eastAsia="Times New Roman" w:hAnsi="AlEGREYA" w:cs="Times New Roman"/>
          <w:b/>
          <w:bCs/>
          <w:color w:val="000000"/>
          <w:sz w:val="24"/>
          <w:szCs w:val="24"/>
          <w:lang w:eastAsia="sl-SI"/>
        </w:rPr>
        <w:t>sočutje</w:t>
      </w:r>
      <w:r w:rsidR="00990AFD">
        <w:rPr>
          <w:rFonts w:ascii="AlEGREYA" w:eastAsia="Times New Roman" w:hAnsi="AlEGREYA" w:cs="Times New Roman"/>
          <w:b/>
          <w:bCs/>
          <w:color w:val="000000"/>
          <w:sz w:val="24"/>
          <w:szCs w:val="24"/>
          <w:lang w:eastAsia="sl-SI"/>
        </w:rPr>
        <w:t>,</w:t>
      </w:r>
    </w:p>
    <w:p w14:paraId="2C360535" w14:textId="0C5E8739" w:rsidR="00C50819" w:rsidRPr="00C50819" w:rsidRDefault="00C50819" w:rsidP="00C5081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lEGREYA" w:eastAsia="Times New Roman" w:hAnsi="AlEGREYA" w:cs="Times New Roman"/>
          <w:b/>
          <w:bCs/>
          <w:sz w:val="24"/>
          <w:szCs w:val="24"/>
          <w:lang w:eastAsia="sl-SI"/>
        </w:rPr>
      </w:pPr>
      <w:r w:rsidRPr="00C50819">
        <w:rPr>
          <w:rFonts w:ascii="AlEGREYA" w:eastAsia="Times New Roman" w:hAnsi="AlEGREYA" w:cs="Times New Roman"/>
          <w:b/>
          <w:bCs/>
          <w:color w:val="000000"/>
          <w:sz w:val="24"/>
          <w:szCs w:val="24"/>
          <w:lang w:eastAsia="sl-SI"/>
        </w:rPr>
        <w:t>pomoč in podporo pri reševanju izzivov</w:t>
      </w:r>
      <w:r w:rsidR="00990AFD">
        <w:rPr>
          <w:rFonts w:ascii="AlEGREYA" w:eastAsia="Times New Roman" w:hAnsi="AlEGREYA" w:cs="Times New Roman"/>
          <w:b/>
          <w:bCs/>
          <w:color w:val="000000"/>
          <w:sz w:val="24"/>
          <w:szCs w:val="24"/>
          <w:lang w:eastAsia="sl-SI"/>
        </w:rPr>
        <w:t>.</w:t>
      </w:r>
    </w:p>
    <w:p w14:paraId="1439AB77" w14:textId="1083E308" w:rsidR="00FC0651" w:rsidRDefault="00C50819" w:rsidP="00FC0651">
      <w:pPr>
        <w:spacing w:before="100" w:beforeAutospacing="1" w:after="100" w:afterAutospacing="1" w:line="240" w:lineRule="auto"/>
        <w:rPr>
          <w:rStyle w:val="Hiperpovezava"/>
          <w:rFonts w:ascii="AlEGREYA" w:eastAsia="Times New Roman" w:hAnsi="AlEGREYA" w:cs="Times New Roman"/>
          <w:sz w:val="24"/>
          <w:szCs w:val="24"/>
          <w:lang w:eastAsia="sl-SI"/>
        </w:rPr>
      </w:pPr>
      <w:r w:rsidRPr="00FC0651">
        <w:rPr>
          <w:rFonts w:ascii="AlEGREYA" w:eastAsia="Times New Roman" w:hAnsi="AlEGREYA" w:cs="Times New Roman"/>
          <w:sz w:val="24"/>
          <w:szCs w:val="24"/>
          <w:lang w:eastAsia="sl-SI"/>
        </w:rPr>
        <w:t>Svetovanja potekajo</w:t>
      </w:r>
      <w:r w:rsidR="00BC582E">
        <w:rPr>
          <w:rFonts w:ascii="AlEGREYA" w:eastAsia="Times New Roman" w:hAnsi="AlEGREYA" w:cs="Times New Roman"/>
          <w:sz w:val="24"/>
          <w:szCs w:val="24"/>
          <w:lang w:eastAsia="sl-SI"/>
        </w:rPr>
        <w:t xml:space="preserve"> v občinski stavbi</w:t>
      </w:r>
      <w:r w:rsidRPr="00FC0651">
        <w:rPr>
          <w:rFonts w:ascii="AlEGREYA" w:eastAsia="Times New Roman" w:hAnsi="AlEGREYA" w:cs="Times New Roman"/>
          <w:sz w:val="24"/>
          <w:szCs w:val="24"/>
          <w:lang w:eastAsia="sl-SI"/>
        </w:rPr>
        <w:t xml:space="preserve"> </w:t>
      </w:r>
      <w:r w:rsidRPr="00BC582E">
        <w:rPr>
          <w:rFonts w:ascii="AlEGREYA" w:eastAsia="Times New Roman" w:hAnsi="AlEGREYA" w:cs="Times New Roman"/>
          <w:b/>
          <w:bCs/>
          <w:sz w:val="24"/>
          <w:szCs w:val="24"/>
          <w:lang w:eastAsia="sl-SI"/>
        </w:rPr>
        <w:t>po predhodni najavi</w:t>
      </w:r>
      <w:r w:rsidR="00FC0651">
        <w:rPr>
          <w:rFonts w:ascii="AlEGREYA" w:eastAsia="Times New Roman" w:hAnsi="AlEGREYA" w:cs="Times New Roman"/>
          <w:sz w:val="24"/>
          <w:szCs w:val="24"/>
          <w:lang w:eastAsia="sl-SI"/>
        </w:rPr>
        <w:t xml:space="preserve">. </w:t>
      </w:r>
      <w:r w:rsidRPr="00FC0651">
        <w:rPr>
          <w:rFonts w:ascii="AlEGREYA" w:eastAsia="Times New Roman" w:hAnsi="AlEGREYA" w:cs="Times New Roman"/>
          <w:sz w:val="24"/>
          <w:szCs w:val="24"/>
          <w:lang w:eastAsia="sl-SI"/>
        </w:rPr>
        <w:t xml:space="preserve">Za termin kontaktirate svetovalko na telefonsko številko 051-646-813 ali preko elektronske pošte </w:t>
      </w:r>
      <w:hyperlink r:id="rId7" w:history="1">
        <w:r w:rsidRPr="00FC0651">
          <w:rPr>
            <w:rStyle w:val="Hiperpovezava"/>
            <w:rFonts w:ascii="AlEGREYA" w:eastAsia="Times New Roman" w:hAnsi="AlEGREYA" w:cs="Times New Roman"/>
            <w:sz w:val="24"/>
            <w:szCs w:val="24"/>
            <w:lang w:eastAsia="sl-SI"/>
          </w:rPr>
          <w:t>info@lucka-svetovanje.si</w:t>
        </w:r>
      </w:hyperlink>
    </w:p>
    <w:p w14:paraId="4A7506A8" w14:textId="1C197F6F" w:rsidR="003027ED" w:rsidRPr="003027ED" w:rsidRDefault="003027ED" w:rsidP="00FC0651">
      <w:pPr>
        <w:spacing w:before="100" w:beforeAutospacing="1" w:after="100" w:afterAutospacing="1" w:line="240" w:lineRule="auto"/>
        <w:rPr>
          <w:rFonts w:ascii="AlEGREYA" w:eastAsia="Times New Roman" w:hAnsi="AlEGREYA" w:cs="Times New Roman"/>
          <w:sz w:val="24"/>
          <w:szCs w:val="24"/>
          <w:lang w:eastAsia="sl-SI"/>
        </w:rPr>
      </w:pPr>
      <w:r>
        <w:rPr>
          <w:rStyle w:val="Hiperpovezava"/>
          <w:rFonts w:ascii="AlEGREYA" w:eastAsia="Times New Roman" w:hAnsi="AlEGREYA" w:cs="Times New Roman"/>
          <w:color w:val="auto"/>
          <w:sz w:val="24"/>
          <w:szCs w:val="24"/>
          <w:u w:val="none"/>
          <w:lang w:eastAsia="sl-SI"/>
        </w:rPr>
        <w:t>V kolikor sami pomoči ne potrebujete, poznate pa nekoga, ki bi mu informacija o brezplačni pomoči koristila, lahko vabilo posredujete naprej in nam tako pomagate razširiti to informacijo.</w:t>
      </w:r>
    </w:p>
    <w:p w14:paraId="573254B3" w14:textId="77777777" w:rsidR="00C50819" w:rsidRPr="005D77D9" w:rsidRDefault="00C50819" w:rsidP="00132508">
      <w:pPr>
        <w:jc w:val="both"/>
        <w:rPr>
          <w:color w:val="000000" w:themeColor="text1"/>
        </w:rPr>
      </w:pPr>
    </w:p>
    <w:sectPr w:rsidR="00C50819" w:rsidRPr="005D77D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A6DAD" w14:textId="77777777" w:rsidR="00CA5E50" w:rsidRDefault="00CA5E50" w:rsidP="00CA5E50">
      <w:pPr>
        <w:spacing w:after="0" w:line="240" w:lineRule="auto"/>
      </w:pPr>
      <w:r>
        <w:separator/>
      </w:r>
    </w:p>
  </w:endnote>
  <w:endnote w:type="continuationSeparator" w:id="0">
    <w:p w14:paraId="4C134B6C" w14:textId="77777777" w:rsidR="00CA5E50" w:rsidRDefault="00CA5E50" w:rsidP="00CA5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lEGREYA">
    <w:altName w:val="Cambria"/>
    <w:panose1 w:val="00000000000000000000"/>
    <w:charset w:val="00"/>
    <w:family w:val="roman"/>
    <w:notTrueType/>
    <w:pitch w:val="default"/>
  </w:font>
  <w:font w:name="Charmonman">
    <w:charset w:val="DE"/>
    <w:family w:val="auto"/>
    <w:pitch w:val="variable"/>
    <w:sig w:usb0="21000007" w:usb1="00000001" w:usb2="00000000" w:usb3="00000000" w:csb0="000101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03600" w14:textId="7209510A" w:rsidR="00073DB7" w:rsidRPr="00CA5E50" w:rsidRDefault="002759AD">
    <w:pPr>
      <w:pStyle w:val="Noga"/>
      <w:rPr>
        <w:rFonts w:ascii="AlEGREYA" w:hAnsi="AlEGREYA"/>
      </w:rPr>
    </w:pPr>
    <w:r>
      <w:rPr>
        <w:rFonts w:ascii="AlEGREYA" w:hAnsi="AlEGREYA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78C45" w14:textId="77777777" w:rsidR="00CA5E50" w:rsidRDefault="00CA5E50" w:rsidP="00CA5E50">
      <w:pPr>
        <w:spacing w:after="0" w:line="240" w:lineRule="auto"/>
      </w:pPr>
      <w:r>
        <w:separator/>
      </w:r>
    </w:p>
  </w:footnote>
  <w:footnote w:type="continuationSeparator" w:id="0">
    <w:p w14:paraId="3928403E" w14:textId="77777777" w:rsidR="00CA5E50" w:rsidRDefault="00CA5E50" w:rsidP="00CA5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A28E8" w14:textId="3F359EFF" w:rsidR="00CA5E50" w:rsidRPr="0090758B" w:rsidRDefault="00C560D8" w:rsidP="00CA5E50">
    <w:pPr>
      <w:pStyle w:val="Glava"/>
      <w:jc w:val="center"/>
      <w:rPr>
        <w:rFonts w:ascii="Charmonman" w:hAnsi="Charmonman" w:cs="Charmonman"/>
        <w:b/>
        <w:bCs/>
        <w:sz w:val="24"/>
        <w:szCs w:val="24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39AE9A3" wp14:editId="7EDA556F">
          <wp:simplePos x="0" y="0"/>
          <wp:positionH relativeFrom="column">
            <wp:posOffset>5744845</wp:posOffset>
          </wp:positionH>
          <wp:positionV relativeFrom="paragraph">
            <wp:posOffset>-106680</wp:posOffset>
          </wp:positionV>
          <wp:extent cx="588010" cy="708660"/>
          <wp:effectExtent l="0" t="0" r="2540" b="0"/>
          <wp:wrapNone/>
          <wp:docPr id="5" name="Slika 2" descr="Slika, ki vsebuje besede simbol, emblem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lika 2" descr="Slika, ki vsebuje besede simbol, emblem&#10;&#10;Opis je samodejno ustvarj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801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5E50" w:rsidRPr="0090758B">
      <w:rPr>
        <w:b/>
        <w:bCs/>
        <w:noProof/>
      </w:rPr>
      <w:drawing>
        <wp:anchor distT="0" distB="0" distL="114300" distR="114300" simplePos="0" relativeHeight="251657216" behindDoc="1" locked="0" layoutInCell="1" allowOverlap="1" wp14:anchorId="204A8B63" wp14:editId="0024BA1A">
          <wp:simplePos x="0" y="0"/>
          <wp:positionH relativeFrom="column">
            <wp:posOffset>-602615</wp:posOffset>
          </wp:positionH>
          <wp:positionV relativeFrom="paragraph">
            <wp:posOffset>-396240</wp:posOffset>
          </wp:positionV>
          <wp:extent cx="1051560" cy="1051560"/>
          <wp:effectExtent l="0" t="0" r="0" b="0"/>
          <wp:wrapNone/>
          <wp:docPr id="1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1560" cy="1051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5E50" w:rsidRPr="0090758B">
      <w:rPr>
        <w:rFonts w:ascii="Charmonman" w:hAnsi="Charmonman" w:cs="Charmonman" w:hint="cs"/>
        <w:b/>
        <w:bCs/>
        <w:sz w:val="24"/>
        <w:szCs w:val="24"/>
      </w:rPr>
      <w:t>Lučka</w:t>
    </w:r>
    <w:r w:rsidR="0090758B">
      <w:rPr>
        <w:rFonts w:ascii="Charmonman" w:hAnsi="Charmonman" w:cs="Charmonman"/>
        <w:b/>
        <w:bCs/>
        <w:sz w:val="24"/>
        <w:szCs w:val="24"/>
      </w:rPr>
      <w:t>,</w:t>
    </w:r>
    <w:r w:rsidR="00CA5E50" w:rsidRPr="0090758B">
      <w:rPr>
        <w:rFonts w:ascii="Charmonman" w:hAnsi="Charmonman" w:cs="Charmonman" w:hint="cs"/>
        <w:b/>
        <w:bCs/>
        <w:sz w:val="24"/>
        <w:szCs w:val="24"/>
      </w:rPr>
      <w:t xml:space="preserve"> </w:t>
    </w:r>
    <w:r w:rsidR="00073DB7">
      <w:rPr>
        <w:rFonts w:ascii="Charmonman" w:hAnsi="Charmonman" w:cs="Charmonman"/>
        <w:b/>
        <w:bCs/>
        <w:sz w:val="24"/>
        <w:szCs w:val="24"/>
      </w:rPr>
      <w:t>s</w:t>
    </w:r>
    <w:r w:rsidR="00CA5E50" w:rsidRPr="0090758B">
      <w:rPr>
        <w:rFonts w:ascii="Charmonman" w:hAnsi="Charmonman" w:cs="Charmonman" w:hint="cs"/>
        <w:b/>
        <w:bCs/>
        <w:sz w:val="24"/>
        <w:szCs w:val="24"/>
      </w:rPr>
      <w:t>vetovanje za družine, posameznike in pare ter izobraževanje</w:t>
    </w:r>
    <w:r w:rsidRPr="00C560D8">
      <w:rPr>
        <w:noProof/>
      </w:rPr>
      <w:t xml:space="preserve"> </w:t>
    </w:r>
  </w:p>
  <w:p w14:paraId="2F137033" w14:textId="214B672A" w:rsidR="00CA5E50" w:rsidRPr="0090758B" w:rsidRDefault="00CA5E50" w:rsidP="00CA5E50">
    <w:pPr>
      <w:pStyle w:val="Glava"/>
      <w:jc w:val="center"/>
      <w:rPr>
        <w:rFonts w:ascii="Charmonman" w:hAnsi="Charmonman" w:cs="Charmonman"/>
        <w:b/>
        <w:bCs/>
      </w:rPr>
    </w:pPr>
    <w:r w:rsidRPr="0090758B">
      <w:rPr>
        <w:rFonts w:ascii="Charmonman" w:hAnsi="Charmonman" w:cs="Charmonman"/>
        <w:b/>
        <w:bCs/>
        <w:sz w:val="24"/>
        <w:szCs w:val="24"/>
      </w:rPr>
      <w:t xml:space="preserve">Tjaša Srnko Rauh </w:t>
    </w:r>
    <w:proofErr w:type="spellStart"/>
    <w:r w:rsidRPr="0090758B">
      <w:rPr>
        <w:rFonts w:ascii="Charmonman" w:hAnsi="Charmonman" w:cs="Charmonman"/>
        <w:b/>
        <w:bCs/>
        <w:sz w:val="24"/>
        <w:szCs w:val="24"/>
      </w:rPr>
      <w:t>s.p</w:t>
    </w:r>
    <w:proofErr w:type="spellEnd"/>
    <w:r w:rsidRPr="0090758B">
      <w:rPr>
        <w:rFonts w:ascii="Charmonman" w:hAnsi="Charmonman" w:cs="Charmonman"/>
        <w:b/>
        <w:bCs/>
        <w:sz w:val="24"/>
        <w:szCs w:val="24"/>
      </w:rPr>
      <w:t xml:space="preserve">. </w:t>
    </w:r>
  </w:p>
  <w:p w14:paraId="48B9AAA8" w14:textId="77777777" w:rsidR="00CA5E50" w:rsidRDefault="00CA5E50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E7D73"/>
    <w:multiLevelType w:val="hybridMultilevel"/>
    <w:tmpl w:val="D9A2B4D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5979AC"/>
    <w:multiLevelType w:val="multilevel"/>
    <w:tmpl w:val="F640A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8B527D"/>
    <w:multiLevelType w:val="hybridMultilevel"/>
    <w:tmpl w:val="52C85BD4"/>
    <w:lvl w:ilvl="0" w:tplc="65AE2EF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991A3E"/>
    <w:multiLevelType w:val="hybridMultilevel"/>
    <w:tmpl w:val="D090A8D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DD5E31"/>
    <w:multiLevelType w:val="hybridMultilevel"/>
    <w:tmpl w:val="D8EC8316"/>
    <w:lvl w:ilvl="0" w:tplc="892A94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7A5386"/>
    <w:multiLevelType w:val="hybridMultilevel"/>
    <w:tmpl w:val="0B18FB80"/>
    <w:lvl w:ilvl="0" w:tplc="05642170">
      <w:numFmt w:val="bullet"/>
      <w:lvlText w:val="-"/>
      <w:lvlJc w:val="left"/>
      <w:pPr>
        <w:ind w:left="720" w:hanging="360"/>
      </w:pPr>
      <w:rPr>
        <w:rFonts w:ascii="AlEGREYA" w:eastAsiaTheme="minorHAnsi" w:hAnsi="AlEGREY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247FC4"/>
    <w:multiLevelType w:val="hybridMultilevel"/>
    <w:tmpl w:val="C30E93A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D04811"/>
    <w:multiLevelType w:val="hybridMultilevel"/>
    <w:tmpl w:val="CA14F93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0847442">
    <w:abstractNumId w:val="4"/>
  </w:num>
  <w:num w:numId="2" w16cid:durableId="424377713">
    <w:abstractNumId w:val="2"/>
  </w:num>
  <w:num w:numId="3" w16cid:durableId="740908854">
    <w:abstractNumId w:val="7"/>
  </w:num>
  <w:num w:numId="4" w16cid:durableId="712005559">
    <w:abstractNumId w:val="6"/>
  </w:num>
  <w:num w:numId="5" w16cid:durableId="1237278566">
    <w:abstractNumId w:val="0"/>
  </w:num>
  <w:num w:numId="6" w16cid:durableId="299504024">
    <w:abstractNumId w:val="1"/>
  </w:num>
  <w:num w:numId="7" w16cid:durableId="2011054028">
    <w:abstractNumId w:val="3"/>
  </w:num>
  <w:num w:numId="8" w16cid:durableId="15285229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9C0"/>
    <w:rsid w:val="0005520D"/>
    <w:rsid w:val="00055A5D"/>
    <w:rsid w:val="00073DB7"/>
    <w:rsid w:val="0008292F"/>
    <w:rsid w:val="000A2FD6"/>
    <w:rsid w:val="000B64A8"/>
    <w:rsid w:val="00132508"/>
    <w:rsid w:val="001C04E5"/>
    <w:rsid w:val="002051C6"/>
    <w:rsid w:val="00236EFE"/>
    <w:rsid w:val="00247860"/>
    <w:rsid w:val="002759AD"/>
    <w:rsid w:val="00301539"/>
    <w:rsid w:val="003027ED"/>
    <w:rsid w:val="00325E55"/>
    <w:rsid w:val="003D7011"/>
    <w:rsid w:val="004A6D26"/>
    <w:rsid w:val="0050763A"/>
    <w:rsid w:val="00541ADE"/>
    <w:rsid w:val="00541F3B"/>
    <w:rsid w:val="00595C4A"/>
    <w:rsid w:val="005A5D0F"/>
    <w:rsid w:val="005D77D9"/>
    <w:rsid w:val="0064172F"/>
    <w:rsid w:val="0078108B"/>
    <w:rsid w:val="00847E74"/>
    <w:rsid w:val="0089157B"/>
    <w:rsid w:val="008969C0"/>
    <w:rsid w:val="0090758B"/>
    <w:rsid w:val="00926685"/>
    <w:rsid w:val="00940758"/>
    <w:rsid w:val="00943AF0"/>
    <w:rsid w:val="00990AFD"/>
    <w:rsid w:val="009D0CDD"/>
    <w:rsid w:val="009E5E74"/>
    <w:rsid w:val="009F1FC4"/>
    <w:rsid w:val="00AA4D86"/>
    <w:rsid w:val="00B64327"/>
    <w:rsid w:val="00BC582E"/>
    <w:rsid w:val="00BF3228"/>
    <w:rsid w:val="00C50819"/>
    <w:rsid w:val="00C5570B"/>
    <w:rsid w:val="00C560D8"/>
    <w:rsid w:val="00C750F2"/>
    <w:rsid w:val="00CA5E50"/>
    <w:rsid w:val="00D73D1D"/>
    <w:rsid w:val="00DF7739"/>
    <w:rsid w:val="00E469B5"/>
    <w:rsid w:val="00EC7D78"/>
    <w:rsid w:val="00F23603"/>
    <w:rsid w:val="00F81A17"/>
    <w:rsid w:val="00F919C6"/>
    <w:rsid w:val="00FC0651"/>
    <w:rsid w:val="00FC182E"/>
    <w:rsid w:val="00FE3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68EA670D"/>
  <w15:docId w15:val="{1C92D610-D593-4482-8DA7-74CED2C41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969C0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FE3B7C"/>
    <w:rPr>
      <w:color w:val="0000FF"/>
      <w:u w:val="single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FE3B7C"/>
    <w:rPr>
      <w:color w:val="605E5C"/>
      <w:shd w:val="clear" w:color="auto" w:fill="E1DFDD"/>
    </w:rPr>
  </w:style>
  <w:style w:type="paragraph" w:styleId="Glava">
    <w:name w:val="header"/>
    <w:basedOn w:val="Navaden"/>
    <w:link w:val="GlavaZnak"/>
    <w:uiPriority w:val="99"/>
    <w:unhideWhenUsed/>
    <w:rsid w:val="00CA5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A5E50"/>
  </w:style>
  <w:style w:type="paragraph" w:styleId="Noga">
    <w:name w:val="footer"/>
    <w:basedOn w:val="Navaden"/>
    <w:link w:val="NogaZnak"/>
    <w:uiPriority w:val="99"/>
    <w:unhideWhenUsed/>
    <w:rsid w:val="00CA5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A5E50"/>
  </w:style>
  <w:style w:type="character" w:styleId="Nerazreenaomemba">
    <w:name w:val="Unresolved Mention"/>
    <w:basedOn w:val="Privzetapisavaodstavka"/>
    <w:uiPriority w:val="99"/>
    <w:semiHidden/>
    <w:unhideWhenUsed/>
    <w:rsid w:val="00073DB7"/>
    <w:rPr>
      <w:color w:val="605E5C"/>
      <w:shd w:val="clear" w:color="auto" w:fill="E1DFDD"/>
    </w:rPr>
  </w:style>
  <w:style w:type="character" w:customStyle="1" w:styleId="wdyuqq">
    <w:name w:val="wdyuqq"/>
    <w:basedOn w:val="Privzetapisavaodstavka"/>
    <w:rsid w:val="00C508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959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lucka-svetovanje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187</Words>
  <Characters>1070</Characters>
  <Application>Microsoft Office Word</Application>
  <DocSecurity>4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Srnko Rauh, Tjaša</dc:creator>
  <cp:lastModifiedBy>Marica Praznik</cp:lastModifiedBy>
  <cp:revision>2</cp:revision>
  <cp:lastPrinted>2025-01-07T09:31:00Z</cp:lastPrinted>
  <dcterms:created xsi:type="dcterms:W3CDTF">2025-10-01T09:17:00Z</dcterms:created>
  <dcterms:modified xsi:type="dcterms:W3CDTF">2025-10-01T09:17:00Z</dcterms:modified>
</cp:coreProperties>
</file>