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3E30D" w14:textId="77777777" w:rsidR="009E50E0" w:rsidRPr="003968B3" w:rsidRDefault="009E50E0"/>
    <w:p w14:paraId="619A188D" w14:textId="77777777" w:rsidR="00E26724" w:rsidRPr="003968B3" w:rsidRDefault="00E26724"/>
    <w:p w14:paraId="6FACC737" w14:textId="77777777" w:rsidR="00E26724" w:rsidRPr="003968B3" w:rsidRDefault="00E26724"/>
    <w:p w14:paraId="52638A15" w14:textId="77777777" w:rsidR="00E26724" w:rsidRPr="003968B3" w:rsidRDefault="00E26724"/>
    <w:p w14:paraId="4FB52045" w14:textId="77777777" w:rsidR="00E26724" w:rsidRPr="003968B3" w:rsidRDefault="00E26724"/>
    <w:p w14:paraId="72A3CC55" w14:textId="77777777" w:rsidR="00E26724" w:rsidRPr="003968B3" w:rsidRDefault="00E26724"/>
    <w:p w14:paraId="10E2CDD8" w14:textId="77777777" w:rsidR="00E26724" w:rsidRPr="003968B3" w:rsidRDefault="00E26724" w:rsidP="00987165"/>
    <w:p w14:paraId="67FF9FC6" w14:textId="6C2EC5FA" w:rsidR="00987165" w:rsidRPr="003968B3" w:rsidRDefault="00EC39F6" w:rsidP="006E3F90">
      <w:pPr>
        <w:jc w:val="center"/>
        <w:rPr>
          <w:b/>
          <w:sz w:val="56"/>
          <w:szCs w:val="56"/>
        </w:rPr>
      </w:pPr>
      <w:r>
        <w:rPr>
          <w:b/>
          <w:sz w:val="56"/>
          <w:szCs w:val="56"/>
        </w:rPr>
        <w:t>Poročilo o izvajanju</w:t>
      </w:r>
      <w:r w:rsidR="00D25FAD">
        <w:rPr>
          <w:b/>
          <w:sz w:val="56"/>
          <w:szCs w:val="56"/>
        </w:rPr>
        <w:t xml:space="preserve"> akcijskega načrta LEK Selnica ob Dravi</w:t>
      </w:r>
      <w:r>
        <w:rPr>
          <w:b/>
          <w:sz w:val="56"/>
          <w:szCs w:val="56"/>
        </w:rPr>
        <w:t xml:space="preserve"> za leto </w:t>
      </w:r>
      <w:r w:rsidR="00C64BFF">
        <w:rPr>
          <w:b/>
          <w:sz w:val="56"/>
          <w:szCs w:val="56"/>
        </w:rPr>
        <w:t>20</w:t>
      </w:r>
      <w:r w:rsidR="009A0D93">
        <w:rPr>
          <w:b/>
          <w:sz w:val="56"/>
          <w:szCs w:val="56"/>
        </w:rPr>
        <w:t>2</w:t>
      </w:r>
      <w:r w:rsidR="00B30845">
        <w:rPr>
          <w:b/>
          <w:sz w:val="56"/>
          <w:szCs w:val="56"/>
        </w:rPr>
        <w:t>5</w:t>
      </w:r>
    </w:p>
    <w:p w14:paraId="54A153A2" w14:textId="77777777" w:rsidR="00E26724" w:rsidRPr="003968B3" w:rsidRDefault="00E26724"/>
    <w:p w14:paraId="4C124C7C" w14:textId="77777777" w:rsidR="00E26724" w:rsidRPr="003968B3" w:rsidRDefault="00E26724"/>
    <w:p w14:paraId="750D1AB1" w14:textId="77777777" w:rsidR="00E26724" w:rsidRPr="003968B3" w:rsidRDefault="00E26724"/>
    <w:p w14:paraId="12C5FCDA" w14:textId="77777777" w:rsidR="00E26724" w:rsidRPr="003968B3" w:rsidRDefault="00E26724"/>
    <w:p w14:paraId="5081F71C" w14:textId="77777777" w:rsidR="00E26724" w:rsidRPr="003968B3" w:rsidRDefault="00E26724" w:rsidP="00E26724">
      <w:pPr>
        <w:pStyle w:val="EPRINormal"/>
        <w:rPr>
          <w:rFonts w:ascii="Arial" w:hAnsi="Arial" w:cs="Arial"/>
          <w:lang w:val="sl-SI"/>
        </w:rPr>
      </w:pPr>
    </w:p>
    <w:p w14:paraId="24F1C4B1" w14:textId="77777777" w:rsidR="00E26724" w:rsidRPr="003968B3" w:rsidRDefault="00E26724" w:rsidP="00E26724">
      <w:pPr>
        <w:pStyle w:val="EPRINormal"/>
        <w:rPr>
          <w:rFonts w:ascii="Arial" w:hAnsi="Arial" w:cs="Arial"/>
          <w:lang w:val="sl-SI"/>
        </w:rPr>
      </w:pPr>
    </w:p>
    <w:p w14:paraId="6A1373C5" w14:textId="77777777" w:rsidR="00E26724" w:rsidRPr="003968B3" w:rsidRDefault="00E26724" w:rsidP="00E26724">
      <w:pPr>
        <w:pStyle w:val="EPRINormal"/>
        <w:rPr>
          <w:rFonts w:ascii="Arial" w:hAnsi="Arial" w:cs="Arial"/>
          <w:lang w:val="sl-SI"/>
        </w:rPr>
      </w:pPr>
    </w:p>
    <w:p w14:paraId="074D329F" w14:textId="77777777" w:rsidR="00E26724" w:rsidRPr="003968B3" w:rsidRDefault="00E26724" w:rsidP="00E26724">
      <w:pPr>
        <w:pStyle w:val="EPRINormal"/>
        <w:rPr>
          <w:rFonts w:ascii="Arial" w:hAnsi="Arial" w:cs="Arial"/>
          <w:lang w:val="sl-SI"/>
        </w:rPr>
      </w:pPr>
    </w:p>
    <w:p w14:paraId="379BC060" w14:textId="77777777" w:rsidR="00E26724" w:rsidRPr="003968B3" w:rsidRDefault="00E26724" w:rsidP="00E26724">
      <w:pPr>
        <w:pStyle w:val="EPRINormal"/>
        <w:rPr>
          <w:rFonts w:ascii="Arial" w:hAnsi="Arial" w:cs="Arial"/>
          <w:lang w:val="sl-SI"/>
        </w:rPr>
      </w:pPr>
    </w:p>
    <w:p w14:paraId="6D2FE8B5" w14:textId="77777777" w:rsidR="00E26724" w:rsidRPr="003968B3" w:rsidRDefault="00E26724" w:rsidP="00E26724">
      <w:pPr>
        <w:pStyle w:val="EPRINormal"/>
        <w:rPr>
          <w:rFonts w:ascii="Arial" w:hAnsi="Arial" w:cs="Arial"/>
          <w:lang w:val="sl-SI"/>
        </w:rPr>
      </w:pPr>
    </w:p>
    <w:p w14:paraId="61FF4CAE" w14:textId="77777777" w:rsidR="00E26724" w:rsidRPr="003968B3" w:rsidRDefault="00E26724" w:rsidP="00E26724">
      <w:pPr>
        <w:pStyle w:val="EPRINormal"/>
        <w:rPr>
          <w:rFonts w:ascii="Arial" w:hAnsi="Arial" w:cs="Arial"/>
          <w:lang w:val="sl-SI"/>
        </w:rPr>
      </w:pPr>
    </w:p>
    <w:p w14:paraId="1A2DA2D4" w14:textId="77777777" w:rsidR="00E26724" w:rsidRPr="003968B3" w:rsidRDefault="00E26724" w:rsidP="00E26724">
      <w:pPr>
        <w:pStyle w:val="EPRINormal"/>
        <w:rPr>
          <w:rFonts w:ascii="Arial" w:hAnsi="Arial" w:cs="Arial"/>
          <w:lang w:val="sl-SI"/>
        </w:rPr>
      </w:pPr>
    </w:p>
    <w:p w14:paraId="63CC5CE8" w14:textId="77777777" w:rsidR="00E26724" w:rsidRPr="003968B3" w:rsidRDefault="00E26724" w:rsidP="00E26724">
      <w:pPr>
        <w:pStyle w:val="EPRINormal"/>
        <w:rPr>
          <w:rFonts w:ascii="Arial" w:hAnsi="Arial" w:cs="Arial"/>
          <w:lang w:val="sl-SI"/>
        </w:rPr>
      </w:pPr>
    </w:p>
    <w:p w14:paraId="6C65D69A" w14:textId="683A5958" w:rsidR="00E26724" w:rsidRPr="003968B3" w:rsidRDefault="00CD55A9" w:rsidP="00E26724">
      <w:pPr>
        <w:pStyle w:val="EPRINormal"/>
        <w:jc w:val="center"/>
        <w:rPr>
          <w:rFonts w:ascii="Arial" w:hAnsi="Arial" w:cs="Arial"/>
          <w:lang w:val="sl-SI"/>
        </w:rPr>
      </w:pPr>
      <w:r>
        <w:rPr>
          <w:rFonts w:ascii="Arial" w:hAnsi="Arial" w:cs="Arial"/>
          <w:lang w:val="sl-SI"/>
        </w:rPr>
        <w:t>Velenje,</w:t>
      </w:r>
      <w:r w:rsidR="00123EA4" w:rsidRPr="003968B3">
        <w:rPr>
          <w:rFonts w:ascii="Arial" w:hAnsi="Arial" w:cs="Arial"/>
          <w:lang w:val="sl-SI"/>
        </w:rPr>
        <w:t xml:space="preserve"> </w:t>
      </w:r>
      <w:r w:rsidR="003266EB">
        <w:rPr>
          <w:rFonts w:ascii="Arial" w:hAnsi="Arial" w:cs="Arial"/>
          <w:lang w:val="sl-SI"/>
        </w:rPr>
        <w:t>marec</w:t>
      </w:r>
      <w:r w:rsidR="00FA4C6D">
        <w:rPr>
          <w:rFonts w:ascii="Arial" w:hAnsi="Arial" w:cs="Arial"/>
          <w:lang w:val="sl-SI"/>
        </w:rPr>
        <w:t xml:space="preserve"> 202</w:t>
      </w:r>
      <w:r w:rsidR="00B30845">
        <w:rPr>
          <w:rFonts w:ascii="Arial" w:hAnsi="Arial" w:cs="Arial"/>
          <w:lang w:val="sl-SI"/>
        </w:rPr>
        <w:t>6</w:t>
      </w:r>
    </w:p>
    <w:p w14:paraId="19E6D440" w14:textId="77777777" w:rsidR="00125B1F" w:rsidRPr="003968B3" w:rsidRDefault="00125B1F"/>
    <w:p w14:paraId="476949EE" w14:textId="77777777" w:rsidR="00125B1F" w:rsidRPr="003968B3" w:rsidRDefault="00125B1F">
      <w:pPr>
        <w:sectPr w:rsidR="00125B1F" w:rsidRPr="003968B3" w:rsidSect="00ED5F73">
          <w:headerReference w:type="first" r:id="rId8"/>
          <w:pgSz w:w="11906" w:h="16838" w:code="9"/>
          <w:pgMar w:top="1361" w:right="707" w:bottom="1361" w:left="425" w:header="284" w:footer="709" w:gutter="851"/>
          <w:cols w:space="708"/>
          <w:titlePg/>
          <w:docGrid w:linePitch="360"/>
        </w:sectPr>
      </w:pPr>
    </w:p>
    <w:p w14:paraId="6D07D0D9" w14:textId="77777777" w:rsidR="00851BD1" w:rsidRPr="00294A47" w:rsidRDefault="00851BD1" w:rsidP="00851BD1">
      <w:pPr>
        <w:tabs>
          <w:tab w:val="left" w:pos="7005"/>
        </w:tabs>
        <w:spacing w:after="0"/>
        <w:jc w:val="center"/>
        <w:rPr>
          <w:rFonts w:cs="Arial"/>
          <w:b/>
          <w:sz w:val="28"/>
          <w:szCs w:val="28"/>
        </w:rPr>
      </w:pPr>
      <w:r>
        <w:rPr>
          <w:rFonts w:cs="Arial"/>
          <w:b/>
          <w:sz w:val="28"/>
          <w:szCs w:val="28"/>
        </w:rPr>
        <w:lastRenderedPageBreak/>
        <w:t>O PROJEKTU</w:t>
      </w:r>
    </w:p>
    <w:p w14:paraId="5FE3FC88" w14:textId="77777777" w:rsidR="00851BD1" w:rsidRDefault="00000000" w:rsidP="00851BD1">
      <w:pPr>
        <w:tabs>
          <w:tab w:val="left" w:pos="7005"/>
        </w:tabs>
        <w:spacing w:after="0"/>
        <w:rPr>
          <w:rFonts w:ascii="Arial Narrow" w:hAnsi="Arial Narrow"/>
        </w:rPr>
      </w:pPr>
      <w:r>
        <w:rPr>
          <w:rFonts w:ascii="Arial Narrow" w:hAnsi="Arial Narrow"/>
        </w:rPr>
        <w:pict w14:anchorId="70B52AEC">
          <v:rect id="_x0000_i1025" style="width:0;height:1.5pt" o:hralign="center" o:hrstd="t" o:hr="t" fillcolor="#a7a6aa" stroked="f"/>
        </w:pict>
      </w:r>
    </w:p>
    <w:p w14:paraId="485BD63B" w14:textId="77777777" w:rsidR="00851BD1" w:rsidRPr="00C80BE4" w:rsidRDefault="00851BD1" w:rsidP="00851BD1">
      <w:pPr>
        <w:spacing w:after="0"/>
        <w:rPr>
          <w:rFonts w:ascii="Arial Narrow" w:hAnsi="Arial Narrow"/>
          <w:i/>
          <w:sz w:val="24"/>
          <w:szCs w:val="24"/>
        </w:rPr>
      </w:pPr>
      <w:r w:rsidRPr="00C80BE4">
        <w:rPr>
          <w:rFonts w:ascii="Arial Narrow" w:hAnsi="Arial Narrow"/>
          <w:i/>
          <w:sz w:val="24"/>
          <w:szCs w:val="24"/>
        </w:rPr>
        <w:t>Naziv projekta</w:t>
      </w:r>
    </w:p>
    <w:p w14:paraId="72013A78" w14:textId="26756395" w:rsidR="00851BD1" w:rsidRPr="00C80BE4" w:rsidRDefault="00EC39F6" w:rsidP="00851BD1">
      <w:pPr>
        <w:spacing w:after="0"/>
        <w:rPr>
          <w:rFonts w:ascii="Arial Narrow" w:hAnsi="Arial Narrow"/>
          <w:sz w:val="24"/>
          <w:szCs w:val="24"/>
        </w:rPr>
      </w:pPr>
      <w:r w:rsidRPr="00EC39F6">
        <w:rPr>
          <w:rFonts w:ascii="Arial Narrow" w:hAnsi="Arial Narrow"/>
          <w:b/>
          <w:bCs/>
          <w:iCs/>
          <w:sz w:val="24"/>
          <w:szCs w:val="24"/>
        </w:rPr>
        <w:t xml:space="preserve">Poročilo o izvajanju akcijskega načrta LEK Selnica ob Dravi za leto </w:t>
      </w:r>
      <w:r w:rsidR="00C64BFF">
        <w:rPr>
          <w:rFonts w:ascii="Arial Narrow" w:hAnsi="Arial Narrow"/>
          <w:b/>
          <w:bCs/>
          <w:iCs/>
          <w:sz w:val="24"/>
          <w:szCs w:val="24"/>
        </w:rPr>
        <w:t>20</w:t>
      </w:r>
      <w:r w:rsidR="007C063D">
        <w:rPr>
          <w:rFonts w:ascii="Arial Narrow" w:hAnsi="Arial Narrow"/>
          <w:b/>
          <w:bCs/>
          <w:iCs/>
          <w:sz w:val="24"/>
          <w:szCs w:val="24"/>
        </w:rPr>
        <w:t>2</w:t>
      </w:r>
      <w:r w:rsidR="00B30845">
        <w:rPr>
          <w:rFonts w:ascii="Arial Narrow" w:hAnsi="Arial Narrow"/>
          <w:b/>
          <w:bCs/>
          <w:iCs/>
          <w:sz w:val="24"/>
          <w:szCs w:val="24"/>
        </w:rPr>
        <w:t>5</w:t>
      </w:r>
    </w:p>
    <w:p w14:paraId="2E9DCC4A" w14:textId="77777777" w:rsidR="00851BD1" w:rsidRPr="00C80BE4" w:rsidRDefault="00000000" w:rsidP="00851BD1">
      <w:pPr>
        <w:spacing w:after="0"/>
        <w:rPr>
          <w:rFonts w:ascii="Arial Narrow" w:hAnsi="Arial Narrow"/>
          <w:sz w:val="24"/>
          <w:szCs w:val="24"/>
        </w:rPr>
      </w:pPr>
      <w:r>
        <w:rPr>
          <w:rFonts w:ascii="Arial Narrow" w:hAnsi="Arial Narrow"/>
          <w:sz w:val="24"/>
          <w:szCs w:val="24"/>
        </w:rPr>
        <w:pict w14:anchorId="713C9CC9">
          <v:rect id="_x0000_i1026" style="width:0;height:1.5pt" o:hralign="center" o:hrstd="t" o:hr="t" fillcolor="#a7a6aa" stroked="f"/>
        </w:pict>
      </w:r>
    </w:p>
    <w:p w14:paraId="76B30F31" w14:textId="77777777" w:rsidR="00851BD1" w:rsidRPr="00C80BE4" w:rsidRDefault="00851BD1" w:rsidP="00851BD1">
      <w:pPr>
        <w:spacing w:after="0"/>
        <w:rPr>
          <w:rFonts w:ascii="Arial Narrow" w:hAnsi="Arial Narrow"/>
          <w:i/>
          <w:sz w:val="24"/>
          <w:szCs w:val="24"/>
        </w:rPr>
      </w:pPr>
      <w:r w:rsidRPr="00C80BE4">
        <w:rPr>
          <w:rFonts w:ascii="Arial Narrow" w:hAnsi="Arial Narrow"/>
          <w:i/>
          <w:sz w:val="24"/>
          <w:szCs w:val="24"/>
        </w:rPr>
        <w:t>Naročnik</w:t>
      </w:r>
    </w:p>
    <w:p w14:paraId="4E5AC29C" w14:textId="77777777" w:rsidR="00851BD1" w:rsidRPr="00C80BE4" w:rsidRDefault="00851BD1" w:rsidP="00851BD1">
      <w:pPr>
        <w:spacing w:after="0"/>
        <w:rPr>
          <w:rFonts w:ascii="Arial Narrow" w:hAnsi="Arial Narrow"/>
          <w:b/>
          <w:sz w:val="24"/>
          <w:szCs w:val="24"/>
        </w:rPr>
      </w:pPr>
      <w:r w:rsidRPr="00C80BE4">
        <w:rPr>
          <w:rFonts w:ascii="Arial Narrow" w:hAnsi="Arial Narrow"/>
          <w:b/>
          <w:sz w:val="24"/>
          <w:szCs w:val="24"/>
        </w:rPr>
        <w:t>Občina Selnica ob Dravi</w:t>
      </w:r>
    </w:p>
    <w:p w14:paraId="0AE8C599" w14:textId="77777777" w:rsidR="00851BD1" w:rsidRPr="00C80BE4" w:rsidRDefault="00851BD1" w:rsidP="00851BD1">
      <w:pPr>
        <w:spacing w:after="0"/>
        <w:rPr>
          <w:rFonts w:ascii="Arial Narrow" w:hAnsi="Arial Narrow"/>
          <w:b/>
          <w:sz w:val="24"/>
          <w:szCs w:val="24"/>
        </w:rPr>
      </w:pPr>
      <w:r w:rsidRPr="00C80BE4">
        <w:rPr>
          <w:rFonts w:ascii="Arial Narrow" w:hAnsi="Arial Narrow"/>
          <w:b/>
          <w:sz w:val="24"/>
          <w:szCs w:val="24"/>
        </w:rPr>
        <w:t>Slovenski trg 4</w:t>
      </w:r>
    </w:p>
    <w:p w14:paraId="1EF139C7" w14:textId="77777777" w:rsidR="00851BD1" w:rsidRPr="00C80BE4" w:rsidRDefault="00851BD1" w:rsidP="00851BD1">
      <w:pPr>
        <w:spacing w:after="0"/>
        <w:rPr>
          <w:rFonts w:ascii="Arial Narrow" w:hAnsi="Arial Narrow"/>
          <w:b/>
          <w:sz w:val="24"/>
          <w:szCs w:val="24"/>
        </w:rPr>
      </w:pPr>
      <w:r>
        <w:rPr>
          <w:rFonts w:ascii="Arial Narrow" w:hAnsi="Arial Narrow"/>
          <w:b/>
          <w:sz w:val="24"/>
          <w:szCs w:val="24"/>
        </w:rPr>
        <w:t>2352</w:t>
      </w:r>
      <w:r w:rsidRPr="00C80BE4">
        <w:rPr>
          <w:rFonts w:ascii="Arial Narrow" w:hAnsi="Arial Narrow"/>
          <w:b/>
          <w:sz w:val="24"/>
          <w:szCs w:val="24"/>
        </w:rPr>
        <w:t xml:space="preserve"> Selnica ob Dravi</w:t>
      </w:r>
    </w:p>
    <w:p w14:paraId="27424DCD" w14:textId="77777777" w:rsidR="00851BD1" w:rsidRPr="00C80BE4" w:rsidRDefault="00000000" w:rsidP="00851BD1">
      <w:pPr>
        <w:spacing w:after="0"/>
        <w:rPr>
          <w:rFonts w:ascii="Arial Narrow" w:hAnsi="Arial Narrow"/>
          <w:sz w:val="24"/>
          <w:szCs w:val="24"/>
        </w:rPr>
      </w:pPr>
      <w:r>
        <w:rPr>
          <w:rFonts w:ascii="Arial Narrow" w:hAnsi="Arial Narrow"/>
          <w:sz w:val="24"/>
          <w:szCs w:val="24"/>
        </w:rPr>
        <w:pict w14:anchorId="3D57D15E">
          <v:rect id="_x0000_i1027" style="width:0;height:1.5pt" o:hralign="center" o:hrstd="t" o:hr="t" fillcolor="#a7a6aa" stroked="f"/>
        </w:pict>
      </w:r>
    </w:p>
    <w:p w14:paraId="35AF8864" w14:textId="77777777" w:rsidR="00851BD1" w:rsidRPr="00C80BE4" w:rsidRDefault="00851BD1" w:rsidP="00851BD1">
      <w:pPr>
        <w:spacing w:after="0"/>
        <w:rPr>
          <w:rFonts w:ascii="Arial Narrow" w:hAnsi="Arial Narrow"/>
          <w:i/>
          <w:sz w:val="24"/>
          <w:szCs w:val="24"/>
        </w:rPr>
      </w:pPr>
      <w:r w:rsidRPr="00C80BE4">
        <w:rPr>
          <w:rFonts w:ascii="Arial Narrow" w:hAnsi="Arial Narrow"/>
          <w:i/>
          <w:sz w:val="24"/>
          <w:szCs w:val="24"/>
        </w:rPr>
        <w:t>Izvajalec</w:t>
      </w:r>
    </w:p>
    <w:p w14:paraId="2A1032C8" w14:textId="77777777" w:rsidR="00851BD1" w:rsidRDefault="00851BD1" w:rsidP="00851BD1">
      <w:pPr>
        <w:spacing w:after="0"/>
        <w:rPr>
          <w:b/>
          <w:sz w:val="24"/>
          <w:szCs w:val="24"/>
        </w:rPr>
      </w:pPr>
    </w:p>
    <w:p w14:paraId="4A78DCF3" w14:textId="764DDA24" w:rsidR="00851BD1" w:rsidRPr="00C80BE4" w:rsidRDefault="00851BD1" w:rsidP="00851BD1">
      <w:pPr>
        <w:autoSpaceDE w:val="0"/>
        <w:autoSpaceDN w:val="0"/>
        <w:adjustRightInd w:val="0"/>
        <w:spacing w:line="240" w:lineRule="auto"/>
        <w:rPr>
          <w:rFonts w:cs="Calibri"/>
          <w:i/>
          <w:sz w:val="24"/>
          <w:szCs w:val="24"/>
        </w:rPr>
      </w:pPr>
      <w:r w:rsidRPr="00C80BE4">
        <w:rPr>
          <w:rFonts w:ascii="Arial Narrow" w:hAnsi="Arial Narrow"/>
          <w:b/>
          <w:i/>
          <w:sz w:val="24"/>
          <w:szCs w:val="24"/>
        </w:rPr>
        <w:t xml:space="preserve">ADESCO </w:t>
      </w:r>
      <w:r w:rsidR="00544E98" w:rsidRPr="00544E98">
        <w:rPr>
          <w:rFonts w:ascii="Arial Narrow" w:hAnsi="Arial Narrow"/>
          <w:i/>
          <w:sz w:val="24"/>
          <w:szCs w:val="24"/>
        </w:rPr>
        <w:t>družba za energetske in IT rešitve, d.o.o.</w:t>
      </w:r>
    </w:p>
    <w:p w14:paraId="19C13C42" w14:textId="79001459" w:rsidR="00851BD1" w:rsidRPr="00C80BE4" w:rsidRDefault="00544E98" w:rsidP="00851BD1">
      <w:pPr>
        <w:spacing w:before="120" w:after="0" w:line="240" w:lineRule="auto"/>
        <w:jc w:val="both"/>
        <w:rPr>
          <w:rFonts w:ascii="Arial Narrow" w:eastAsia="Times New Roman" w:hAnsi="Arial Narrow"/>
          <w:i/>
          <w:sz w:val="24"/>
          <w:szCs w:val="24"/>
        </w:rPr>
      </w:pPr>
      <w:r>
        <w:rPr>
          <w:rFonts w:ascii="Arial Narrow" w:eastAsia="Times New Roman" w:hAnsi="Arial Narrow"/>
          <w:i/>
          <w:sz w:val="24"/>
          <w:szCs w:val="24"/>
        </w:rPr>
        <w:t>Stari trg 35</w:t>
      </w:r>
    </w:p>
    <w:p w14:paraId="25316B9F" w14:textId="77777777" w:rsidR="00851BD1" w:rsidRPr="00C80BE4" w:rsidRDefault="00851BD1" w:rsidP="00851BD1">
      <w:pPr>
        <w:spacing w:after="0" w:line="240" w:lineRule="auto"/>
        <w:jc w:val="both"/>
        <w:rPr>
          <w:rFonts w:ascii="Arial Narrow" w:eastAsia="Times New Roman" w:hAnsi="Arial Narrow"/>
          <w:i/>
          <w:sz w:val="24"/>
          <w:szCs w:val="24"/>
        </w:rPr>
      </w:pPr>
      <w:r w:rsidRPr="00C80BE4">
        <w:rPr>
          <w:rFonts w:ascii="Arial Narrow" w:eastAsia="Times New Roman" w:hAnsi="Arial Narrow"/>
          <w:i/>
          <w:sz w:val="24"/>
          <w:szCs w:val="24"/>
        </w:rPr>
        <w:t>SI – 3320 Velenje</w:t>
      </w:r>
    </w:p>
    <w:p w14:paraId="73FA7CB7" w14:textId="77777777" w:rsidR="00851BD1" w:rsidRPr="00C80BE4" w:rsidRDefault="00851BD1" w:rsidP="00851BD1">
      <w:pPr>
        <w:spacing w:after="0" w:line="240" w:lineRule="auto"/>
        <w:jc w:val="both"/>
        <w:rPr>
          <w:rFonts w:ascii="Arial Narrow" w:eastAsia="Times New Roman" w:hAnsi="Arial Narrow"/>
          <w:i/>
          <w:sz w:val="24"/>
          <w:szCs w:val="24"/>
        </w:rPr>
      </w:pPr>
      <w:r w:rsidRPr="00C80BE4">
        <w:rPr>
          <w:rFonts w:ascii="Arial Narrow" w:eastAsia="Times New Roman" w:hAnsi="Arial Narrow"/>
          <w:i/>
          <w:sz w:val="24"/>
          <w:szCs w:val="24"/>
        </w:rPr>
        <w:t>Slovenija</w:t>
      </w:r>
    </w:p>
    <w:p w14:paraId="6B8F5D08" w14:textId="77777777" w:rsidR="00851BD1" w:rsidRPr="00C80BE4" w:rsidRDefault="00851BD1" w:rsidP="00851BD1">
      <w:pPr>
        <w:spacing w:after="0" w:line="240" w:lineRule="auto"/>
        <w:jc w:val="both"/>
        <w:rPr>
          <w:rFonts w:ascii="Arial Narrow" w:eastAsia="Times New Roman" w:hAnsi="Arial Narrow"/>
          <w:i/>
          <w:sz w:val="24"/>
          <w:szCs w:val="24"/>
        </w:rPr>
      </w:pPr>
      <w:proofErr w:type="spellStart"/>
      <w:r w:rsidRPr="00C80BE4">
        <w:rPr>
          <w:rFonts w:ascii="Arial Narrow" w:eastAsia="Times New Roman" w:hAnsi="Arial Narrow"/>
          <w:i/>
          <w:sz w:val="24"/>
          <w:szCs w:val="24"/>
        </w:rPr>
        <w:t>tel</w:t>
      </w:r>
      <w:proofErr w:type="spellEnd"/>
      <w:r w:rsidRPr="00C80BE4">
        <w:rPr>
          <w:rFonts w:ascii="Arial Narrow" w:eastAsia="Times New Roman" w:hAnsi="Arial Narrow"/>
          <w:i/>
          <w:sz w:val="24"/>
          <w:szCs w:val="24"/>
        </w:rPr>
        <w:t>:  (+386) 0590 79 962</w:t>
      </w:r>
    </w:p>
    <w:p w14:paraId="37AB9F70" w14:textId="77777777" w:rsidR="00851BD1" w:rsidRPr="00C80BE4" w:rsidRDefault="00851BD1" w:rsidP="00851BD1">
      <w:pPr>
        <w:spacing w:after="0" w:line="240" w:lineRule="auto"/>
        <w:jc w:val="both"/>
        <w:rPr>
          <w:rFonts w:ascii="Arial Narrow" w:eastAsia="Times New Roman" w:hAnsi="Arial Narrow"/>
          <w:i/>
          <w:sz w:val="24"/>
          <w:szCs w:val="24"/>
        </w:rPr>
      </w:pPr>
      <w:proofErr w:type="spellStart"/>
      <w:r w:rsidRPr="00C80BE4">
        <w:rPr>
          <w:rFonts w:ascii="Arial Narrow" w:eastAsia="Times New Roman" w:hAnsi="Arial Narrow"/>
          <w:i/>
          <w:sz w:val="24"/>
          <w:szCs w:val="24"/>
        </w:rPr>
        <w:t>web</w:t>
      </w:r>
      <w:proofErr w:type="spellEnd"/>
      <w:r w:rsidRPr="00C80BE4">
        <w:rPr>
          <w:rFonts w:ascii="Arial Narrow" w:eastAsia="Times New Roman" w:hAnsi="Arial Narrow"/>
          <w:i/>
          <w:sz w:val="24"/>
          <w:szCs w:val="24"/>
        </w:rPr>
        <w:t xml:space="preserve">: </w:t>
      </w:r>
      <w:hyperlink r:id="rId9" w:history="1">
        <w:r w:rsidRPr="00C80BE4">
          <w:rPr>
            <w:rFonts w:ascii="Arial Narrow" w:eastAsia="Times New Roman" w:hAnsi="Arial Narrow"/>
            <w:i/>
            <w:sz w:val="24"/>
            <w:szCs w:val="24"/>
          </w:rPr>
          <w:t>www.adesco.si</w:t>
        </w:r>
      </w:hyperlink>
    </w:p>
    <w:p w14:paraId="4E1067EC" w14:textId="77777777" w:rsidR="00851BD1" w:rsidRDefault="00851BD1" w:rsidP="00851BD1">
      <w:pPr>
        <w:tabs>
          <w:tab w:val="left" w:pos="7005"/>
        </w:tabs>
        <w:rPr>
          <w:rFonts w:ascii="Arial Narrow" w:hAnsi="Arial Narrow"/>
        </w:rPr>
      </w:pPr>
    </w:p>
    <w:p w14:paraId="666FB993" w14:textId="3AE89FD9" w:rsidR="00851BD1" w:rsidRPr="00C80BE4" w:rsidRDefault="00EC39F6" w:rsidP="00851BD1">
      <w:pPr>
        <w:spacing w:after="0"/>
        <w:jc w:val="both"/>
        <w:rPr>
          <w:rFonts w:ascii="Arial Narrow" w:hAnsi="Arial Narrow"/>
          <w:sz w:val="24"/>
          <w:szCs w:val="24"/>
        </w:rPr>
      </w:pPr>
      <w:r>
        <w:rPr>
          <w:rFonts w:ascii="Arial Narrow" w:hAnsi="Arial Narrow"/>
          <w:b/>
          <w:sz w:val="24"/>
          <w:szCs w:val="24"/>
        </w:rPr>
        <w:t>Pripravili</w:t>
      </w:r>
      <w:r w:rsidR="00851BD1" w:rsidRPr="00C80BE4">
        <w:rPr>
          <w:rFonts w:ascii="Arial Narrow" w:hAnsi="Arial Narrow"/>
          <w:b/>
          <w:sz w:val="24"/>
          <w:szCs w:val="24"/>
        </w:rPr>
        <w:t>:</w:t>
      </w:r>
      <w:r w:rsidR="00851BD1">
        <w:rPr>
          <w:rFonts w:ascii="Arial Narrow" w:hAnsi="Arial Narrow"/>
          <w:sz w:val="24"/>
          <w:szCs w:val="24"/>
        </w:rPr>
        <w:t xml:space="preserve"> </w:t>
      </w:r>
      <w:r>
        <w:rPr>
          <w:rFonts w:ascii="Arial Narrow" w:hAnsi="Arial Narrow"/>
          <w:sz w:val="24"/>
          <w:szCs w:val="24"/>
        </w:rPr>
        <w:tab/>
      </w:r>
      <w:r w:rsidR="00851BD1" w:rsidRPr="00C80BE4">
        <w:rPr>
          <w:rFonts w:ascii="Arial Narrow" w:hAnsi="Arial Narrow"/>
          <w:sz w:val="24"/>
          <w:szCs w:val="24"/>
        </w:rPr>
        <w:t xml:space="preserve">Jure </w:t>
      </w:r>
      <w:r w:rsidR="00851BD1" w:rsidRPr="00C80BE4">
        <w:rPr>
          <w:rFonts w:ascii="Arial Narrow" w:hAnsi="Arial Narrow"/>
          <w:b/>
          <w:sz w:val="24"/>
          <w:szCs w:val="24"/>
        </w:rPr>
        <w:t>BOČEK</w:t>
      </w:r>
      <w:r w:rsidR="00851BD1" w:rsidRPr="00C80BE4">
        <w:rPr>
          <w:rFonts w:ascii="Arial Narrow" w:hAnsi="Arial Narrow"/>
          <w:sz w:val="24"/>
          <w:szCs w:val="24"/>
        </w:rPr>
        <w:t xml:space="preserve">, univ. dipl. inž. el. – </w:t>
      </w:r>
      <w:r w:rsidR="00851BD1" w:rsidRPr="00C80BE4">
        <w:rPr>
          <w:rFonts w:ascii="Arial Narrow" w:hAnsi="Arial Narrow"/>
          <w:b/>
          <w:sz w:val="24"/>
          <w:szCs w:val="24"/>
        </w:rPr>
        <w:t>vodja projekta</w:t>
      </w:r>
    </w:p>
    <w:p w14:paraId="650B6EB8" w14:textId="1F755E02" w:rsidR="00851BD1" w:rsidRDefault="00851BD1" w:rsidP="00EC39F6">
      <w:pPr>
        <w:spacing w:after="0"/>
        <w:ind w:left="696" w:firstLine="720"/>
        <w:jc w:val="both"/>
        <w:rPr>
          <w:rFonts w:ascii="Arial Narrow" w:hAnsi="Arial Narrow"/>
          <w:sz w:val="24"/>
          <w:szCs w:val="24"/>
        </w:rPr>
      </w:pPr>
      <w:r w:rsidRPr="00C80BE4">
        <w:rPr>
          <w:rFonts w:ascii="Arial Narrow" w:hAnsi="Arial Narrow"/>
          <w:sz w:val="24"/>
          <w:szCs w:val="24"/>
        </w:rPr>
        <w:t xml:space="preserve">Gregor </w:t>
      </w:r>
      <w:r w:rsidRPr="00C80BE4">
        <w:rPr>
          <w:rFonts w:ascii="Arial Narrow" w:hAnsi="Arial Narrow"/>
          <w:b/>
          <w:sz w:val="24"/>
          <w:szCs w:val="24"/>
        </w:rPr>
        <w:t>AHTIK</w:t>
      </w:r>
      <w:r w:rsidRPr="00C80BE4">
        <w:rPr>
          <w:rFonts w:ascii="Arial Narrow" w:hAnsi="Arial Narrow"/>
          <w:sz w:val="24"/>
          <w:szCs w:val="24"/>
        </w:rPr>
        <w:t xml:space="preserve">, </w:t>
      </w:r>
      <w:r>
        <w:rPr>
          <w:rFonts w:ascii="Arial Narrow" w:hAnsi="Arial Narrow"/>
          <w:sz w:val="24"/>
          <w:szCs w:val="24"/>
        </w:rPr>
        <w:t>univ. dipl. inž. str.</w:t>
      </w:r>
    </w:p>
    <w:p w14:paraId="53A5A75F" w14:textId="2405AB1D" w:rsidR="00851BD1" w:rsidRDefault="00851BD1" w:rsidP="00EC39F6">
      <w:pPr>
        <w:spacing w:after="0"/>
        <w:ind w:left="696" w:firstLine="720"/>
        <w:jc w:val="both"/>
        <w:rPr>
          <w:rFonts w:ascii="Arial Narrow" w:hAnsi="Arial Narrow"/>
          <w:sz w:val="24"/>
          <w:szCs w:val="24"/>
        </w:rPr>
      </w:pPr>
      <w:r>
        <w:rPr>
          <w:rFonts w:ascii="Arial Narrow" w:hAnsi="Arial Narrow"/>
          <w:sz w:val="24"/>
          <w:szCs w:val="24"/>
        </w:rPr>
        <w:t xml:space="preserve">Martina </w:t>
      </w:r>
      <w:r w:rsidRPr="006F2016">
        <w:rPr>
          <w:rFonts w:ascii="Arial Narrow" w:hAnsi="Arial Narrow"/>
          <w:b/>
          <w:sz w:val="24"/>
          <w:szCs w:val="24"/>
        </w:rPr>
        <w:t>KARNIČNIK</w:t>
      </w:r>
      <w:r>
        <w:rPr>
          <w:rFonts w:ascii="Arial Narrow" w:hAnsi="Arial Narrow"/>
          <w:sz w:val="24"/>
          <w:szCs w:val="24"/>
        </w:rPr>
        <w:t>, univ. dipl. ekon.</w:t>
      </w:r>
    </w:p>
    <w:p w14:paraId="08822F5C" w14:textId="2D69957A" w:rsidR="00CD55A9" w:rsidRDefault="00CD55A9" w:rsidP="00EC39F6">
      <w:pPr>
        <w:spacing w:after="0"/>
        <w:ind w:left="696" w:firstLine="720"/>
        <w:jc w:val="both"/>
        <w:rPr>
          <w:rFonts w:ascii="Arial Narrow" w:hAnsi="Arial Narrow"/>
          <w:sz w:val="24"/>
          <w:szCs w:val="24"/>
        </w:rPr>
      </w:pPr>
      <w:r>
        <w:rPr>
          <w:rFonts w:ascii="Arial Narrow" w:hAnsi="Arial Narrow"/>
          <w:sz w:val="24"/>
          <w:szCs w:val="24"/>
        </w:rPr>
        <w:t xml:space="preserve">Boško </w:t>
      </w:r>
      <w:r w:rsidRPr="00CD55A9">
        <w:rPr>
          <w:rFonts w:ascii="Arial Narrow" w:hAnsi="Arial Narrow"/>
          <w:b/>
          <w:sz w:val="24"/>
          <w:szCs w:val="24"/>
        </w:rPr>
        <w:t>BOŽIĆ,</w:t>
      </w:r>
      <w:r>
        <w:rPr>
          <w:rFonts w:ascii="Arial Narrow" w:hAnsi="Arial Narrow"/>
          <w:sz w:val="24"/>
          <w:szCs w:val="24"/>
        </w:rPr>
        <w:t xml:space="preserve"> elektrotehnik</w:t>
      </w:r>
      <w:r w:rsidR="003266EB">
        <w:rPr>
          <w:rFonts w:ascii="Arial Narrow" w:hAnsi="Arial Narrow"/>
          <w:sz w:val="24"/>
          <w:szCs w:val="24"/>
        </w:rPr>
        <w:t>,</w:t>
      </w:r>
    </w:p>
    <w:p w14:paraId="0F81FCDF" w14:textId="77777777" w:rsidR="003266EB" w:rsidRPr="000937CF" w:rsidRDefault="003266EB" w:rsidP="003266EB">
      <w:pPr>
        <w:spacing w:after="0"/>
        <w:ind w:left="1416"/>
        <w:rPr>
          <w:rFonts w:ascii="Arial" w:hAnsi="Arial" w:cs="Arial"/>
        </w:rPr>
      </w:pPr>
      <w:r w:rsidRPr="000937CF">
        <w:rPr>
          <w:rFonts w:ascii="Arial" w:hAnsi="Arial" w:cs="Arial"/>
          <w:color w:val="000000" w:themeColor="text1"/>
        </w:rPr>
        <w:t xml:space="preserve">dr. Vlasta </w:t>
      </w:r>
      <w:r w:rsidRPr="00501050">
        <w:rPr>
          <w:rFonts w:ascii="Arial" w:hAnsi="Arial" w:cs="Arial"/>
          <w:b/>
          <w:bCs/>
          <w:color w:val="000000" w:themeColor="text1"/>
        </w:rPr>
        <w:t>KRMELJ</w:t>
      </w:r>
      <w:r w:rsidRPr="000937CF">
        <w:rPr>
          <w:rFonts w:ascii="Arial" w:hAnsi="Arial" w:cs="Arial"/>
          <w:color w:val="000000" w:themeColor="text1"/>
        </w:rPr>
        <w:t xml:space="preserve">, univ. dipl. </w:t>
      </w:r>
      <w:proofErr w:type="spellStart"/>
      <w:r w:rsidRPr="000937CF">
        <w:rPr>
          <w:rFonts w:ascii="Arial" w:hAnsi="Arial" w:cs="Arial"/>
          <w:color w:val="000000" w:themeColor="text1"/>
        </w:rPr>
        <w:t>inž</w:t>
      </w:r>
      <w:proofErr w:type="spellEnd"/>
      <w:r w:rsidRPr="000937CF">
        <w:rPr>
          <w:rFonts w:ascii="Arial" w:hAnsi="Arial" w:cs="Arial"/>
          <w:color w:val="000000" w:themeColor="text1"/>
        </w:rPr>
        <w:t>, županja,</w:t>
      </w:r>
    </w:p>
    <w:p w14:paraId="08CEBF06" w14:textId="77777777" w:rsidR="003266EB" w:rsidRPr="000937CF" w:rsidRDefault="003266EB" w:rsidP="003266EB">
      <w:pPr>
        <w:spacing w:after="0"/>
        <w:ind w:left="708" w:firstLine="708"/>
        <w:jc w:val="both"/>
        <w:rPr>
          <w:rFonts w:ascii="Arial" w:hAnsi="Arial" w:cs="Arial"/>
          <w:color w:val="000000" w:themeColor="text1"/>
        </w:rPr>
      </w:pPr>
      <w:r w:rsidRPr="000937CF">
        <w:rPr>
          <w:rFonts w:ascii="Arial" w:hAnsi="Arial" w:cs="Arial"/>
          <w:color w:val="000000" w:themeColor="text1"/>
        </w:rPr>
        <w:t>in Občinska uprava Občine Selnica ob Dravi.</w:t>
      </w:r>
    </w:p>
    <w:p w14:paraId="7E82EBA5" w14:textId="77777777" w:rsidR="003266EB" w:rsidRDefault="003266EB" w:rsidP="003266EB">
      <w:pPr>
        <w:spacing w:after="0"/>
        <w:ind w:left="696" w:firstLine="720"/>
        <w:jc w:val="both"/>
        <w:rPr>
          <w:rFonts w:ascii="Arial Narrow" w:hAnsi="Arial Narrow"/>
          <w:sz w:val="24"/>
          <w:szCs w:val="24"/>
        </w:rPr>
      </w:pPr>
    </w:p>
    <w:p w14:paraId="6901E152" w14:textId="77777777" w:rsidR="00851BD1" w:rsidRDefault="00851BD1" w:rsidP="00851BD1">
      <w:pPr>
        <w:spacing w:after="0"/>
        <w:rPr>
          <w:sz w:val="24"/>
          <w:szCs w:val="24"/>
        </w:rPr>
      </w:pPr>
    </w:p>
    <w:p w14:paraId="1861171B" w14:textId="77777777" w:rsidR="00851BD1" w:rsidRDefault="00851BD1" w:rsidP="00851BD1">
      <w:pPr>
        <w:spacing w:after="0"/>
        <w:rPr>
          <w:sz w:val="24"/>
          <w:szCs w:val="24"/>
        </w:rPr>
      </w:pPr>
    </w:p>
    <w:p w14:paraId="5FC030D6" w14:textId="77777777" w:rsidR="00851BD1" w:rsidRDefault="00851BD1" w:rsidP="00851BD1">
      <w:pPr>
        <w:spacing w:after="0"/>
        <w:rPr>
          <w:sz w:val="24"/>
          <w:szCs w:val="24"/>
        </w:rPr>
      </w:pPr>
    </w:p>
    <w:p w14:paraId="2F3FE138" w14:textId="77777777" w:rsidR="00C80BE4" w:rsidRPr="003968B3" w:rsidRDefault="00C80BE4" w:rsidP="001F4A8D">
      <w:pPr>
        <w:spacing w:after="0"/>
        <w:rPr>
          <w:sz w:val="24"/>
          <w:szCs w:val="24"/>
        </w:rPr>
      </w:pPr>
    </w:p>
    <w:p w14:paraId="40AFE77A" w14:textId="77777777" w:rsidR="00C80BE4" w:rsidRPr="003968B3" w:rsidRDefault="00C80BE4" w:rsidP="001F4A8D">
      <w:pPr>
        <w:spacing w:after="0"/>
        <w:rPr>
          <w:sz w:val="24"/>
          <w:szCs w:val="24"/>
        </w:rPr>
      </w:pPr>
    </w:p>
    <w:p w14:paraId="37500DC2" w14:textId="77777777" w:rsidR="00C80BE4" w:rsidRPr="003968B3" w:rsidRDefault="00C80BE4" w:rsidP="001F4A8D">
      <w:pPr>
        <w:spacing w:after="0"/>
        <w:rPr>
          <w:sz w:val="24"/>
          <w:szCs w:val="24"/>
        </w:rPr>
      </w:pPr>
    </w:p>
    <w:p w14:paraId="152CAE89" w14:textId="77777777" w:rsidR="001F4A8D" w:rsidRPr="003968B3" w:rsidRDefault="005C2821" w:rsidP="001F4A8D">
      <w:pPr>
        <w:spacing w:after="0"/>
        <w:rPr>
          <w:b/>
          <w:sz w:val="24"/>
          <w:szCs w:val="24"/>
        </w:rPr>
      </w:pPr>
      <w:r w:rsidRPr="003968B3">
        <w:rPr>
          <w:sz w:val="24"/>
          <w:szCs w:val="24"/>
        </w:rPr>
        <w:br w:type="page"/>
      </w:r>
      <w:r w:rsidR="00CE42DB" w:rsidRPr="003968B3">
        <w:rPr>
          <w:b/>
          <w:sz w:val="32"/>
          <w:szCs w:val="24"/>
        </w:rPr>
        <w:lastRenderedPageBreak/>
        <w:t>KAZALO VSEBINE</w:t>
      </w:r>
    </w:p>
    <w:p w14:paraId="00F540A6" w14:textId="705F9145" w:rsidR="00127C2E" w:rsidRDefault="002F23D1">
      <w:pPr>
        <w:pStyle w:val="Kazalovsebine1"/>
        <w:tabs>
          <w:tab w:val="left" w:pos="362"/>
          <w:tab w:val="right" w:pos="9344"/>
        </w:tabs>
        <w:rPr>
          <w:rFonts w:asciiTheme="minorHAnsi" w:eastAsiaTheme="minorEastAsia" w:hAnsiTheme="minorHAnsi" w:cstheme="minorBidi"/>
          <w:b w:val="0"/>
          <w:bCs w:val="0"/>
          <w:caps w:val="0"/>
          <w:noProof/>
          <w:kern w:val="2"/>
          <w:sz w:val="24"/>
          <w:szCs w:val="24"/>
          <w:u w:val="none"/>
          <w:lang w:eastAsia="sl-SI"/>
          <w14:ligatures w14:val="standardContextual"/>
        </w:rPr>
      </w:pPr>
      <w:r w:rsidRPr="003968B3">
        <w:rPr>
          <w:sz w:val="24"/>
          <w:szCs w:val="24"/>
        </w:rPr>
        <w:fldChar w:fldCharType="begin"/>
      </w:r>
      <w:r w:rsidR="0071434E" w:rsidRPr="003968B3">
        <w:rPr>
          <w:sz w:val="24"/>
          <w:szCs w:val="24"/>
        </w:rPr>
        <w:instrText xml:space="preserve"> TOC \o "1-3" \h \z \u </w:instrText>
      </w:r>
      <w:r w:rsidRPr="003968B3">
        <w:rPr>
          <w:sz w:val="24"/>
          <w:szCs w:val="24"/>
        </w:rPr>
        <w:fldChar w:fldCharType="separate"/>
      </w:r>
      <w:hyperlink w:anchor="_Toc223678208" w:history="1">
        <w:r w:rsidR="00127C2E" w:rsidRPr="0078723D">
          <w:rPr>
            <w:rStyle w:val="Hiperpovezava"/>
            <w:rFonts w:ascii="Arial" w:hAnsi="Arial" w:cs="Arial"/>
            <w:noProof/>
          </w:rPr>
          <w:t>1</w:t>
        </w:r>
        <w:r w:rsidR="00127C2E">
          <w:rPr>
            <w:rFonts w:asciiTheme="minorHAnsi" w:eastAsiaTheme="minorEastAsia" w:hAnsiTheme="minorHAnsi" w:cstheme="minorBidi"/>
            <w:b w:val="0"/>
            <w:bCs w:val="0"/>
            <w:caps w:val="0"/>
            <w:noProof/>
            <w:kern w:val="2"/>
            <w:sz w:val="24"/>
            <w:szCs w:val="24"/>
            <w:u w:val="none"/>
            <w:lang w:eastAsia="sl-SI"/>
            <w14:ligatures w14:val="standardContextual"/>
          </w:rPr>
          <w:tab/>
        </w:r>
        <w:r w:rsidR="00127C2E" w:rsidRPr="0078723D">
          <w:rPr>
            <w:rStyle w:val="Hiperpovezava"/>
            <w:rFonts w:ascii="Arial" w:hAnsi="Arial" w:cs="Arial"/>
            <w:noProof/>
          </w:rPr>
          <w:t>LOKALNI ENERGETSKI KONCEPT SELNICA OB DRAVI</w:t>
        </w:r>
        <w:r w:rsidR="00127C2E">
          <w:rPr>
            <w:noProof/>
            <w:webHidden/>
          </w:rPr>
          <w:tab/>
        </w:r>
        <w:r w:rsidR="00127C2E">
          <w:rPr>
            <w:noProof/>
            <w:webHidden/>
          </w:rPr>
          <w:fldChar w:fldCharType="begin"/>
        </w:r>
        <w:r w:rsidR="00127C2E">
          <w:rPr>
            <w:noProof/>
            <w:webHidden/>
          </w:rPr>
          <w:instrText xml:space="preserve"> PAGEREF _Toc223678208 \h </w:instrText>
        </w:r>
        <w:r w:rsidR="00127C2E">
          <w:rPr>
            <w:noProof/>
            <w:webHidden/>
          </w:rPr>
        </w:r>
        <w:r w:rsidR="00127C2E">
          <w:rPr>
            <w:noProof/>
            <w:webHidden/>
          </w:rPr>
          <w:fldChar w:fldCharType="separate"/>
        </w:r>
        <w:r w:rsidR="00127C2E">
          <w:rPr>
            <w:noProof/>
            <w:webHidden/>
          </w:rPr>
          <w:t>1</w:t>
        </w:r>
        <w:r w:rsidR="00127C2E">
          <w:rPr>
            <w:noProof/>
            <w:webHidden/>
          </w:rPr>
          <w:fldChar w:fldCharType="end"/>
        </w:r>
      </w:hyperlink>
    </w:p>
    <w:p w14:paraId="5BBDE084" w14:textId="602A4D0D" w:rsidR="00127C2E" w:rsidRDefault="00127C2E">
      <w:pPr>
        <w:pStyle w:val="Kazalovsebine2"/>
        <w:tabs>
          <w:tab w:val="left" w:pos="546"/>
          <w:tab w:val="right" w:pos="9344"/>
        </w:tabs>
        <w:rPr>
          <w:rFonts w:asciiTheme="minorHAnsi" w:eastAsiaTheme="minorEastAsia" w:hAnsiTheme="minorHAnsi" w:cstheme="minorBidi"/>
          <w:b w:val="0"/>
          <w:bCs w:val="0"/>
          <w:smallCaps w:val="0"/>
          <w:noProof/>
          <w:kern w:val="2"/>
          <w:sz w:val="24"/>
          <w:szCs w:val="24"/>
          <w:lang w:eastAsia="sl-SI"/>
          <w14:ligatures w14:val="standardContextual"/>
        </w:rPr>
      </w:pPr>
      <w:hyperlink w:anchor="_Toc223678209" w:history="1">
        <w:r w:rsidRPr="0078723D">
          <w:rPr>
            <w:rStyle w:val="Hiperpovezava"/>
            <w:rFonts w:ascii="Arial" w:hAnsi="Arial" w:cs="Arial"/>
            <w:noProof/>
          </w:rPr>
          <w:t>1.1</w:t>
        </w:r>
        <w:r>
          <w:rPr>
            <w:rFonts w:asciiTheme="minorHAnsi" w:eastAsiaTheme="minorEastAsia" w:hAnsiTheme="minorHAnsi" w:cstheme="minorBidi"/>
            <w:b w:val="0"/>
            <w:bCs w:val="0"/>
            <w:smallCaps w:val="0"/>
            <w:noProof/>
            <w:kern w:val="2"/>
            <w:sz w:val="24"/>
            <w:szCs w:val="24"/>
            <w:lang w:eastAsia="sl-SI"/>
            <w14:ligatures w14:val="standardContextual"/>
          </w:rPr>
          <w:tab/>
        </w:r>
        <w:r w:rsidRPr="0078723D">
          <w:rPr>
            <w:rStyle w:val="Hiperpovezava"/>
            <w:rFonts w:ascii="Arial" w:hAnsi="Arial" w:cs="Arial"/>
            <w:noProof/>
          </w:rPr>
          <w:t>Uvod</w:t>
        </w:r>
        <w:r>
          <w:rPr>
            <w:noProof/>
            <w:webHidden/>
          </w:rPr>
          <w:tab/>
        </w:r>
        <w:r>
          <w:rPr>
            <w:noProof/>
            <w:webHidden/>
          </w:rPr>
          <w:fldChar w:fldCharType="begin"/>
        </w:r>
        <w:r>
          <w:rPr>
            <w:noProof/>
            <w:webHidden/>
          </w:rPr>
          <w:instrText xml:space="preserve"> PAGEREF _Toc223678209 \h </w:instrText>
        </w:r>
        <w:r>
          <w:rPr>
            <w:noProof/>
            <w:webHidden/>
          </w:rPr>
        </w:r>
        <w:r>
          <w:rPr>
            <w:noProof/>
            <w:webHidden/>
          </w:rPr>
          <w:fldChar w:fldCharType="separate"/>
        </w:r>
        <w:r>
          <w:rPr>
            <w:noProof/>
            <w:webHidden/>
          </w:rPr>
          <w:t>1</w:t>
        </w:r>
        <w:r>
          <w:rPr>
            <w:noProof/>
            <w:webHidden/>
          </w:rPr>
          <w:fldChar w:fldCharType="end"/>
        </w:r>
      </w:hyperlink>
    </w:p>
    <w:p w14:paraId="1E5B1B59" w14:textId="5554E362" w:rsidR="00127C2E" w:rsidRDefault="00127C2E">
      <w:pPr>
        <w:pStyle w:val="Kazalovsebine2"/>
        <w:tabs>
          <w:tab w:val="left" w:pos="546"/>
          <w:tab w:val="right" w:pos="9344"/>
        </w:tabs>
        <w:rPr>
          <w:rFonts w:asciiTheme="minorHAnsi" w:eastAsiaTheme="minorEastAsia" w:hAnsiTheme="minorHAnsi" w:cstheme="minorBidi"/>
          <w:b w:val="0"/>
          <w:bCs w:val="0"/>
          <w:smallCaps w:val="0"/>
          <w:noProof/>
          <w:kern w:val="2"/>
          <w:sz w:val="24"/>
          <w:szCs w:val="24"/>
          <w:lang w:eastAsia="sl-SI"/>
          <w14:ligatures w14:val="standardContextual"/>
        </w:rPr>
      </w:pPr>
      <w:hyperlink w:anchor="_Toc223678210" w:history="1">
        <w:r w:rsidRPr="0078723D">
          <w:rPr>
            <w:rStyle w:val="Hiperpovezava"/>
            <w:rFonts w:ascii="Arial" w:hAnsi="Arial" w:cs="Arial"/>
            <w:noProof/>
          </w:rPr>
          <w:t>1.2</w:t>
        </w:r>
        <w:r>
          <w:rPr>
            <w:rFonts w:asciiTheme="minorHAnsi" w:eastAsiaTheme="minorEastAsia" w:hAnsiTheme="minorHAnsi" w:cstheme="minorBidi"/>
            <w:b w:val="0"/>
            <w:bCs w:val="0"/>
            <w:smallCaps w:val="0"/>
            <w:noProof/>
            <w:kern w:val="2"/>
            <w:sz w:val="24"/>
            <w:szCs w:val="24"/>
            <w:lang w:eastAsia="sl-SI"/>
            <w14:ligatures w14:val="standardContextual"/>
          </w:rPr>
          <w:tab/>
        </w:r>
        <w:r w:rsidRPr="0078723D">
          <w:rPr>
            <w:rStyle w:val="Hiperpovezava"/>
            <w:rFonts w:ascii="Arial" w:hAnsi="Arial" w:cs="Arial"/>
            <w:noProof/>
          </w:rPr>
          <w:t>Razlogi za seznanitev</w:t>
        </w:r>
        <w:r>
          <w:rPr>
            <w:noProof/>
            <w:webHidden/>
          </w:rPr>
          <w:tab/>
        </w:r>
        <w:r>
          <w:rPr>
            <w:noProof/>
            <w:webHidden/>
          </w:rPr>
          <w:fldChar w:fldCharType="begin"/>
        </w:r>
        <w:r>
          <w:rPr>
            <w:noProof/>
            <w:webHidden/>
          </w:rPr>
          <w:instrText xml:space="preserve"> PAGEREF _Toc223678210 \h </w:instrText>
        </w:r>
        <w:r>
          <w:rPr>
            <w:noProof/>
            <w:webHidden/>
          </w:rPr>
        </w:r>
        <w:r>
          <w:rPr>
            <w:noProof/>
            <w:webHidden/>
          </w:rPr>
          <w:fldChar w:fldCharType="separate"/>
        </w:r>
        <w:r>
          <w:rPr>
            <w:noProof/>
            <w:webHidden/>
          </w:rPr>
          <w:t>1</w:t>
        </w:r>
        <w:r>
          <w:rPr>
            <w:noProof/>
            <w:webHidden/>
          </w:rPr>
          <w:fldChar w:fldCharType="end"/>
        </w:r>
      </w:hyperlink>
    </w:p>
    <w:p w14:paraId="2834D9C9" w14:textId="136C9852" w:rsidR="00127C2E" w:rsidRDefault="00127C2E">
      <w:pPr>
        <w:pStyle w:val="Kazalovsebine2"/>
        <w:tabs>
          <w:tab w:val="left" w:pos="546"/>
          <w:tab w:val="right" w:pos="9344"/>
        </w:tabs>
        <w:rPr>
          <w:rFonts w:asciiTheme="minorHAnsi" w:eastAsiaTheme="minorEastAsia" w:hAnsiTheme="minorHAnsi" w:cstheme="minorBidi"/>
          <w:b w:val="0"/>
          <w:bCs w:val="0"/>
          <w:smallCaps w:val="0"/>
          <w:noProof/>
          <w:kern w:val="2"/>
          <w:sz w:val="24"/>
          <w:szCs w:val="24"/>
          <w:lang w:eastAsia="sl-SI"/>
          <w14:ligatures w14:val="standardContextual"/>
        </w:rPr>
      </w:pPr>
      <w:hyperlink w:anchor="_Toc223678211" w:history="1">
        <w:r w:rsidRPr="0078723D">
          <w:rPr>
            <w:rStyle w:val="Hiperpovezava"/>
            <w:rFonts w:ascii="Arial" w:hAnsi="Arial" w:cs="Arial"/>
            <w:noProof/>
          </w:rPr>
          <w:t>1.3</w:t>
        </w:r>
        <w:r>
          <w:rPr>
            <w:rFonts w:asciiTheme="minorHAnsi" w:eastAsiaTheme="minorEastAsia" w:hAnsiTheme="minorHAnsi" w:cstheme="minorBidi"/>
            <w:b w:val="0"/>
            <w:bCs w:val="0"/>
            <w:smallCaps w:val="0"/>
            <w:noProof/>
            <w:kern w:val="2"/>
            <w:sz w:val="24"/>
            <w:szCs w:val="24"/>
            <w:lang w:eastAsia="sl-SI"/>
            <w14:ligatures w14:val="standardContextual"/>
          </w:rPr>
          <w:tab/>
        </w:r>
        <w:r w:rsidRPr="0078723D">
          <w:rPr>
            <w:rStyle w:val="Hiperpovezava"/>
            <w:rFonts w:ascii="Arial" w:hAnsi="Arial" w:cs="Arial"/>
            <w:noProof/>
          </w:rPr>
          <w:t>Obrazložitev</w:t>
        </w:r>
        <w:r>
          <w:rPr>
            <w:noProof/>
            <w:webHidden/>
          </w:rPr>
          <w:tab/>
        </w:r>
        <w:r>
          <w:rPr>
            <w:noProof/>
            <w:webHidden/>
          </w:rPr>
          <w:fldChar w:fldCharType="begin"/>
        </w:r>
        <w:r>
          <w:rPr>
            <w:noProof/>
            <w:webHidden/>
          </w:rPr>
          <w:instrText xml:space="preserve"> PAGEREF _Toc223678211 \h </w:instrText>
        </w:r>
        <w:r>
          <w:rPr>
            <w:noProof/>
            <w:webHidden/>
          </w:rPr>
        </w:r>
        <w:r>
          <w:rPr>
            <w:noProof/>
            <w:webHidden/>
          </w:rPr>
          <w:fldChar w:fldCharType="separate"/>
        </w:r>
        <w:r>
          <w:rPr>
            <w:noProof/>
            <w:webHidden/>
          </w:rPr>
          <w:t>1</w:t>
        </w:r>
        <w:r>
          <w:rPr>
            <w:noProof/>
            <w:webHidden/>
          </w:rPr>
          <w:fldChar w:fldCharType="end"/>
        </w:r>
      </w:hyperlink>
    </w:p>
    <w:p w14:paraId="0E93AD31" w14:textId="7D3CE2FC" w:rsidR="00127C2E" w:rsidRDefault="00127C2E">
      <w:pPr>
        <w:pStyle w:val="Kazalovsebine1"/>
        <w:tabs>
          <w:tab w:val="left" w:pos="362"/>
          <w:tab w:val="right" w:pos="9344"/>
        </w:tabs>
        <w:rPr>
          <w:rFonts w:asciiTheme="minorHAnsi" w:eastAsiaTheme="minorEastAsia" w:hAnsiTheme="minorHAnsi" w:cstheme="minorBidi"/>
          <w:b w:val="0"/>
          <w:bCs w:val="0"/>
          <w:caps w:val="0"/>
          <w:noProof/>
          <w:kern w:val="2"/>
          <w:sz w:val="24"/>
          <w:szCs w:val="24"/>
          <w:u w:val="none"/>
          <w:lang w:eastAsia="sl-SI"/>
          <w14:ligatures w14:val="standardContextual"/>
        </w:rPr>
      </w:pPr>
      <w:hyperlink w:anchor="_Toc223678212" w:history="1">
        <w:r w:rsidRPr="0078723D">
          <w:rPr>
            <w:rStyle w:val="Hiperpovezava"/>
            <w:rFonts w:ascii="Arial" w:hAnsi="Arial" w:cs="Arial"/>
            <w:noProof/>
          </w:rPr>
          <w:t>2</w:t>
        </w:r>
        <w:r>
          <w:rPr>
            <w:rFonts w:asciiTheme="minorHAnsi" w:eastAsiaTheme="minorEastAsia" w:hAnsiTheme="minorHAnsi" w:cstheme="minorBidi"/>
            <w:b w:val="0"/>
            <w:bCs w:val="0"/>
            <w:caps w:val="0"/>
            <w:noProof/>
            <w:kern w:val="2"/>
            <w:sz w:val="24"/>
            <w:szCs w:val="24"/>
            <w:u w:val="none"/>
            <w:lang w:eastAsia="sl-SI"/>
            <w14:ligatures w14:val="standardContextual"/>
          </w:rPr>
          <w:tab/>
        </w:r>
        <w:r w:rsidRPr="0078723D">
          <w:rPr>
            <w:rStyle w:val="Hiperpovezava"/>
            <w:rFonts w:ascii="Arial" w:hAnsi="Arial" w:cs="Arial"/>
            <w:noProof/>
          </w:rPr>
          <w:t>POROČILO O IZVEDENIH AKTIVNOSTIH V LETU 2025</w:t>
        </w:r>
        <w:r>
          <w:rPr>
            <w:noProof/>
            <w:webHidden/>
          </w:rPr>
          <w:tab/>
        </w:r>
        <w:r>
          <w:rPr>
            <w:noProof/>
            <w:webHidden/>
          </w:rPr>
          <w:fldChar w:fldCharType="begin"/>
        </w:r>
        <w:r>
          <w:rPr>
            <w:noProof/>
            <w:webHidden/>
          </w:rPr>
          <w:instrText xml:space="preserve"> PAGEREF _Toc223678212 \h </w:instrText>
        </w:r>
        <w:r>
          <w:rPr>
            <w:noProof/>
            <w:webHidden/>
          </w:rPr>
        </w:r>
        <w:r>
          <w:rPr>
            <w:noProof/>
            <w:webHidden/>
          </w:rPr>
          <w:fldChar w:fldCharType="separate"/>
        </w:r>
        <w:r>
          <w:rPr>
            <w:noProof/>
            <w:webHidden/>
          </w:rPr>
          <w:t>2</w:t>
        </w:r>
        <w:r>
          <w:rPr>
            <w:noProof/>
            <w:webHidden/>
          </w:rPr>
          <w:fldChar w:fldCharType="end"/>
        </w:r>
      </w:hyperlink>
    </w:p>
    <w:p w14:paraId="5267FAFB" w14:textId="69485689" w:rsidR="00127C2E" w:rsidRDefault="00127C2E">
      <w:pPr>
        <w:pStyle w:val="Kazalovsebine2"/>
        <w:tabs>
          <w:tab w:val="left" w:pos="546"/>
          <w:tab w:val="right" w:pos="9344"/>
        </w:tabs>
        <w:rPr>
          <w:rFonts w:asciiTheme="minorHAnsi" w:eastAsiaTheme="minorEastAsia" w:hAnsiTheme="minorHAnsi" w:cstheme="minorBidi"/>
          <w:b w:val="0"/>
          <w:bCs w:val="0"/>
          <w:smallCaps w:val="0"/>
          <w:noProof/>
          <w:kern w:val="2"/>
          <w:sz w:val="24"/>
          <w:szCs w:val="24"/>
          <w:lang w:eastAsia="sl-SI"/>
          <w14:ligatures w14:val="standardContextual"/>
        </w:rPr>
      </w:pPr>
      <w:hyperlink w:anchor="_Toc223678213" w:history="1">
        <w:r w:rsidRPr="0078723D">
          <w:rPr>
            <w:rStyle w:val="Hiperpovezava"/>
            <w:rFonts w:ascii="Arial" w:hAnsi="Arial" w:cs="Arial"/>
            <w:noProof/>
          </w:rPr>
          <w:t>2.1</w:t>
        </w:r>
        <w:r>
          <w:rPr>
            <w:rFonts w:asciiTheme="minorHAnsi" w:eastAsiaTheme="minorEastAsia" w:hAnsiTheme="minorHAnsi" w:cstheme="minorBidi"/>
            <w:b w:val="0"/>
            <w:bCs w:val="0"/>
            <w:smallCaps w:val="0"/>
            <w:noProof/>
            <w:kern w:val="2"/>
            <w:sz w:val="24"/>
            <w:szCs w:val="24"/>
            <w:lang w:eastAsia="sl-SI"/>
            <w14:ligatures w14:val="standardContextual"/>
          </w:rPr>
          <w:tab/>
        </w:r>
        <w:r w:rsidRPr="0078723D">
          <w:rPr>
            <w:rStyle w:val="Hiperpovezava"/>
            <w:rFonts w:ascii="Arial" w:hAnsi="Arial" w:cs="Arial"/>
            <w:noProof/>
          </w:rPr>
          <w:t>Energetski management</w:t>
        </w:r>
        <w:r>
          <w:rPr>
            <w:noProof/>
            <w:webHidden/>
          </w:rPr>
          <w:tab/>
        </w:r>
        <w:r>
          <w:rPr>
            <w:noProof/>
            <w:webHidden/>
          </w:rPr>
          <w:fldChar w:fldCharType="begin"/>
        </w:r>
        <w:r>
          <w:rPr>
            <w:noProof/>
            <w:webHidden/>
          </w:rPr>
          <w:instrText xml:space="preserve"> PAGEREF _Toc223678213 \h </w:instrText>
        </w:r>
        <w:r>
          <w:rPr>
            <w:noProof/>
            <w:webHidden/>
          </w:rPr>
        </w:r>
        <w:r>
          <w:rPr>
            <w:noProof/>
            <w:webHidden/>
          </w:rPr>
          <w:fldChar w:fldCharType="separate"/>
        </w:r>
        <w:r>
          <w:rPr>
            <w:noProof/>
            <w:webHidden/>
          </w:rPr>
          <w:t>2</w:t>
        </w:r>
        <w:r>
          <w:rPr>
            <w:noProof/>
            <w:webHidden/>
          </w:rPr>
          <w:fldChar w:fldCharType="end"/>
        </w:r>
      </w:hyperlink>
    </w:p>
    <w:p w14:paraId="7A144247" w14:textId="2801FDAE" w:rsidR="00127C2E" w:rsidRDefault="00127C2E">
      <w:pPr>
        <w:pStyle w:val="Kazalovsebine2"/>
        <w:tabs>
          <w:tab w:val="left" w:pos="546"/>
          <w:tab w:val="right" w:pos="9344"/>
        </w:tabs>
        <w:rPr>
          <w:rFonts w:asciiTheme="minorHAnsi" w:eastAsiaTheme="minorEastAsia" w:hAnsiTheme="minorHAnsi" w:cstheme="minorBidi"/>
          <w:b w:val="0"/>
          <w:bCs w:val="0"/>
          <w:smallCaps w:val="0"/>
          <w:noProof/>
          <w:kern w:val="2"/>
          <w:sz w:val="24"/>
          <w:szCs w:val="24"/>
          <w:lang w:eastAsia="sl-SI"/>
          <w14:ligatures w14:val="standardContextual"/>
        </w:rPr>
      </w:pPr>
      <w:hyperlink w:anchor="_Toc223678214" w:history="1">
        <w:r w:rsidRPr="0078723D">
          <w:rPr>
            <w:rStyle w:val="Hiperpovezava"/>
            <w:rFonts w:ascii="Arial" w:hAnsi="Arial" w:cs="Arial"/>
            <w:noProof/>
          </w:rPr>
          <w:t>2.2</w:t>
        </w:r>
        <w:r>
          <w:rPr>
            <w:rFonts w:asciiTheme="minorHAnsi" w:eastAsiaTheme="minorEastAsia" w:hAnsiTheme="minorHAnsi" w:cstheme="minorBidi"/>
            <w:b w:val="0"/>
            <w:bCs w:val="0"/>
            <w:smallCaps w:val="0"/>
            <w:noProof/>
            <w:kern w:val="2"/>
            <w:sz w:val="24"/>
            <w:szCs w:val="24"/>
            <w:lang w:eastAsia="sl-SI"/>
            <w14:ligatures w14:val="standardContextual"/>
          </w:rPr>
          <w:tab/>
        </w:r>
        <w:r w:rsidRPr="0078723D">
          <w:rPr>
            <w:rStyle w:val="Hiperpovezava"/>
            <w:rFonts w:ascii="Arial" w:hAnsi="Arial" w:cs="Arial"/>
            <w:noProof/>
          </w:rPr>
          <w:t>Izvajanje energetskega knjigovodstva v javnih stavbah</w:t>
        </w:r>
        <w:r>
          <w:rPr>
            <w:noProof/>
            <w:webHidden/>
          </w:rPr>
          <w:tab/>
        </w:r>
        <w:r>
          <w:rPr>
            <w:noProof/>
            <w:webHidden/>
          </w:rPr>
          <w:fldChar w:fldCharType="begin"/>
        </w:r>
        <w:r>
          <w:rPr>
            <w:noProof/>
            <w:webHidden/>
          </w:rPr>
          <w:instrText xml:space="preserve"> PAGEREF _Toc223678214 \h </w:instrText>
        </w:r>
        <w:r>
          <w:rPr>
            <w:noProof/>
            <w:webHidden/>
          </w:rPr>
        </w:r>
        <w:r>
          <w:rPr>
            <w:noProof/>
            <w:webHidden/>
          </w:rPr>
          <w:fldChar w:fldCharType="separate"/>
        </w:r>
        <w:r>
          <w:rPr>
            <w:noProof/>
            <w:webHidden/>
          </w:rPr>
          <w:t>3</w:t>
        </w:r>
        <w:r>
          <w:rPr>
            <w:noProof/>
            <w:webHidden/>
          </w:rPr>
          <w:fldChar w:fldCharType="end"/>
        </w:r>
      </w:hyperlink>
    </w:p>
    <w:p w14:paraId="763F887D" w14:textId="5FDF8EC0" w:rsidR="00127C2E" w:rsidRDefault="00127C2E">
      <w:pPr>
        <w:pStyle w:val="Kazalovsebine2"/>
        <w:tabs>
          <w:tab w:val="left" w:pos="546"/>
          <w:tab w:val="right" w:pos="9344"/>
        </w:tabs>
        <w:rPr>
          <w:rFonts w:asciiTheme="minorHAnsi" w:eastAsiaTheme="minorEastAsia" w:hAnsiTheme="minorHAnsi" w:cstheme="minorBidi"/>
          <w:b w:val="0"/>
          <w:bCs w:val="0"/>
          <w:smallCaps w:val="0"/>
          <w:noProof/>
          <w:kern w:val="2"/>
          <w:sz w:val="24"/>
          <w:szCs w:val="24"/>
          <w:lang w:eastAsia="sl-SI"/>
          <w14:ligatures w14:val="standardContextual"/>
        </w:rPr>
      </w:pPr>
      <w:hyperlink w:anchor="_Toc223678215" w:history="1">
        <w:r w:rsidRPr="0078723D">
          <w:rPr>
            <w:rStyle w:val="Hiperpovezava"/>
            <w:rFonts w:ascii="Arial" w:hAnsi="Arial" w:cs="Arial"/>
            <w:noProof/>
          </w:rPr>
          <w:t>2.3</w:t>
        </w:r>
        <w:r>
          <w:rPr>
            <w:rFonts w:asciiTheme="minorHAnsi" w:eastAsiaTheme="minorEastAsia" w:hAnsiTheme="minorHAnsi" w:cstheme="minorBidi"/>
            <w:b w:val="0"/>
            <w:bCs w:val="0"/>
            <w:smallCaps w:val="0"/>
            <w:noProof/>
            <w:kern w:val="2"/>
            <w:sz w:val="24"/>
            <w:szCs w:val="24"/>
            <w:lang w:eastAsia="sl-SI"/>
            <w14:ligatures w14:val="standardContextual"/>
          </w:rPr>
          <w:tab/>
        </w:r>
        <w:r w:rsidRPr="0078723D">
          <w:rPr>
            <w:rStyle w:val="Hiperpovezava"/>
            <w:rFonts w:ascii="Arial" w:hAnsi="Arial" w:cs="Arial"/>
            <w:noProof/>
          </w:rPr>
          <w:t>Izvedba sanacijskih ukrepov na objektih</w:t>
        </w:r>
        <w:r>
          <w:rPr>
            <w:noProof/>
            <w:webHidden/>
          </w:rPr>
          <w:tab/>
        </w:r>
        <w:r>
          <w:rPr>
            <w:noProof/>
            <w:webHidden/>
          </w:rPr>
          <w:fldChar w:fldCharType="begin"/>
        </w:r>
        <w:r>
          <w:rPr>
            <w:noProof/>
            <w:webHidden/>
          </w:rPr>
          <w:instrText xml:space="preserve"> PAGEREF _Toc223678215 \h </w:instrText>
        </w:r>
        <w:r>
          <w:rPr>
            <w:noProof/>
            <w:webHidden/>
          </w:rPr>
        </w:r>
        <w:r>
          <w:rPr>
            <w:noProof/>
            <w:webHidden/>
          </w:rPr>
          <w:fldChar w:fldCharType="separate"/>
        </w:r>
        <w:r>
          <w:rPr>
            <w:noProof/>
            <w:webHidden/>
          </w:rPr>
          <w:t>9</w:t>
        </w:r>
        <w:r>
          <w:rPr>
            <w:noProof/>
            <w:webHidden/>
          </w:rPr>
          <w:fldChar w:fldCharType="end"/>
        </w:r>
      </w:hyperlink>
    </w:p>
    <w:p w14:paraId="7E64166C" w14:textId="7006FC2C" w:rsidR="00127C2E" w:rsidRDefault="00127C2E">
      <w:pPr>
        <w:pStyle w:val="Kazalovsebine3"/>
        <w:tabs>
          <w:tab w:val="left" w:pos="729"/>
          <w:tab w:val="right" w:pos="9344"/>
        </w:tabs>
        <w:rPr>
          <w:rFonts w:asciiTheme="minorHAnsi" w:eastAsiaTheme="minorEastAsia" w:hAnsiTheme="minorHAnsi" w:cstheme="minorBidi"/>
          <w:smallCaps w:val="0"/>
          <w:noProof/>
          <w:kern w:val="2"/>
          <w:sz w:val="24"/>
          <w:szCs w:val="24"/>
          <w:lang w:eastAsia="sl-SI"/>
          <w14:ligatures w14:val="standardContextual"/>
        </w:rPr>
      </w:pPr>
      <w:hyperlink w:anchor="_Toc223678216" w:history="1">
        <w:r w:rsidRPr="0078723D">
          <w:rPr>
            <w:rStyle w:val="Hiperpovezava"/>
            <w:rFonts w:ascii="Arial" w:hAnsi="Arial" w:cs="Arial"/>
            <w:noProof/>
          </w:rPr>
          <w:t>2.3.1</w:t>
        </w:r>
        <w:r>
          <w:rPr>
            <w:rFonts w:asciiTheme="minorHAnsi" w:eastAsiaTheme="minorEastAsia" w:hAnsiTheme="minorHAnsi" w:cstheme="minorBidi"/>
            <w:smallCaps w:val="0"/>
            <w:noProof/>
            <w:kern w:val="2"/>
            <w:sz w:val="24"/>
            <w:szCs w:val="24"/>
            <w:lang w:eastAsia="sl-SI"/>
            <w14:ligatures w14:val="standardContextual"/>
          </w:rPr>
          <w:tab/>
        </w:r>
        <w:r w:rsidRPr="0078723D">
          <w:rPr>
            <w:rStyle w:val="Hiperpovezava"/>
            <w:rFonts w:ascii="Arial" w:hAnsi="Arial" w:cs="Arial"/>
            <w:noProof/>
          </w:rPr>
          <w:t>Šibke točke posameznih javnih objektov</w:t>
        </w:r>
        <w:r>
          <w:rPr>
            <w:noProof/>
            <w:webHidden/>
          </w:rPr>
          <w:tab/>
        </w:r>
        <w:r>
          <w:rPr>
            <w:noProof/>
            <w:webHidden/>
          </w:rPr>
          <w:fldChar w:fldCharType="begin"/>
        </w:r>
        <w:r>
          <w:rPr>
            <w:noProof/>
            <w:webHidden/>
          </w:rPr>
          <w:instrText xml:space="preserve"> PAGEREF _Toc223678216 \h </w:instrText>
        </w:r>
        <w:r>
          <w:rPr>
            <w:noProof/>
            <w:webHidden/>
          </w:rPr>
        </w:r>
        <w:r>
          <w:rPr>
            <w:noProof/>
            <w:webHidden/>
          </w:rPr>
          <w:fldChar w:fldCharType="separate"/>
        </w:r>
        <w:r>
          <w:rPr>
            <w:noProof/>
            <w:webHidden/>
          </w:rPr>
          <w:t>9</w:t>
        </w:r>
        <w:r>
          <w:rPr>
            <w:noProof/>
            <w:webHidden/>
          </w:rPr>
          <w:fldChar w:fldCharType="end"/>
        </w:r>
      </w:hyperlink>
    </w:p>
    <w:p w14:paraId="60BD268B" w14:textId="7B5B5668" w:rsidR="00127C2E" w:rsidRDefault="00127C2E">
      <w:pPr>
        <w:pStyle w:val="Kazalovsebine3"/>
        <w:tabs>
          <w:tab w:val="left" w:pos="729"/>
          <w:tab w:val="right" w:pos="9344"/>
        </w:tabs>
        <w:rPr>
          <w:rFonts w:asciiTheme="minorHAnsi" w:eastAsiaTheme="minorEastAsia" w:hAnsiTheme="minorHAnsi" w:cstheme="minorBidi"/>
          <w:smallCaps w:val="0"/>
          <w:noProof/>
          <w:kern w:val="2"/>
          <w:sz w:val="24"/>
          <w:szCs w:val="24"/>
          <w:lang w:eastAsia="sl-SI"/>
          <w14:ligatures w14:val="standardContextual"/>
        </w:rPr>
      </w:pPr>
      <w:hyperlink w:anchor="_Toc223678217" w:history="1">
        <w:r w:rsidRPr="0078723D">
          <w:rPr>
            <w:rStyle w:val="Hiperpovezava"/>
            <w:rFonts w:ascii="Arial" w:hAnsi="Arial" w:cs="Arial"/>
            <w:noProof/>
          </w:rPr>
          <w:t>2.3.2</w:t>
        </w:r>
        <w:r>
          <w:rPr>
            <w:rFonts w:asciiTheme="minorHAnsi" w:eastAsiaTheme="minorEastAsia" w:hAnsiTheme="minorHAnsi" w:cstheme="minorBidi"/>
            <w:smallCaps w:val="0"/>
            <w:noProof/>
            <w:kern w:val="2"/>
            <w:sz w:val="24"/>
            <w:szCs w:val="24"/>
            <w:lang w:eastAsia="sl-SI"/>
            <w14:ligatures w14:val="standardContextual"/>
          </w:rPr>
          <w:tab/>
        </w:r>
        <w:r w:rsidRPr="0078723D">
          <w:rPr>
            <w:rStyle w:val="Hiperpovezava"/>
            <w:rFonts w:ascii="Arial" w:hAnsi="Arial" w:cs="Arial"/>
            <w:noProof/>
          </w:rPr>
          <w:t>Izvedeni energetsko učinkoviti ukrepi na javnih stavbah</w:t>
        </w:r>
        <w:r>
          <w:rPr>
            <w:noProof/>
            <w:webHidden/>
          </w:rPr>
          <w:tab/>
        </w:r>
        <w:r>
          <w:rPr>
            <w:noProof/>
            <w:webHidden/>
          </w:rPr>
          <w:fldChar w:fldCharType="begin"/>
        </w:r>
        <w:r>
          <w:rPr>
            <w:noProof/>
            <w:webHidden/>
          </w:rPr>
          <w:instrText xml:space="preserve"> PAGEREF _Toc223678217 \h </w:instrText>
        </w:r>
        <w:r>
          <w:rPr>
            <w:noProof/>
            <w:webHidden/>
          </w:rPr>
        </w:r>
        <w:r>
          <w:rPr>
            <w:noProof/>
            <w:webHidden/>
          </w:rPr>
          <w:fldChar w:fldCharType="separate"/>
        </w:r>
        <w:r>
          <w:rPr>
            <w:noProof/>
            <w:webHidden/>
          </w:rPr>
          <w:t>9</w:t>
        </w:r>
        <w:r>
          <w:rPr>
            <w:noProof/>
            <w:webHidden/>
          </w:rPr>
          <w:fldChar w:fldCharType="end"/>
        </w:r>
      </w:hyperlink>
    </w:p>
    <w:p w14:paraId="537C7F55" w14:textId="232CBBA6" w:rsidR="00127C2E" w:rsidRDefault="00127C2E">
      <w:pPr>
        <w:pStyle w:val="Kazalovsebine2"/>
        <w:tabs>
          <w:tab w:val="left" w:pos="546"/>
          <w:tab w:val="right" w:pos="9344"/>
        </w:tabs>
        <w:rPr>
          <w:rFonts w:asciiTheme="minorHAnsi" w:eastAsiaTheme="minorEastAsia" w:hAnsiTheme="minorHAnsi" w:cstheme="minorBidi"/>
          <w:b w:val="0"/>
          <w:bCs w:val="0"/>
          <w:smallCaps w:val="0"/>
          <w:noProof/>
          <w:kern w:val="2"/>
          <w:sz w:val="24"/>
          <w:szCs w:val="24"/>
          <w:lang w:eastAsia="sl-SI"/>
          <w14:ligatures w14:val="standardContextual"/>
        </w:rPr>
      </w:pPr>
      <w:hyperlink w:anchor="_Toc223678218" w:history="1">
        <w:r w:rsidRPr="0078723D">
          <w:rPr>
            <w:rStyle w:val="Hiperpovezava"/>
            <w:rFonts w:ascii="Arial" w:hAnsi="Arial" w:cs="Arial"/>
            <w:noProof/>
          </w:rPr>
          <w:t>2.4</w:t>
        </w:r>
        <w:r>
          <w:rPr>
            <w:rFonts w:asciiTheme="minorHAnsi" w:eastAsiaTheme="minorEastAsia" w:hAnsiTheme="minorHAnsi" w:cstheme="minorBidi"/>
            <w:b w:val="0"/>
            <w:bCs w:val="0"/>
            <w:smallCaps w:val="0"/>
            <w:noProof/>
            <w:kern w:val="2"/>
            <w:sz w:val="24"/>
            <w:szCs w:val="24"/>
            <w:lang w:eastAsia="sl-SI"/>
            <w14:ligatures w14:val="standardContextual"/>
          </w:rPr>
          <w:tab/>
        </w:r>
        <w:r w:rsidRPr="0078723D">
          <w:rPr>
            <w:rStyle w:val="Hiperpovezava"/>
            <w:rFonts w:ascii="Arial" w:hAnsi="Arial" w:cs="Arial"/>
            <w:noProof/>
          </w:rPr>
          <w:t>Energetsko knjigovodstvo in nadzor nad delovanjem javne razsvetljave</w:t>
        </w:r>
        <w:r>
          <w:rPr>
            <w:noProof/>
            <w:webHidden/>
          </w:rPr>
          <w:tab/>
        </w:r>
        <w:r>
          <w:rPr>
            <w:noProof/>
            <w:webHidden/>
          </w:rPr>
          <w:fldChar w:fldCharType="begin"/>
        </w:r>
        <w:r>
          <w:rPr>
            <w:noProof/>
            <w:webHidden/>
          </w:rPr>
          <w:instrText xml:space="preserve"> PAGEREF _Toc223678218 \h </w:instrText>
        </w:r>
        <w:r>
          <w:rPr>
            <w:noProof/>
            <w:webHidden/>
          </w:rPr>
        </w:r>
        <w:r>
          <w:rPr>
            <w:noProof/>
            <w:webHidden/>
          </w:rPr>
          <w:fldChar w:fldCharType="separate"/>
        </w:r>
        <w:r>
          <w:rPr>
            <w:noProof/>
            <w:webHidden/>
          </w:rPr>
          <w:t>10</w:t>
        </w:r>
        <w:r>
          <w:rPr>
            <w:noProof/>
            <w:webHidden/>
          </w:rPr>
          <w:fldChar w:fldCharType="end"/>
        </w:r>
      </w:hyperlink>
    </w:p>
    <w:p w14:paraId="6A2DBBBD" w14:textId="355AFE1F" w:rsidR="00127C2E" w:rsidRDefault="00127C2E">
      <w:pPr>
        <w:pStyle w:val="Kazalovsebine2"/>
        <w:tabs>
          <w:tab w:val="left" w:pos="546"/>
          <w:tab w:val="right" w:pos="9344"/>
        </w:tabs>
        <w:rPr>
          <w:rFonts w:asciiTheme="minorHAnsi" w:eastAsiaTheme="minorEastAsia" w:hAnsiTheme="minorHAnsi" w:cstheme="minorBidi"/>
          <w:b w:val="0"/>
          <w:bCs w:val="0"/>
          <w:smallCaps w:val="0"/>
          <w:noProof/>
          <w:kern w:val="2"/>
          <w:sz w:val="24"/>
          <w:szCs w:val="24"/>
          <w:lang w:eastAsia="sl-SI"/>
          <w14:ligatures w14:val="standardContextual"/>
        </w:rPr>
      </w:pPr>
      <w:hyperlink w:anchor="_Toc223678219" w:history="1">
        <w:r w:rsidRPr="0078723D">
          <w:rPr>
            <w:rStyle w:val="Hiperpovezava"/>
            <w:rFonts w:ascii="Arial" w:hAnsi="Arial" w:cs="Arial"/>
            <w:noProof/>
          </w:rPr>
          <w:t>2.5</w:t>
        </w:r>
        <w:r>
          <w:rPr>
            <w:rFonts w:asciiTheme="minorHAnsi" w:eastAsiaTheme="minorEastAsia" w:hAnsiTheme="minorHAnsi" w:cstheme="minorBidi"/>
            <w:b w:val="0"/>
            <w:bCs w:val="0"/>
            <w:smallCaps w:val="0"/>
            <w:noProof/>
            <w:kern w:val="2"/>
            <w:sz w:val="24"/>
            <w:szCs w:val="24"/>
            <w:lang w:eastAsia="sl-SI"/>
            <w14:ligatures w14:val="standardContextual"/>
          </w:rPr>
          <w:tab/>
        </w:r>
        <w:r w:rsidRPr="0078723D">
          <w:rPr>
            <w:rStyle w:val="Hiperpovezava"/>
            <w:rFonts w:ascii="Arial" w:hAnsi="Arial" w:cs="Arial"/>
            <w:noProof/>
          </w:rPr>
          <w:t>Sončne elektrarne</w:t>
        </w:r>
        <w:r>
          <w:rPr>
            <w:noProof/>
            <w:webHidden/>
          </w:rPr>
          <w:tab/>
        </w:r>
        <w:r>
          <w:rPr>
            <w:noProof/>
            <w:webHidden/>
          </w:rPr>
          <w:fldChar w:fldCharType="begin"/>
        </w:r>
        <w:r>
          <w:rPr>
            <w:noProof/>
            <w:webHidden/>
          </w:rPr>
          <w:instrText xml:space="preserve"> PAGEREF _Toc223678219 \h </w:instrText>
        </w:r>
        <w:r>
          <w:rPr>
            <w:noProof/>
            <w:webHidden/>
          </w:rPr>
        </w:r>
        <w:r>
          <w:rPr>
            <w:noProof/>
            <w:webHidden/>
          </w:rPr>
          <w:fldChar w:fldCharType="separate"/>
        </w:r>
        <w:r>
          <w:rPr>
            <w:noProof/>
            <w:webHidden/>
          </w:rPr>
          <w:t>11</w:t>
        </w:r>
        <w:r>
          <w:rPr>
            <w:noProof/>
            <w:webHidden/>
          </w:rPr>
          <w:fldChar w:fldCharType="end"/>
        </w:r>
      </w:hyperlink>
    </w:p>
    <w:p w14:paraId="77883605" w14:textId="1C46133E" w:rsidR="00127C2E" w:rsidRDefault="00127C2E">
      <w:pPr>
        <w:pStyle w:val="Kazalovsebine2"/>
        <w:tabs>
          <w:tab w:val="left" w:pos="546"/>
          <w:tab w:val="right" w:pos="9344"/>
        </w:tabs>
        <w:rPr>
          <w:rFonts w:asciiTheme="minorHAnsi" w:eastAsiaTheme="minorEastAsia" w:hAnsiTheme="minorHAnsi" w:cstheme="minorBidi"/>
          <w:b w:val="0"/>
          <w:bCs w:val="0"/>
          <w:smallCaps w:val="0"/>
          <w:noProof/>
          <w:kern w:val="2"/>
          <w:sz w:val="24"/>
          <w:szCs w:val="24"/>
          <w:lang w:eastAsia="sl-SI"/>
          <w14:ligatures w14:val="standardContextual"/>
        </w:rPr>
      </w:pPr>
      <w:hyperlink w:anchor="_Toc223678220" w:history="1">
        <w:r w:rsidRPr="0078723D">
          <w:rPr>
            <w:rStyle w:val="Hiperpovezava"/>
            <w:rFonts w:ascii="Arial" w:hAnsi="Arial" w:cs="Arial"/>
            <w:noProof/>
          </w:rPr>
          <w:t>2.6</w:t>
        </w:r>
        <w:r>
          <w:rPr>
            <w:rFonts w:asciiTheme="minorHAnsi" w:eastAsiaTheme="minorEastAsia" w:hAnsiTheme="minorHAnsi" w:cstheme="minorBidi"/>
            <w:b w:val="0"/>
            <w:bCs w:val="0"/>
            <w:smallCaps w:val="0"/>
            <w:noProof/>
            <w:kern w:val="2"/>
            <w:sz w:val="24"/>
            <w:szCs w:val="24"/>
            <w:lang w:eastAsia="sl-SI"/>
            <w14:ligatures w14:val="standardContextual"/>
          </w:rPr>
          <w:tab/>
        </w:r>
        <w:r w:rsidRPr="0078723D">
          <w:rPr>
            <w:rStyle w:val="Hiperpovezava"/>
            <w:rFonts w:ascii="Arial" w:hAnsi="Arial" w:cs="Arial"/>
            <w:noProof/>
          </w:rPr>
          <w:t>Pristop k EU iniciativi Konvencija županov</w:t>
        </w:r>
        <w:r>
          <w:rPr>
            <w:noProof/>
            <w:webHidden/>
          </w:rPr>
          <w:tab/>
        </w:r>
        <w:r>
          <w:rPr>
            <w:noProof/>
            <w:webHidden/>
          </w:rPr>
          <w:fldChar w:fldCharType="begin"/>
        </w:r>
        <w:r>
          <w:rPr>
            <w:noProof/>
            <w:webHidden/>
          </w:rPr>
          <w:instrText xml:space="preserve"> PAGEREF _Toc223678220 \h </w:instrText>
        </w:r>
        <w:r>
          <w:rPr>
            <w:noProof/>
            <w:webHidden/>
          </w:rPr>
        </w:r>
        <w:r>
          <w:rPr>
            <w:noProof/>
            <w:webHidden/>
          </w:rPr>
          <w:fldChar w:fldCharType="separate"/>
        </w:r>
        <w:r>
          <w:rPr>
            <w:noProof/>
            <w:webHidden/>
          </w:rPr>
          <w:t>12</w:t>
        </w:r>
        <w:r>
          <w:rPr>
            <w:noProof/>
            <w:webHidden/>
          </w:rPr>
          <w:fldChar w:fldCharType="end"/>
        </w:r>
      </w:hyperlink>
    </w:p>
    <w:p w14:paraId="3F8D6164" w14:textId="531773AB" w:rsidR="00127C2E" w:rsidRDefault="00127C2E">
      <w:pPr>
        <w:pStyle w:val="Kazalovsebine2"/>
        <w:tabs>
          <w:tab w:val="left" w:pos="546"/>
          <w:tab w:val="right" w:pos="9344"/>
        </w:tabs>
        <w:rPr>
          <w:rFonts w:asciiTheme="minorHAnsi" w:eastAsiaTheme="minorEastAsia" w:hAnsiTheme="minorHAnsi" w:cstheme="minorBidi"/>
          <w:b w:val="0"/>
          <w:bCs w:val="0"/>
          <w:smallCaps w:val="0"/>
          <w:noProof/>
          <w:kern w:val="2"/>
          <w:sz w:val="24"/>
          <w:szCs w:val="24"/>
          <w:lang w:eastAsia="sl-SI"/>
          <w14:ligatures w14:val="standardContextual"/>
        </w:rPr>
      </w:pPr>
      <w:hyperlink w:anchor="_Toc223678221" w:history="1">
        <w:r w:rsidRPr="0078723D">
          <w:rPr>
            <w:rStyle w:val="Hiperpovezava"/>
            <w:rFonts w:ascii="Arial" w:hAnsi="Arial" w:cs="Arial"/>
            <w:noProof/>
          </w:rPr>
          <w:t>2.7</w:t>
        </w:r>
        <w:r>
          <w:rPr>
            <w:rFonts w:asciiTheme="minorHAnsi" w:eastAsiaTheme="minorEastAsia" w:hAnsiTheme="minorHAnsi" w:cstheme="minorBidi"/>
            <w:b w:val="0"/>
            <w:bCs w:val="0"/>
            <w:smallCaps w:val="0"/>
            <w:noProof/>
            <w:kern w:val="2"/>
            <w:sz w:val="24"/>
            <w:szCs w:val="24"/>
            <w:lang w:eastAsia="sl-SI"/>
            <w14:ligatures w14:val="standardContextual"/>
          </w:rPr>
          <w:tab/>
        </w:r>
        <w:r w:rsidRPr="0078723D">
          <w:rPr>
            <w:rStyle w:val="Hiperpovezava"/>
            <w:rFonts w:ascii="Arial" w:hAnsi="Arial" w:cs="Arial"/>
            <w:noProof/>
          </w:rPr>
          <w:t>Izvedeni ukrepi na področju varovanja okolja</w:t>
        </w:r>
        <w:r>
          <w:rPr>
            <w:noProof/>
            <w:webHidden/>
          </w:rPr>
          <w:tab/>
        </w:r>
        <w:r>
          <w:rPr>
            <w:noProof/>
            <w:webHidden/>
          </w:rPr>
          <w:fldChar w:fldCharType="begin"/>
        </w:r>
        <w:r>
          <w:rPr>
            <w:noProof/>
            <w:webHidden/>
          </w:rPr>
          <w:instrText xml:space="preserve"> PAGEREF _Toc223678221 \h </w:instrText>
        </w:r>
        <w:r>
          <w:rPr>
            <w:noProof/>
            <w:webHidden/>
          </w:rPr>
        </w:r>
        <w:r>
          <w:rPr>
            <w:noProof/>
            <w:webHidden/>
          </w:rPr>
          <w:fldChar w:fldCharType="separate"/>
        </w:r>
        <w:r>
          <w:rPr>
            <w:noProof/>
            <w:webHidden/>
          </w:rPr>
          <w:t>12</w:t>
        </w:r>
        <w:r>
          <w:rPr>
            <w:noProof/>
            <w:webHidden/>
          </w:rPr>
          <w:fldChar w:fldCharType="end"/>
        </w:r>
      </w:hyperlink>
    </w:p>
    <w:p w14:paraId="2DDE11AC" w14:textId="0B7A0C20" w:rsidR="00127C2E" w:rsidRDefault="00127C2E">
      <w:pPr>
        <w:pStyle w:val="Kazalovsebine1"/>
        <w:tabs>
          <w:tab w:val="left" w:pos="362"/>
          <w:tab w:val="right" w:pos="9344"/>
        </w:tabs>
        <w:rPr>
          <w:rFonts w:asciiTheme="minorHAnsi" w:eastAsiaTheme="minorEastAsia" w:hAnsiTheme="minorHAnsi" w:cstheme="minorBidi"/>
          <w:b w:val="0"/>
          <w:bCs w:val="0"/>
          <w:caps w:val="0"/>
          <w:noProof/>
          <w:kern w:val="2"/>
          <w:sz w:val="24"/>
          <w:szCs w:val="24"/>
          <w:u w:val="none"/>
          <w:lang w:eastAsia="sl-SI"/>
          <w14:ligatures w14:val="standardContextual"/>
        </w:rPr>
      </w:pPr>
      <w:hyperlink w:anchor="_Toc223678222" w:history="1">
        <w:r w:rsidRPr="0078723D">
          <w:rPr>
            <w:rStyle w:val="Hiperpovezava"/>
            <w:rFonts w:ascii="Arial" w:hAnsi="Arial" w:cs="Arial"/>
            <w:noProof/>
          </w:rPr>
          <w:t>3</w:t>
        </w:r>
        <w:r>
          <w:rPr>
            <w:rFonts w:asciiTheme="minorHAnsi" w:eastAsiaTheme="minorEastAsia" w:hAnsiTheme="minorHAnsi" w:cstheme="minorBidi"/>
            <w:b w:val="0"/>
            <w:bCs w:val="0"/>
            <w:caps w:val="0"/>
            <w:noProof/>
            <w:kern w:val="2"/>
            <w:sz w:val="24"/>
            <w:szCs w:val="24"/>
            <w:u w:val="none"/>
            <w:lang w:eastAsia="sl-SI"/>
            <w14:ligatures w14:val="standardContextual"/>
          </w:rPr>
          <w:tab/>
        </w:r>
        <w:r w:rsidRPr="0078723D">
          <w:rPr>
            <w:rStyle w:val="Hiperpovezava"/>
            <w:rFonts w:ascii="Arial" w:hAnsi="Arial" w:cs="Arial"/>
            <w:noProof/>
          </w:rPr>
          <w:t>NAČRT AKTIVNOSTI V LETU 2026</w:t>
        </w:r>
        <w:r>
          <w:rPr>
            <w:noProof/>
            <w:webHidden/>
          </w:rPr>
          <w:tab/>
        </w:r>
        <w:r>
          <w:rPr>
            <w:noProof/>
            <w:webHidden/>
          </w:rPr>
          <w:fldChar w:fldCharType="begin"/>
        </w:r>
        <w:r>
          <w:rPr>
            <w:noProof/>
            <w:webHidden/>
          </w:rPr>
          <w:instrText xml:space="preserve"> PAGEREF _Toc223678222 \h </w:instrText>
        </w:r>
        <w:r>
          <w:rPr>
            <w:noProof/>
            <w:webHidden/>
          </w:rPr>
        </w:r>
        <w:r>
          <w:rPr>
            <w:noProof/>
            <w:webHidden/>
          </w:rPr>
          <w:fldChar w:fldCharType="separate"/>
        </w:r>
        <w:r>
          <w:rPr>
            <w:noProof/>
            <w:webHidden/>
          </w:rPr>
          <w:t>14</w:t>
        </w:r>
        <w:r>
          <w:rPr>
            <w:noProof/>
            <w:webHidden/>
          </w:rPr>
          <w:fldChar w:fldCharType="end"/>
        </w:r>
      </w:hyperlink>
    </w:p>
    <w:p w14:paraId="3DA04D1C" w14:textId="3B58ACE1" w:rsidR="009D2CE9" w:rsidRPr="0025339F" w:rsidRDefault="002F23D1" w:rsidP="009D2CE9">
      <w:pPr>
        <w:spacing w:line="23" w:lineRule="atLeast"/>
        <w:rPr>
          <w:b/>
          <w:i/>
          <w:sz w:val="32"/>
        </w:rPr>
      </w:pPr>
      <w:r w:rsidRPr="003968B3">
        <w:rPr>
          <w:sz w:val="24"/>
          <w:szCs w:val="24"/>
        </w:rPr>
        <w:fldChar w:fldCharType="end"/>
      </w:r>
      <w:r w:rsidR="009D2CE9" w:rsidRPr="009D2CE9">
        <w:rPr>
          <w:b/>
          <w:i/>
          <w:sz w:val="32"/>
        </w:rPr>
        <w:t xml:space="preserve"> </w:t>
      </w:r>
      <w:r w:rsidR="009D2CE9" w:rsidRPr="0025339F">
        <w:rPr>
          <w:b/>
          <w:i/>
          <w:sz w:val="32"/>
        </w:rPr>
        <w:t>KAZALO TABEL</w:t>
      </w:r>
    </w:p>
    <w:p w14:paraId="2B4BFA7B" w14:textId="59834E10" w:rsidR="0094252D" w:rsidRDefault="009D2CE9">
      <w:pPr>
        <w:pStyle w:val="Kazaloslik"/>
        <w:tabs>
          <w:tab w:val="right" w:leader="dot" w:pos="9344"/>
        </w:tabs>
        <w:rPr>
          <w:rFonts w:eastAsiaTheme="minorEastAsia" w:cstheme="minorBidi"/>
          <w:i w:val="0"/>
          <w:iCs w:val="0"/>
          <w:noProof/>
          <w:kern w:val="2"/>
          <w:sz w:val="24"/>
          <w:szCs w:val="24"/>
          <w:lang w:eastAsia="sl-SI"/>
          <w14:ligatures w14:val="standardContextual"/>
        </w:rPr>
      </w:pPr>
      <w:r w:rsidRPr="0025339F">
        <w:rPr>
          <w:rFonts w:cs="Arial"/>
        </w:rPr>
        <w:fldChar w:fldCharType="begin"/>
      </w:r>
      <w:r w:rsidRPr="0025339F">
        <w:rPr>
          <w:rFonts w:cs="Arial"/>
        </w:rPr>
        <w:instrText xml:space="preserve"> TOC \h \z \c "Tabela" </w:instrText>
      </w:r>
      <w:r w:rsidRPr="0025339F">
        <w:rPr>
          <w:rFonts w:cs="Arial"/>
        </w:rPr>
        <w:fldChar w:fldCharType="separate"/>
      </w:r>
      <w:hyperlink w:anchor="_Toc224039436" w:history="1">
        <w:r w:rsidR="0094252D" w:rsidRPr="00137C89">
          <w:rPr>
            <w:rStyle w:val="Hiperpovezava"/>
            <w:noProof/>
          </w:rPr>
          <w:t>Tabela 1:Aktivnosti v letu 2025</w:t>
        </w:r>
        <w:r w:rsidR="0094252D">
          <w:rPr>
            <w:noProof/>
            <w:webHidden/>
          </w:rPr>
          <w:tab/>
        </w:r>
        <w:r w:rsidR="0094252D">
          <w:rPr>
            <w:noProof/>
            <w:webHidden/>
          </w:rPr>
          <w:fldChar w:fldCharType="begin"/>
        </w:r>
        <w:r w:rsidR="0094252D">
          <w:rPr>
            <w:noProof/>
            <w:webHidden/>
          </w:rPr>
          <w:instrText xml:space="preserve"> PAGEREF _Toc224039436 \h </w:instrText>
        </w:r>
        <w:r w:rsidR="0094252D">
          <w:rPr>
            <w:noProof/>
            <w:webHidden/>
          </w:rPr>
        </w:r>
        <w:r w:rsidR="0094252D">
          <w:rPr>
            <w:noProof/>
            <w:webHidden/>
          </w:rPr>
          <w:fldChar w:fldCharType="separate"/>
        </w:r>
        <w:r w:rsidR="0094252D">
          <w:rPr>
            <w:noProof/>
            <w:webHidden/>
          </w:rPr>
          <w:t>2</w:t>
        </w:r>
        <w:r w:rsidR="0094252D">
          <w:rPr>
            <w:noProof/>
            <w:webHidden/>
          </w:rPr>
          <w:fldChar w:fldCharType="end"/>
        </w:r>
      </w:hyperlink>
    </w:p>
    <w:p w14:paraId="1CD50B8A" w14:textId="22414518"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37" w:history="1">
        <w:r w:rsidRPr="00137C89">
          <w:rPr>
            <w:rStyle w:val="Hiperpovezava"/>
            <w:noProof/>
          </w:rPr>
          <w:t>Tabela 2: Javni objekti v občini</w:t>
        </w:r>
        <w:r>
          <w:rPr>
            <w:noProof/>
            <w:webHidden/>
          </w:rPr>
          <w:tab/>
        </w:r>
        <w:r>
          <w:rPr>
            <w:noProof/>
            <w:webHidden/>
          </w:rPr>
          <w:fldChar w:fldCharType="begin"/>
        </w:r>
        <w:r>
          <w:rPr>
            <w:noProof/>
            <w:webHidden/>
          </w:rPr>
          <w:instrText xml:space="preserve"> PAGEREF _Toc224039437 \h </w:instrText>
        </w:r>
        <w:r>
          <w:rPr>
            <w:noProof/>
            <w:webHidden/>
          </w:rPr>
        </w:r>
        <w:r>
          <w:rPr>
            <w:noProof/>
            <w:webHidden/>
          </w:rPr>
          <w:fldChar w:fldCharType="separate"/>
        </w:r>
        <w:r>
          <w:rPr>
            <w:noProof/>
            <w:webHidden/>
          </w:rPr>
          <w:t>3</w:t>
        </w:r>
        <w:r>
          <w:rPr>
            <w:noProof/>
            <w:webHidden/>
          </w:rPr>
          <w:fldChar w:fldCharType="end"/>
        </w:r>
      </w:hyperlink>
    </w:p>
    <w:p w14:paraId="34287238" w14:textId="6EDC31C7"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38" w:history="1">
        <w:r w:rsidRPr="00137C89">
          <w:rPr>
            <w:rStyle w:val="Hiperpovezava"/>
            <w:noProof/>
          </w:rPr>
          <w:t>Tabela 3: Porabe toplote v letu 2025</w:t>
        </w:r>
        <w:r>
          <w:rPr>
            <w:noProof/>
            <w:webHidden/>
          </w:rPr>
          <w:tab/>
        </w:r>
        <w:r>
          <w:rPr>
            <w:noProof/>
            <w:webHidden/>
          </w:rPr>
          <w:fldChar w:fldCharType="begin"/>
        </w:r>
        <w:r>
          <w:rPr>
            <w:noProof/>
            <w:webHidden/>
          </w:rPr>
          <w:instrText xml:space="preserve"> PAGEREF _Toc224039438 \h </w:instrText>
        </w:r>
        <w:r>
          <w:rPr>
            <w:noProof/>
            <w:webHidden/>
          </w:rPr>
        </w:r>
        <w:r>
          <w:rPr>
            <w:noProof/>
            <w:webHidden/>
          </w:rPr>
          <w:fldChar w:fldCharType="separate"/>
        </w:r>
        <w:r>
          <w:rPr>
            <w:noProof/>
            <w:webHidden/>
          </w:rPr>
          <w:t>3</w:t>
        </w:r>
        <w:r>
          <w:rPr>
            <w:noProof/>
            <w:webHidden/>
          </w:rPr>
          <w:fldChar w:fldCharType="end"/>
        </w:r>
      </w:hyperlink>
    </w:p>
    <w:p w14:paraId="0EB293F5" w14:textId="7C4EBAE2"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39" w:history="1">
        <w:r w:rsidRPr="00137C89">
          <w:rPr>
            <w:rStyle w:val="Hiperpovezava"/>
            <w:noProof/>
          </w:rPr>
          <w:t>Tabela 4: Porabe elektrike za leto 2025</w:t>
        </w:r>
        <w:r>
          <w:rPr>
            <w:noProof/>
            <w:webHidden/>
          </w:rPr>
          <w:tab/>
        </w:r>
        <w:r>
          <w:rPr>
            <w:noProof/>
            <w:webHidden/>
          </w:rPr>
          <w:fldChar w:fldCharType="begin"/>
        </w:r>
        <w:r>
          <w:rPr>
            <w:noProof/>
            <w:webHidden/>
          </w:rPr>
          <w:instrText xml:space="preserve"> PAGEREF _Toc224039439 \h </w:instrText>
        </w:r>
        <w:r>
          <w:rPr>
            <w:noProof/>
            <w:webHidden/>
          </w:rPr>
        </w:r>
        <w:r>
          <w:rPr>
            <w:noProof/>
            <w:webHidden/>
          </w:rPr>
          <w:fldChar w:fldCharType="separate"/>
        </w:r>
        <w:r>
          <w:rPr>
            <w:noProof/>
            <w:webHidden/>
          </w:rPr>
          <w:t>3</w:t>
        </w:r>
        <w:r>
          <w:rPr>
            <w:noProof/>
            <w:webHidden/>
          </w:rPr>
          <w:fldChar w:fldCharType="end"/>
        </w:r>
      </w:hyperlink>
    </w:p>
    <w:p w14:paraId="73E2C7A9" w14:textId="6FBC4C14"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40" w:history="1">
        <w:r w:rsidRPr="00137C89">
          <w:rPr>
            <w:rStyle w:val="Hiperpovezava"/>
            <w:noProof/>
          </w:rPr>
          <w:t>Tabela 5: Skupna poraba za leto 2025</w:t>
        </w:r>
        <w:r>
          <w:rPr>
            <w:noProof/>
            <w:webHidden/>
          </w:rPr>
          <w:tab/>
        </w:r>
        <w:r>
          <w:rPr>
            <w:noProof/>
            <w:webHidden/>
          </w:rPr>
          <w:fldChar w:fldCharType="begin"/>
        </w:r>
        <w:r>
          <w:rPr>
            <w:noProof/>
            <w:webHidden/>
          </w:rPr>
          <w:instrText xml:space="preserve"> PAGEREF _Toc224039440 \h </w:instrText>
        </w:r>
        <w:r>
          <w:rPr>
            <w:noProof/>
            <w:webHidden/>
          </w:rPr>
        </w:r>
        <w:r>
          <w:rPr>
            <w:noProof/>
            <w:webHidden/>
          </w:rPr>
          <w:fldChar w:fldCharType="separate"/>
        </w:r>
        <w:r>
          <w:rPr>
            <w:noProof/>
            <w:webHidden/>
          </w:rPr>
          <w:t>4</w:t>
        </w:r>
        <w:r>
          <w:rPr>
            <w:noProof/>
            <w:webHidden/>
          </w:rPr>
          <w:fldChar w:fldCharType="end"/>
        </w:r>
      </w:hyperlink>
    </w:p>
    <w:p w14:paraId="5E129E4C" w14:textId="3EBCCA62"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41" w:history="1">
        <w:r w:rsidRPr="00137C89">
          <w:rPr>
            <w:rStyle w:val="Hiperpovezava"/>
            <w:noProof/>
          </w:rPr>
          <w:t>Tabela 6: Primerjave porab 2023 - 2025</w:t>
        </w:r>
        <w:r>
          <w:rPr>
            <w:noProof/>
            <w:webHidden/>
          </w:rPr>
          <w:tab/>
        </w:r>
        <w:r>
          <w:rPr>
            <w:noProof/>
            <w:webHidden/>
          </w:rPr>
          <w:fldChar w:fldCharType="begin"/>
        </w:r>
        <w:r>
          <w:rPr>
            <w:noProof/>
            <w:webHidden/>
          </w:rPr>
          <w:instrText xml:space="preserve"> PAGEREF _Toc224039441 \h </w:instrText>
        </w:r>
        <w:r>
          <w:rPr>
            <w:noProof/>
            <w:webHidden/>
          </w:rPr>
        </w:r>
        <w:r>
          <w:rPr>
            <w:noProof/>
            <w:webHidden/>
          </w:rPr>
          <w:fldChar w:fldCharType="separate"/>
        </w:r>
        <w:r>
          <w:rPr>
            <w:noProof/>
            <w:webHidden/>
          </w:rPr>
          <w:t>5</w:t>
        </w:r>
        <w:r>
          <w:rPr>
            <w:noProof/>
            <w:webHidden/>
          </w:rPr>
          <w:fldChar w:fldCharType="end"/>
        </w:r>
      </w:hyperlink>
    </w:p>
    <w:p w14:paraId="0B4FA5DA" w14:textId="606FE6A6"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42" w:history="1">
        <w:r w:rsidRPr="00137C89">
          <w:rPr>
            <w:rStyle w:val="Hiperpovezava"/>
            <w:noProof/>
          </w:rPr>
          <w:t>Tabela 7: Primerjave stroškov 2023 - 2025</w:t>
        </w:r>
        <w:r>
          <w:rPr>
            <w:noProof/>
            <w:webHidden/>
          </w:rPr>
          <w:tab/>
        </w:r>
        <w:r>
          <w:rPr>
            <w:noProof/>
            <w:webHidden/>
          </w:rPr>
          <w:fldChar w:fldCharType="begin"/>
        </w:r>
        <w:r>
          <w:rPr>
            <w:noProof/>
            <w:webHidden/>
          </w:rPr>
          <w:instrText xml:space="preserve"> PAGEREF _Toc224039442 \h </w:instrText>
        </w:r>
        <w:r>
          <w:rPr>
            <w:noProof/>
            <w:webHidden/>
          </w:rPr>
        </w:r>
        <w:r>
          <w:rPr>
            <w:noProof/>
            <w:webHidden/>
          </w:rPr>
          <w:fldChar w:fldCharType="separate"/>
        </w:r>
        <w:r>
          <w:rPr>
            <w:noProof/>
            <w:webHidden/>
          </w:rPr>
          <w:t>7</w:t>
        </w:r>
        <w:r>
          <w:rPr>
            <w:noProof/>
            <w:webHidden/>
          </w:rPr>
          <w:fldChar w:fldCharType="end"/>
        </w:r>
      </w:hyperlink>
    </w:p>
    <w:p w14:paraId="099A4050" w14:textId="01E9AFA6"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43" w:history="1">
        <w:r w:rsidRPr="00137C89">
          <w:rPr>
            <w:rStyle w:val="Hiperpovezava"/>
            <w:noProof/>
          </w:rPr>
          <w:t>Tabela 8: Šibke točke posameznih javnih objektov</w:t>
        </w:r>
        <w:r>
          <w:rPr>
            <w:noProof/>
            <w:webHidden/>
          </w:rPr>
          <w:tab/>
        </w:r>
        <w:r>
          <w:rPr>
            <w:noProof/>
            <w:webHidden/>
          </w:rPr>
          <w:fldChar w:fldCharType="begin"/>
        </w:r>
        <w:r>
          <w:rPr>
            <w:noProof/>
            <w:webHidden/>
          </w:rPr>
          <w:instrText xml:space="preserve"> PAGEREF _Toc224039443 \h </w:instrText>
        </w:r>
        <w:r>
          <w:rPr>
            <w:noProof/>
            <w:webHidden/>
          </w:rPr>
        </w:r>
        <w:r>
          <w:rPr>
            <w:noProof/>
            <w:webHidden/>
          </w:rPr>
          <w:fldChar w:fldCharType="separate"/>
        </w:r>
        <w:r>
          <w:rPr>
            <w:noProof/>
            <w:webHidden/>
          </w:rPr>
          <w:t>9</w:t>
        </w:r>
        <w:r>
          <w:rPr>
            <w:noProof/>
            <w:webHidden/>
          </w:rPr>
          <w:fldChar w:fldCharType="end"/>
        </w:r>
      </w:hyperlink>
    </w:p>
    <w:p w14:paraId="7DA205AA" w14:textId="24368DFD"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44" w:history="1">
        <w:r w:rsidRPr="00137C89">
          <w:rPr>
            <w:rStyle w:val="Hiperpovezava"/>
            <w:noProof/>
          </w:rPr>
          <w:t>Tabela 9: Izvedeni energetsko učinkoviti ukrepi na javnih stavbah</w:t>
        </w:r>
        <w:r>
          <w:rPr>
            <w:noProof/>
            <w:webHidden/>
          </w:rPr>
          <w:tab/>
        </w:r>
        <w:r>
          <w:rPr>
            <w:noProof/>
            <w:webHidden/>
          </w:rPr>
          <w:fldChar w:fldCharType="begin"/>
        </w:r>
        <w:r>
          <w:rPr>
            <w:noProof/>
            <w:webHidden/>
          </w:rPr>
          <w:instrText xml:space="preserve"> PAGEREF _Toc224039444 \h </w:instrText>
        </w:r>
        <w:r>
          <w:rPr>
            <w:noProof/>
            <w:webHidden/>
          </w:rPr>
        </w:r>
        <w:r>
          <w:rPr>
            <w:noProof/>
            <w:webHidden/>
          </w:rPr>
          <w:fldChar w:fldCharType="separate"/>
        </w:r>
        <w:r>
          <w:rPr>
            <w:noProof/>
            <w:webHidden/>
          </w:rPr>
          <w:t>9</w:t>
        </w:r>
        <w:r>
          <w:rPr>
            <w:noProof/>
            <w:webHidden/>
          </w:rPr>
          <w:fldChar w:fldCharType="end"/>
        </w:r>
      </w:hyperlink>
    </w:p>
    <w:p w14:paraId="4BC04B56" w14:textId="67B4A5E5"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45" w:history="1">
        <w:r w:rsidRPr="00137C89">
          <w:rPr>
            <w:rStyle w:val="Hiperpovezava"/>
            <w:noProof/>
          </w:rPr>
          <w:t>Tabela 10: Aktivnosti energetsko knjigovodstvo in nadzor nad delovanjem javne razsvetljave</w:t>
        </w:r>
        <w:r>
          <w:rPr>
            <w:noProof/>
            <w:webHidden/>
          </w:rPr>
          <w:tab/>
        </w:r>
        <w:r>
          <w:rPr>
            <w:noProof/>
            <w:webHidden/>
          </w:rPr>
          <w:fldChar w:fldCharType="begin"/>
        </w:r>
        <w:r>
          <w:rPr>
            <w:noProof/>
            <w:webHidden/>
          </w:rPr>
          <w:instrText xml:space="preserve"> PAGEREF _Toc224039445 \h </w:instrText>
        </w:r>
        <w:r>
          <w:rPr>
            <w:noProof/>
            <w:webHidden/>
          </w:rPr>
        </w:r>
        <w:r>
          <w:rPr>
            <w:noProof/>
            <w:webHidden/>
          </w:rPr>
          <w:fldChar w:fldCharType="separate"/>
        </w:r>
        <w:r>
          <w:rPr>
            <w:noProof/>
            <w:webHidden/>
          </w:rPr>
          <w:t>11</w:t>
        </w:r>
        <w:r>
          <w:rPr>
            <w:noProof/>
            <w:webHidden/>
          </w:rPr>
          <w:fldChar w:fldCharType="end"/>
        </w:r>
      </w:hyperlink>
    </w:p>
    <w:p w14:paraId="2B16F065" w14:textId="62642320"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46" w:history="1">
        <w:r w:rsidRPr="00137C89">
          <w:rPr>
            <w:rStyle w:val="Hiperpovezava"/>
            <w:noProof/>
          </w:rPr>
          <w:t>Tabela 11: Trajanje sončnega obsevanja v urah za MM Letališče Edvarda Rusjana Maribor v letih od 2021 do 2025 (Vir: Agencija RS za okolje)</w:t>
        </w:r>
        <w:r>
          <w:rPr>
            <w:noProof/>
            <w:webHidden/>
          </w:rPr>
          <w:tab/>
        </w:r>
        <w:r>
          <w:rPr>
            <w:noProof/>
            <w:webHidden/>
          </w:rPr>
          <w:fldChar w:fldCharType="begin"/>
        </w:r>
        <w:r>
          <w:rPr>
            <w:noProof/>
            <w:webHidden/>
          </w:rPr>
          <w:instrText xml:space="preserve"> PAGEREF _Toc224039446 \h </w:instrText>
        </w:r>
        <w:r>
          <w:rPr>
            <w:noProof/>
            <w:webHidden/>
          </w:rPr>
        </w:r>
        <w:r>
          <w:rPr>
            <w:noProof/>
            <w:webHidden/>
          </w:rPr>
          <w:fldChar w:fldCharType="separate"/>
        </w:r>
        <w:r>
          <w:rPr>
            <w:noProof/>
            <w:webHidden/>
          </w:rPr>
          <w:t>12</w:t>
        </w:r>
        <w:r>
          <w:rPr>
            <w:noProof/>
            <w:webHidden/>
          </w:rPr>
          <w:fldChar w:fldCharType="end"/>
        </w:r>
      </w:hyperlink>
    </w:p>
    <w:p w14:paraId="2A11177A" w14:textId="5F2D9CD8"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47" w:history="1">
        <w:r w:rsidRPr="00137C89">
          <w:rPr>
            <w:rStyle w:val="Hiperpovezava"/>
            <w:noProof/>
          </w:rPr>
          <w:t>Tabela 12: Postavitev malih sončnih elektrarn na javne objekte</w:t>
        </w:r>
        <w:r>
          <w:rPr>
            <w:noProof/>
            <w:webHidden/>
          </w:rPr>
          <w:tab/>
        </w:r>
        <w:r>
          <w:rPr>
            <w:noProof/>
            <w:webHidden/>
          </w:rPr>
          <w:fldChar w:fldCharType="begin"/>
        </w:r>
        <w:r>
          <w:rPr>
            <w:noProof/>
            <w:webHidden/>
          </w:rPr>
          <w:instrText xml:space="preserve"> PAGEREF _Toc224039447 \h </w:instrText>
        </w:r>
        <w:r>
          <w:rPr>
            <w:noProof/>
            <w:webHidden/>
          </w:rPr>
        </w:r>
        <w:r>
          <w:rPr>
            <w:noProof/>
            <w:webHidden/>
          </w:rPr>
          <w:fldChar w:fldCharType="separate"/>
        </w:r>
        <w:r>
          <w:rPr>
            <w:noProof/>
            <w:webHidden/>
          </w:rPr>
          <w:t>12</w:t>
        </w:r>
        <w:r>
          <w:rPr>
            <w:noProof/>
            <w:webHidden/>
          </w:rPr>
          <w:fldChar w:fldCharType="end"/>
        </w:r>
      </w:hyperlink>
    </w:p>
    <w:p w14:paraId="6CBE736B" w14:textId="7C4FF6AD"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48" w:history="1">
        <w:r w:rsidRPr="00137C89">
          <w:rPr>
            <w:rStyle w:val="Hiperpovezava"/>
            <w:noProof/>
          </w:rPr>
          <w:t>Tabela 13: Sistem vzdrževanja malih sončnih elektrarn na javnih objektih</w:t>
        </w:r>
        <w:r>
          <w:rPr>
            <w:noProof/>
            <w:webHidden/>
          </w:rPr>
          <w:tab/>
        </w:r>
        <w:r>
          <w:rPr>
            <w:noProof/>
            <w:webHidden/>
          </w:rPr>
          <w:fldChar w:fldCharType="begin"/>
        </w:r>
        <w:r>
          <w:rPr>
            <w:noProof/>
            <w:webHidden/>
          </w:rPr>
          <w:instrText xml:space="preserve"> PAGEREF _Toc224039448 \h </w:instrText>
        </w:r>
        <w:r>
          <w:rPr>
            <w:noProof/>
            <w:webHidden/>
          </w:rPr>
        </w:r>
        <w:r>
          <w:rPr>
            <w:noProof/>
            <w:webHidden/>
          </w:rPr>
          <w:fldChar w:fldCharType="separate"/>
        </w:r>
        <w:r>
          <w:rPr>
            <w:noProof/>
            <w:webHidden/>
          </w:rPr>
          <w:t>12</w:t>
        </w:r>
        <w:r>
          <w:rPr>
            <w:noProof/>
            <w:webHidden/>
          </w:rPr>
          <w:fldChar w:fldCharType="end"/>
        </w:r>
      </w:hyperlink>
    </w:p>
    <w:p w14:paraId="615EB061" w14:textId="6E4DF1E1"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49" w:history="1">
        <w:r w:rsidRPr="00137C89">
          <w:rPr>
            <w:rStyle w:val="Hiperpovezava"/>
            <w:noProof/>
          </w:rPr>
          <w:t>Tabela 14: Izvedeni ukrepi na področju varovanja okolja</w:t>
        </w:r>
        <w:r>
          <w:rPr>
            <w:noProof/>
            <w:webHidden/>
          </w:rPr>
          <w:tab/>
        </w:r>
        <w:r>
          <w:rPr>
            <w:noProof/>
            <w:webHidden/>
          </w:rPr>
          <w:fldChar w:fldCharType="begin"/>
        </w:r>
        <w:r>
          <w:rPr>
            <w:noProof/>
            <w:webHidden/>
          </w:rPr>
          <w:instrText xml:space="preserve"> PAGEREF _Toc224039449 \h </w:instrText>
        </w:r>
        <w:r>
          <w:rPr>
            <w:noProof/>
            <w:webHidden/>
          </w:rPr>
        </w:r>
        <w:r>
          <w:rPr>
            <w:noProof/>
            <w:webHidden/>
          </w:rPr>
          <w:fldChar w:fldCharType="separate"/>
        </w:r>
        <w:r>
          <w:rPr>
            <w:noProof/>
            <w:webHidden/>
          </w:rPr>
          <w:t>14</w:t>
        </w:r>
        <w:r>
          <w:rPr>
            <w:noProof/>
            <w:webHidden/>
          </w:rPr>
          <w:fldChar w:fldCharType="end"/>
        </w:r>
      </w:hyperlink>
    </w:p>
    <w:p w14:paraId="08A15148" w14:textId="5CEBE078" w:rsidR="0094252D" w:rsidRDefault="0094252D">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4039450" w:history="1">
        <w:r w:rsidRPr="00137C89">
          <w:rPr>
            <w:rStyle w:val="Hiperpovezava"/>
            <w:noProof/>
          </w:rPr>
          <w:t>Tabela 15: Predvidene aktivnosti v letu 2026</w:t>
        </w:r>
        <w:r>
          <w:rPr>
            <w:noProof/>
            <w:webHidden/>
          </w:rPr>
          <w:tab/>
        </w:r>
        <w:r>
          <w:rPr>
            <w:noProof/>
            <w:webHidden/>
          </w:rPr>
          <w:fldChar w:fldCharType="begin"/>
        </w:r>
        <w:r>
          <w:rPr>
            <w:noProof/>
            <w:webHidden/>
          </w:rPr>
          <w:instrText xml:space="preserve"> PAGEREF _Toc224039450 \h </w:instrText>
        </w:r>
        <w:r>
          <w:rPr>
            <w:noProof/>
            <w:webHidden/>
          </w:rPr>
        </w:r>
        <w:r>
          <w:rPr>
            <w:noProof/>
            <w:webHidden/>
          </w:rPr>
          <w:fldChar w:fldCharType="separate"/>
        </w:r>
        <w:r>
          <w:rPr>
            <w:noProof/>
            <w:webHidden/>
          </w:rPr>
          <w:t>15</w:t>
        </w:r>
        <w:r>
          <w:rPr>
            <w:noProof/>
            <w:webHidden/>
          </w:rPr>
          <w:fldChar w:fldCharType="end"/>
        </w:r>
      </w:hyperlink>
    </w:p>
    <w:p w14:paraId="40120293" w14:textId="2FB7FB0B" w:rsidR="006F0CDF" w:rsidRDefault="009D2CE9" w:rsidP="009D2CE9">
      <w:pPr>
        <w:autoSpaceDE w:val="0"/>
        <w:autoSpaceDN w:val="0"/>
        <w:adjustRightInd w:val="0"/>
        <w:spacing w:line="23" w:lineRule="atLeast"/>
        <w:rPr>
          <w:rFonts w:cs="Arial"/>
        </w:rPr>
      </w:pPr>
      <w:r w:rsidRPr="0025339F">
        <w:rPr>
          <w:rFonts w:cs="Arial"/>
        </w:rPr>
        <w:fldChar w:fldCharType="end"/>
      </w:r>
    </w:p>
    <w:p w14:paraId="202DA4F0" w14:textId="77777777" w:rsidR="006F0CDF" w:rsidRDefault="006F0CDF">
      <w:pPr>
        <w:spacing w:after="0" w:line="240" w:lineRule="auto"/>
        <w:rPr>
          <w:rFonts w:cs="Arial"/>
        </w:rPr>
      </w:pPr>
      <w:r>
        <w:rPr>
          <w:rFonts w:cs="Arial"/>
        </w:rPr>
        <w:br w:type="page"/>
      </w:r>
    </w:p>
    <w:p w14:paraId="094EBAB7" w14:textId="77777777" w:rsidR="009D2CE9" w:rsidRDefault="009D2CE9" w:rsidP="009D2CE9">
      <w:pPr>
        <w:autoSpaceDE w:val="0"/>
        <w:autoSpaceDN w:val="0"/>
        <w:adjustRightInd w:val="0"/>
        <w:spacing w:line="23" w:lineRule="atLeast"/>
        <w:rPr>
          <w:rFonts w:cs="Arial"/>
        </w:rPr>
      </w:pPr>
    </w:p>
    <w:p w14:paraId="0DF994A7" w14:textId="77777777" w:rsidR="009D2CE9" w:rsidRPr="0025339F" w:rsidRDefault="009D2CE9" w:rsidP="009D2CE9">
      <w:pPr>
        <w:autoSpaceDE w:val="0"/>
        <w:autoSpaceDN w:val="0"/>
        <w:adjustRightInd w:val="0"/>
        <w:spacing w:line="23" w:lineRule="atLeast"/>
        <w:rPr>
          <w:b/>
          <w:i/>
          <w:sz w:val="32"/>
        </w:rPr>
      </w:pPr>
      <w:r w:rsidRPr="0025339F">
        <w:rPr>
          <w:b/>
          <w:i/>
          <w:sz w:val="32"/>
        </w:rPr>
        <w:t>KAZALO GRAFOV</w:t>
      </w:r>
    </w:p>
    <w:p w14:paraId="4A7A77EA" w14:textId="31570951" w:rsidR="000261D9" w:rsidRDefault="009D2CE9">
      <w:pPr>
        <w:pStyle w:val="Kazaloslik"/>
        <w:tabs>
          <w:tab w:val="right" w:leader="dot" w:pos="9344"/>
        </w:tabs>
        <w:rPr>
          <w:rFonts w:eastAsiaTheme="minorEastAsia" w:cstheme="minorBidi"/>
          <w:i w:val="0"/>
          <w:iCs w:val="0"/>
          <w:noProof/>
          <w:kern w:val="2"/>
          <w:sz w:val="24"/>
          <w:szCs w:val="24"/>
          <w:lang w:eastAsia="sl-SI"/>
          <w14:ligatures w14:val="standardContextual"/>
        </w:rPr>
      </w:pPr>
      <w:r w:rsidRPr="0025339F">
        <w:rPr>
          <w:rFonts w:cs="Arial"/>
        </w:rPr>
        <w:fldChar w:fldCharType="begin"/>
      </w:r>
      <w:r w:rsidRPr="0025339F">
        <w:rPr>
          <w:rFonts w:cs="Arial"/>
        </w:rPr>
        <w:instrText xml:space="preserve"> TOC \h \z \c "Graf" </w:instrText>
      </w:r>
      <w:r w:rsidRPr="0025339F">
        <w:rPr>
          <w:rFonts w:cs="Arial"/>
        </w:rPr>
        <w:fldChar w:fldCharType="separate"/>
      </w:r>
      <w:hyperlink w:anchor="_Toc223678152" w:history="1">
        <w:r w:rsidR="000261D9" w:rsidRPr="00155BE5">
          <w:rPr>
            <w:rStyle w:val="Hiperpovezava"/>
            <w:noProof/>
          </w:rPr>
          <w:t>Graf 1: Mesečne porabe toplote za vse stavbe za zadnje leto</w:t>
        </w:r>
        <w:r w:rsidR="000261D9">
          <w:rPr>
            <w:noProof/>
            <w:webHidden/>
          </w:rPr>
          <w:tab/>
        </w:r>
        <w:r w:rsidR="000261D9">
          <w:rPr>
            <w:noProof/>
            <w:webHidden/>
          </w:rPr>
          <w:fldChar w:fldCharType="begin"/>
        </w:r>
        <w:r w:rsidR="000261D9">
          <w:rPr>
            <w:noProof/>
            <w:webHidden/>
          </w:rPr>
          <w:instrText xml:space="preserve"> PAGEREF _Toc223678152 \h </w:instrText>
        </w:r>
        <w:r w:rsidR="000261D9">
          <w:rPr>
            <w:noProof/>
            <w:webHidden/>
          </w:rPr>
        </w:r>
        <w:r w:rsidR="000261D9">
          <w:rPr>
            <w:noProof/>
            <w:webHidden/>
          </w:rPr>
          <w:fldChar w:fldCharType="separate"/>
        </w:r>
        <w:r w:rsidR="000261D9">
          <w:rPr>
            <w:noProof/>
            <w:webHidden/>
          </w:rPr>
          <w:t>4</w:t>
        </w:r>
        <w:r w:rsidR="000261D9">
          <w:rPr>
            <w:noProof/>
            <w:webHidden/>
          </w:rPr>
          <w:fldChar w:fldCharType="end"/>
        </w:r>
      </w:hyperlink>
    </w:p>
    <w:p w14:paraId="57572060" w14:textId="5C35D915" w:rsidR="000261D9" w:rsidRDefault="000261D9">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3678153" w:history="1">
        <w:r w:rsidRPr="00155BE5">
          <w:rPr>
            <w:rStyle w:val="Hiperpovezava"/>
            <w:noProof/>
          </w:rPr>
          <w:t>Graf 2: Mesečne porabe elektrike za vse stavbe za zadnje leto</w:t>
        </w:r>
        <w:r>
          <w:rPr>
            <w:noProof/>
            <w:webHidden/>
          </w:rPr>
          <w:tab/>
        </w:r>
        <w:r>
          <w:rPr>
            <w:noProof/>
            <w:webHidden/>
          </w:rPr>
          <w:fldChar w:fldCharType="begin"/>
        </w:r>
        <w:r>
          <w:rPr>
            <w:noProof/>
            <w:webHidden/>
          </w:rPr>
          <w:instrText xml:space="preserve"> PAGEREF _Toc223678153 \h </w:instrText>
        </w:r>
        <w:r>
          <w:rPr>
            <w:noProof/>
            <w:webHidden/>
          </w:rPr>
        </w:r>
        <w:r>
          <w:rPr>
            <w:noProof/>
            <w:webHidden/>
          </w:rPr>
          <w:fldChar w:fldCharType="separate"/>
        </w:r>
        <w:r>
          <w:rPr>
            <w:noProof/>
            <w:webHidden/>
          </w:rPr>
          <w:t>4</w:t>
        </w:r>
        <w:r>
          <w:rPr>
            <w:noProof/>
            <w:webHidden/>
          </w:rPr>
          <w:fldChar w:fldCharType="end"/>
        </w:r>
      </w:hyperlink>
    </w:p>
    <w:p w14:paraId="4481F0F2" w14:textId="631319EA" w:rsidR="000261D9" w:rsidRDefault="000261D9">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3678154" w:history="1">
        <w:r w:rsidRPr="00155BE5">
          <w:rPr>
            <w:rStyle w:val="Hiperpovezava"/>
            <w:noProof/>
          </w:rPr>
          <w:t>Graf 3: Primerjava rabe toplotne in električne energije v obdobju 2023 – 2025</w:t>
        </w:r>
        <w:r>
          <w:rPr>
            <w:noProof/>
            <w:webHidden/>
          </w:rPr>
          <w:tab/>
        </w:r>
        <w:r>
          <w:rPr>
            <w:noProof/>
            <w:webHidden/>
          </w:rPr>
          <w:fldChar w:fldCharType="begin"/>
        </w:r>
        <w:r>
          <w:rPr>
            <w:noProof/>
            <w:webHidden/>
          </w:rPr>
          <w:instrText xml:space="preserve"> PAGEREF _Toc223678154 \h </w:instrText>
        </w:r>
        <w:r>
          <w:rPr>
            <w:noProof/>
            <w:webHidden/>
          </w:rPr>
        </w:r>
        <w:r>
          <w:rPr>
            <w:noProof/>
            <w:webHidden/>
          </w:rPr>
          <w:fldChar w:fldCharType="separate"/>
        </w:r>
        <w:r>
          <w:rPr>
            <w:noProof/>
            <w:webHidden/>
          </w:rPr>
          <w:t>6</w:t>
        </w:r>
        <w:r>
          <w:rPr>
            <w:noProof/>
            <w:webHidden/>
          </w:rPr>
          <w:fldChar w:fldCharType="end"/>
        </w:r>
      </w:hyperlink>
    </w:p>
    <w:p w14:paraId="4805473C" w14:textId="22D638BB" w:rsidR="000261D9" w:rsidRDefault="000261D9">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3678155" w:history="1">
        <w:r w:rsidRPr="00155BE5">
          <w:rPr>
            <w:rStyle w:val="Hiperpovezava"/>
            <w:noProof/>
          </w:rPr>
          <w:t>Graf 4: Primerjava stroškov toplotne in električne energije v obdobju 2023 – 2025</w:t>
        </w:r>
        <w:r>
          <w:rPr>
            <w:noProof/>
            <w:webHidden/>
          </w:rPr>
          <w:tab/>
        </w:r>
        <w:r>
          <w:rPr>
            <w:noProof/>
            <w:webHidden/>
          </w:rPr>
          <w:fldChar w:fldCharType="begin"/>
        </w:r>
        <w:r>
          <w:rPr>
            <w:noProof/>
            <w:webHidden/>
          </w:rPr>
          <w:instrText xml:space="preserve"> PAGEREF _Toc223678155 \h </w:instrText>
        </w:r>
        <w:r>
          <w:rPr>
            <w:noProof/>
            <w:webHidden/>
          </w:rPr>
        </w:r>
        <w:r>
          <w:rPr>
            <w:noProof/>
            <w:webHidden/>
          </w:rPr>
          <w:fldChar w:fldCharType="separate"/>
        </w:r>
        <w:r>
          <w:rPr>
            <w:noProof/>
            <w:webHidden/>
          </w:rPr>
          <w:t>8</w:t>
        </w:r>
        <w:r>
          <w:rPr>
            <w:noProof/>
            <w:webHidden/>
          </w:rPr>
          <w:fldChar w:fldCharType="end"/>
        </w:r>
      </w:hyperlink>
    </w:p>
    <w:p w14:paraId="4FE1A40E" w14:textId="77777777" w:rsidR="000261D9" w:rsidRDefault="009D2CE9" w:rsidP="009D2CE9">
      <w:pPr>
        <w:autoSpaceDE w:val="0"/>
        <w:autoSpaceDN w:val="0"/>
        <w:adjustRightInd w:val="0"/>
        <w:spacing w:line="23" w:lineRule="atLeast"/>
        <w:rPr>
          <w:rFonts w:cs="Arial"/>
        </w:rPr>
      </w:pPr>
      <w:r w:rsidRPr="0025339F">
        <w:rPr>
          <w:rFonts w:cs="Arial"/>
        </w:rPr>
        <w:fldChar w:fldCharType="end"/>
      </w:r>
    </w:p>
    <w:p w14:paraId="1FD5CFF9" w14:textId="0F4B1E9A" w:rsidR="009D2CE9" w:rsidRPr="0025339F" w:rsidRDefault="009D2CE9" w:rsidP="009D2CE9">
      <w:pPr>
        <w:autoSpaceDE w:val="0"/>
        <w:autoSpaceDN w:val="0"/>
        <w:adjustRightInd w:val="0"/>
        <w:spacing w:line="23" w:lineRule="atLeast"/>
        <w:rPr>
          <w:b/>
          <w:i/>
          <w:sz w:val="32"/>
        </w:rPr>
      </w:pPr>
      <w:r w:rsidRPr="0025339F">
        <w:rPr>
          <w:b/>
          <w:i/>
          <w:sz w:val="32"/>
        </w:rPr>
        <w:t>KAZALO SLIK</w:t>
      </w:r>
    </w:p>
    <w:p w14:paraId="36D8AE73" w14:textId="77777777" w:rsidR="009D2CE9" w:rsidRDefault="009D2CE9" w:rsidP="009D2CE9">
      <w:pPr>
        <w:pStyle w:val="Kazaloslik"/>
        <w:tabs>
          <w:tab w:val="right" w:leader="dot" w:pos="9062"/>
        </w:tabs>
        <w:ind w:left="142"/>
        <w:rPr>
          <w:b/>
          <w:i w:val="0"/>
          <w:sz w:val="32"/>
        </w:rPr>
      </w:pPr>
    </w:p>
    <w:p w14:paraId="2997BC7C" w14:textId="299E284F" w:rsidR="000261D9" w:rsidRDefault="009D2CE9">
      <w:pPr>
        <w:pStyle w:val="Kazaloslik"/>
        <w:tabs>
          <w:tab w:val="right" w:leader="dot" w:pos="9344"/>
        </w:tabs>
        <w:rPr>
          <w:rFonts w:eastAsiaTheme="minorEastAsia" w:cstheme="minorBidi"/>
          <w:i w:val="0"/>
          <w:iCs w:val="0"/>
          <w:noProof/>
          <w:kern w:val="2"/>
          <w:sz w:val="24"/>
          <w:szCs w:val="24"/>
          <w:lang w:eastAsia="sl-SI"/>
          <w14:ligatures w14:val="standardContextual"/>
        </w:rPr>
      </w:pPr>
      <w:r w:rsidRPr="0025339F">
        <w:rPr>
          <w:b/>
          <w:i w:val="0"/>
          <w:sz w:val="32"/>
        </w:rPr>
        <w:fldChar w:fldCharType="begin"/>
      </w:r>
      <w:r w:rsidRPr="0025339F">
        <w:rPr>
          <w:b/>
          <w:i w:val="0"/>
          <w:sz w:val="32"/>
        </w:rPr>
        <w:instrText xml:space="preserve"> TOC \h \z \c "Slika" </w:instrText>
      </w:r>
      <w:r w:rsidRPr="0025339F">
        <w:rPr>
          <w:b/>
          <w:i w:val="0"/>
          <w:sz w:val="32"/>
        </w:rPr>
        <w:fldChar w:fldCharType="separate"/>
      </w:r>
      <w:hyperlink w:anchor="_Toc223678156" w:history="1">
        <w:r w:rsidR="000261D9" w:rsidRPr="00527CC4">
          <w:rPr>
            <w:rStyle w:val="Hiperpovezava"/>
            <w:noProof/>
          </w:rPr>
          <w:t>Slika 1: Prijava napake preko spletnega vmesnika</w:t>
        </w:r>
        <w:r w:rsidR="000261D9">
          <w:rPr>
            <w:noProof/>
            <w:webHidden/>
          </w:rPr>
          <w:tab/>
        </w:r>
        <w:r w:rsidR="000261D9">
          <w:rPr>
            <w:noProof/>
            <w:webHidden/>
          </w:rPr>
          <w:fldChar w:fldCharType="begin"/>
        </w:r>
        <w:r w:rsidR="000261D9">
          <w:rPr>
            <w:noProof/>
            <w:webHidden/>
          </w:rPr>
          <w:instrText xml:space="preserve"> PAGEREF _Toc223678156 \h </w:instrText>
        </w:r>
        <w:r w:rsidR="000261D9">
          <w:rPr>
            <w:noProof/>
            <w:webHidden/>
          </w:rPr>
        </w:r>
        <w:r w:rsidR="000261D9">
          <w:rPr>
            <w:noProof/>
            <w:webHidden/>
          </w:rPr>
          <w:fldChar w:fldCharType="separate"/>
        </w:r>
        <w:r w:rsidR="000261D9">
          <w:rPr>
            <w:noProof/>
            <w:webHidden/>
          </w:rPr>
          <w:t>10</w:t>
        </w:r>
        <w:r w:rsidR="000261D9">
          <w:rPr>
            <w:noProof/>
            <w:webHidden/>
          </w:rPr>
          <w:fldChar w:fldCharType="end"/>
        </w:r>
      </w:hyperlink>
    </w:p>
    <w:p w14:paraId="3D26ABF0" w14:textId="6592DBF1" w:rsidR="000261D9" w:rsidRDefault="000261D9">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3678157" w:history="1">
        <w:r w:rsidRPr="00527CC4">
          <w:rPr>
            <w:rStyle w:val="Hiperpovezava"/>
            <w:noProof/>
          </w:rPr>
          <w:t>Slika 2: Prijava napake preko pametnega telefona</w:t>
        </w:r>
        <w:r>
          <w:rPr>
            <w:noProof/>
            <w:webHidden/>
          </w:rPr>
          <w:tab/>
        </w:r>
        <w:r>
          <w:rPr>
            <w:noProof/>
            <w:webHidden/>
          </w:rPr>
          <w:fldChar w:fldCharType="begin"/>
        </w:r>
        <w:r>
          <w:rPr>
            <w:noProof/>
            <w:webHidden/>
          </w:rPr>
          <w:instrText xml:space="preserve"> PAGEREF _Toc223678157 \h </w:instrText>
        </w:r>
        <w:r>
          <w:rPr>
            <w:noProof/>
            <w:webHidden/>
          </w:rPr>
        </w:r>
        <w:r>
          <w:rPr>
            <w:noProof/>
            <w:webHidden/>
          </w:rPr>
          <w:fldChar w:fldCharType="separate"/>
        </w:r>
        <w:r>
          <w:rPr>
            <w:noProof/>
            <w:webHidden/>
          </w:rPr>
          <w:t>10</w:t>
        </w:r>
        <w:r>
          <w:rPr>
            <w:noProof/>
            <w:webHidden/>
          </w:rPr>
          <w:fldChar w:fldCharType="end"/>
        </w:r>
      </w:hyperlink>
    </w:p>
    <w:p w14:paraId="0F9EF1F1" w14:textId="53FF1FCE" w:rsidR="000261D9" w:rsidRDefault="000261D9">
      <w:pPr>
        <w:pStyle w:val="Kazaloslik"/>
        <w:tabs>
          <w:tab w:val="right" w:leader="dot" w:pos="9344"/>
        </w:tabs>
        <w:rPr>
          <w:rFonts w:eastAsiaTheme="minorEastAsia" w:cstheme="minorBidi"/>
          <w:i w:val="0"/>
          <w:iCs w:val="0"/>
          <w:noProof/>
          <w:kern w:val="2"/>
          <w:sz w:val="24"/>
          <w:szCs w:val="24"/>
          <w:lang w:eastAsia="sl-SI"/>
          <w14:ligatures w14:val="standardContextual"/>
        </w:rPr>
      </w:pPr>
      <w:hyperlink w:anchor="_Toc223678158" w:history="1">
        <w:r w:rsidRPr="00527CC4">
          <w:rPr>
            <w:rStyle w:val="Hiperpovezava"/>
            <w:noProof/>
          </w:rPr>
          <w:t>Slika 3: Poraba in stroški električne energije v javni razsvetljavi v preteklih letih</w:t>
        </w:r>
        <w:r>
          <w:rPr>
            <w:noProof/>
            <w:webHidden/>
          </w:rPr>
          <w:tab/>
        </w:r>
        <w:r>
          <w:rPr>
            <w:noProof/>
            <w:webHidden/>
          </w:rPr>
          <w:fldChar w:fldCharType="begin"/>
        </w:r>
        <w:r>
          <w:rPr>
            <w:noProof/>
            <w:webHidden/>
          </w:rPr>
          <w:instrText xml:space="preserve"> PAGEREF _Toc223678158 \h </w:instrText>
        </w:r>
        <w:r>
          <w:rPr>
            <w:noProof/>
            <w:webHidden/>
          </w:rPr>
        </w:r>
        <w:r>
          <w:rPr>
            <w:noProof/>
            <w:webHidden/>
          </w:rPr>
          <w:fldChar w:fldCharType="separate"/>
        </w:r>
        <w:r>
          <w:rPr>
            <w:noProof/>
            <w:webHidden/>
          </w:rPr>
          <w:t>11</w:t>
        </w:r>
        <w:r>
          <w:rPr>
            <w:noProof/>
            <w:webHidden/>
          </w:rPr>
          <w:fldChar w:fldCharType="end"/>
        </w:r>
      </w:hyperlink>
    </w:p>
    <w:p w14:paraId="0538E4A0" w14:textId="5FB45AF4" w:rsidR="009D2CE9" w:rsidRDefault="009D2CE9" w:rsidP="009D2CE9">
      <w:pPr>
        <w:spacing w:line="23" w:lineRule="atLeast"/>
        <w:rPr>
          <w:b/>
          <w:i/>
          <w:sz w:val="32"/>
        </w:rPr>
      </w:pPr>
      <w:r w:rsidRPr="0025339F">
        <w:rPr>
          <w:b/>
          <w:i/>
          <w:sz w:val="32"/>
        </w:rPr>
        <w:fldChar w:fldCharType="end"/>
      </w:r>
    </w:p>
    <w:p w14:paraId="72A7790E" w14:textId="341C1BC1" w:rsidR="009D2CE9" w:rsidRDefault="009D2CE9" w:rsidP="009D2CE9">
      <w:pPr>
        <w:rPr>
          <w:b/>
          <w:i/>
          <w:sz w:val="32"/>
        </w:rPr>
      </w:pPr>
    </w:p>
    <w:p w14:paraId="4453C9BB" w14:textId="1DDC115D" w:rsidR="0071434E" w:rsidRPr="003968B3" w:rsidRDefault="0071434E" w:rsidP="001F4A8D">
      <w:pPr>
        <w:spacing w:after="0"/>
        <w:rPr>
          <w:sz w:val="24"/>
          <w:szCs w:val="24"/>
        </w:rPr>
      </w:pPr>
    </w:p>
    <w:p w14:paraId="2F2340FB" w14:textId="77777777" w:rsidR="002607D2" w:rsidRPr="003968B3" w:rsidRDefault="002607D2" w:rsidP="001F4A8D">
      <w:pPr>
        <w:spacing w:after="0"/>
        <w:rPr>
          <w:sz w:val="24"/>
          <w:szCs w:val="24"/>
        </w:rPr>
      </w:pPr>
    </w:p>
    <w:p w14:paraId="7680BB24" w14:textId="77777777" w:rsidR="002607D2" w:rsidRPr="003968B3" w:rsidRDefault="002607D2" w:rsidP="001F4A8D">
      <w:pPr>
        <w:spacing w:after="0"/>
        <w:rPr>
          <w:sz w:val="24"/>
          <w:szCs w:val="24"/>
        </w:rPr>
      </w:pPr>
    </w:p>
    <w:p w14:paraId="43984BBD" w14:textId="77777777" w:rsidR="002607D2" w:rsidRPr="003968B3" w:rsidRDefault="002607D2" w:rsidP="001F4A8D">
      <w:pPr>
        <w:spacing w:after="0"/>
        <w:rPr>
          <w:sz w:val="24"/>
          <w:szCs w:val="24"/>
        </w:rPr>
      </w:pPr>
    </w:p>
    <w:p w14:paraId="449E6EA5" w14:textId="77777777" w:rsidR="001F4A8D" w:rsidRPr="003968B3" w:rsidRDefault="001F4A8D" w:rsidP="001F4A8D">
      <w:pPr>
        <w:spacing w:after="0"/>
        <w:rPr>
          <w:sz w:val="24"/>
          <w:szCs w:val="24"/>
        </w:rPr>
      </w:pPr>
    </w:p>
    <w:p w14:paraId="0D0799BE" w14:textId="77777777" w:rsidR="0039486F" w:rsidRPr="003968B3" w:rsidRDefault="0039486F" w:rsidP="001F4A8D">
      <w:pPr>
        <w:spacing w:after="0"/>
        <w:rPr>
          <w:sz w:val="24"/>
          <w:szCs w:val="24"/>
        </w:rPr>
        <w:sectPr w:rsidR="0039486F" w:rsidRPr="003968B3" w:rsidSect="00ED5F73">
          <w:headerReference w:type="default" r:id="rId10"/>
          <w:footerReference w:type="default" r:id="rId11"/>
          <w:pgSz w:w="11906" w:h="16838" w:code="9"/>
          <w:pgMar w:top="1361" w:right="1276" w:bottom="1361" w:left="425" w:header="709" w:footer="709" w:gutter="851"/>
          <w:pgNumType w:fmt="lowerRoman" w:start="1"/>
          <w:cols w:space="708"/>
          <w:docGrid w:linePitch="360"/>
        </w:sectPr>
      </w:pPr>
    </w:p>
    <w:p w14:paraId="77A1D3C7" w14:textId="6A645A39" w:rsidR="001F4A8D" w:rsidRPr="003968B3" w:rsidRDefault="00EC39F6" w:rsidP="00604DF3">
      <w:pPr>
        <w:pStyle w:val="Naslov1"/>
        <w:ind w:left="567" w:hanging="567"/>
        <w:rPr>
          <w:rFonts w:ascii="Arial" w:hAnsi="Arial" w:cs="Arial"/>
        </w:rPr>
      </w:pPr>
      <w:bookmarkStart w:id="0" w:name="_Toc36109728"/>
      <w:bookmarkStart w:id="1" w:name="_Toc223678208"/>
      <w:r>
        <w:rPr>
          <w:rFonts w:ascii="Arial" w:hAnsi="Arial" w:cs="Arial"/>
        </w:rPr>
        <w:lastRenderedPageBreak/>
        <w:t>LOKALNI ENERGETSKI KONCEPT SELNICA OB DRAVI</w:t>
      </w:r>
      <w:bookmarkEnd w:id="0"/>
      <w:bookmarkEnd w:id="1"/>
    </w:p>
    <w:p w14:paraId="16467D9F" w14:textId="77777777" w:rsidR="00CC6D07" w:rsidRPr="00562ADE" w:rsidRDefault="00CC6D07" w:rsidP="00CC6D07">
      <w:pPr>
        <w:spacing w:before="120" w:after="0"/>
        <w:jc w:val="both"/>
        <w:rPr>
          <w:rFonts w:ascii="Arial" w:hAnsi="Arial" w:cs="Arial"/>
          <w:sz w:val="24"/>
          <w:szCs w:val="24"/>
        </w:rPr>
      </w:pPr>
    </w:p>
    <w:p w14:paraId="67E85457" w14:textId="4F485F1F" w:rsidR="00FA4C6D" w:rsidRPr="00EB39AD" w:rsidRDefault="00EB39AD" w:rsidP="00C06327">
      <w:pPr>
        <w:jc w:val="both"/>
        <w:rPr>
          <w:rFonts w:ascii="Arial" w:hAnsi="Arial" w:cs="Arial"/>
          <w:sz w:val="24"/>
          <w:szCs w:val="24"/>
        </w:rPr>
      </w:pPr>
      <w:r w:rsidRPr="00EB39AD">
        <w:rPr>
          <w:rStyle w:val="Krepko"/>
          <w:rFonts w:ascii="Arial" w:hAnsi="Arial" w:cs="Arial"/>
          <w:b w:val="0"/>
          <w:bCs w:val="0"/>
          <w:sz w:val="24"/>
          <w:szCs w:val="24"/>
        </w:rPr>
        <w:t>Lokalni energetski koncept (v nadaljevanju: LEK)</w:t>
      </w:r>
      <w:r w:rsidRPr="00EB39AD">
        <w:rPr>
          <w:rFonts w:ascii="Arial" w:hAnsi="Arial" w:cs="Arial"/>
          <w:sz w:val="24"/>
          <w:szCs w:val="24"/>
        </w:rPr>
        <w:t xml:space="preserve"> je razvojni dokument lokalne skupnosti ali več lokalnih skupnosti na področju oskrbe z energijo in njene rabe. Vključuje ukrepe za učinkovito rabo energije ter opredeljuje načine oskrbe z energijo iz obnovljivih virov energije, soproizvodnje toplote in električne energije, odvečne toplote ter drugih virov energije.</w:t>
      </w:r>
    </w:p>
    <w:p w14:paraId="56F88A6F" w14:textId="77777777" w:rsidR="00FA4C6D" w:rsidRPr="002B6EAF" w:rsidRDefault="00FA4C6D" w:rsidP="00FA4C6D">
      <w:pPr>
        <w:pStyle w:val="Naslov2"/>
        <w:ind w:left="851" w:hanging="851"/>
        <w:rPr>
          <w:rFonts w:ascii="Arial" w:hAnsi="Arial" w:cs="Arial"/>
        </w:rPr>
      </w:pPr>
      <w:bookmarkStart w:id="2" w:name="_Toc148432993"/>
      <w:bookmarkStart w:id="3" w:name="_Toc223678209"/>
      <w:r w:rsidRPr="002B6EAF">
        <w:rPr>
          <w:rFonts w:ascii="Arial" w:hAnsi="Arial" w:cs="Arial"/>
        </w:rPr>
        <w:t>Uvod</w:t>
      </w:r>
      <w:bookmarkEnd w:id="2"/>
      <w:bookmarkEnd w:id="3"/>
    </w:p>
    <w:p w14:paraId="17E3B5B2" w14:textId="77777777" w:rsidR="00FA4C6D" w:rsidRPr="002B6EAF" w:rsidRDefault="00FA4C6D" w:rsidP="00FA4C6D">
      <w:pPr>
        <w:spacing w:before="120" w:after="0"/>
        <w:jc w:val="both"/>
        <w:rPr>
          <w:rFonts w:ascii="Arial" w:hAnsi="Arial" w:cs="Arial"/>
          <w:sz w:val="24"/>
          <w:szCs w:val="24"/>
        </w:rPr>
      </w:pPr>
    </w:p>
    <w:p w14:paraId="39049F85" w14:textId="4D8830DC" w:rsidR="00FA4C6D" w:rsidRPr="00C06327" w:rsidRDefault="00C06327" w:rsidP="00FA4C6D">
      <w:pPr>
        <w:spacing w:before="120" w:after="0"/>
        <w:jc w:val="both"/>
        <w:rPr>
          <w:rFonts w:ascii="Arial" w:hAnsi="Arial" w:cs="Arial"/>
          <w:sz w:val="24"/>
          <w:szCs w:val="24"/>
        </w:rPr>
      </w:pPr>
      <w:r w:rsidRPr="00C06327">
        <w:rPr>
          <w:rFonts w:ascii="Arial" w:hAnsi="Arial" w:cs="Arial"/>
          <w:sz w:val="24"/>
          <w:szCs w:val="24"/>
        </w:rPr>
        <w:t xml:space="preserve">Občinski svet Občine Selnica ob Dravi je na svoji 23. redni seji, dne 3. marca 2022, sprejel </w:t>
      </w:r>
      <w:r w:rsidRPr="00C06327">
        <w:rPr>
          <w:rStyle w:val="Krepko"/>
          <w:rFonts w:ascii="Arial" w:hAnsi="Arial" w:cs="Arial"/>
          <w:sz w:val="24"/>
          <w:szCs w:val="24"/>
        </w:rPr>
        <w:t>Lokalni energetski koncept Občine Selnica ob Dravi</w:t>
      </w:r>
      <w:r w:rsidRPr="00C06327">
        <w:rPr>
          <w:rFonts w:ascii="Arial" w:hAnsi="Arial" w:cs="Arial"/>
          <w:sz w:val="24"/>
          <w:szCs w:val="24"/>
        </w:rPr>
        <w:t xml:space="preserve"> (v nadaljevanju: LEK). Po sprejetju dokumenta je pristojno ministrstvo podalo soglasje o njegovi skladnosti z veljavno zakonodajo in predpisano metodologijo.</w:t>
      </w:r>
    </w:p>
    <w:p w14:paraId="01688218" w14:textId="77777777" w:rsidR="00FA4C6D" w:rsidRPr="002B6EAF" w:rsidRDefault="00FA4C6D" w:rsidP="00FA4C6D">
      <w:pPr>
        <w:pStyle w:val="Naslov2"/>
        <w:ind w:left="851" w:hanging="851"/>
        <w:rPr>
          <w:rFonts w:ascii="Arial" w:hAnsi="Arial" w:cs="Arial"/>
        </w:rPr>
      </w:pPr>
      <w:bookmarkStart w:id="4" w:name="_Toc148432994"/>
      <w:bookmarkStart w:id="5" w:name="_Toc223678210"/>
      <w:r w:rsidRPr="002B6EAF">
        <w:rPr>
          <w:rFonts w:ascii="Arial" w:hAnsi="Arial" w:cs="Arial"/>
        </w:rPr>
        <w:t>Razlogi za seznanitev</w:t>
      </w:r>
      <w:bookmarkEnd w:id="4"/>
      <w:bookmarkEnd w:id="5"/>
    </w:p>
    <w:p w14:paraId="21537EDB" w14:textId="77777777" w:rsidR="00FA4C6D" w:rsidRPr="002B6EAF" w:rsidRDefault="00FA4C6D" w:rsidP="00FA4C6D">
      <w:pPr>
        <w:spacing w:before="120" w:after="0"/>
        <w:jc w:val="both"/>
        <w:rPr>
          <w:rFonts w:ascii="Arial" w:hAnsi="Arial" w:cs="Arial"/>
          <w:sz w:val="24"/>
          <w:szCs w:val="24"/>
        </w:rPr>
      </w:pPr>
    </w:p>
    <w:p w14:paraId="0CD5565A" w14:textId="7204EB90" w:rsidR="00FA4C6D" w:rsidRPr="00EB39AD" w:rsidRDefault="00EB39AD" w:rsidP="00FA4C6D">
      <w:pPr>
        <w:spacing w:after="0"/>
        <w:jc w:val="both"/>
        <w:rPr>
          <w:rFonts w:ascii="Arial" w:hAnsi="Arial" w:cs="Arial"/>
          <w:sz w:val="24"/>
          <w:szCs w:val="24"/>
        </w:rPr>
      </w:pPr>
      <w:r w:rsidRPr="00EB39AD">
        <w:rPr>
          <w:rFonts w:ascii="Arial" w:hAnsi="Arial" w:cs="Arial"/>
          <w:sz w:val="24"/>
          <w:szCs w:val="24"/>
        </w:rPr>
        <w:t>V skladu z 19. in 20. členom Pravilnika o metodologiji in obvezni vsebini lokalnega energetskega koncepta mora občina najmanj enkrat letno pripraviti pisno poročilo o izvajanju lokalnega energetskega koncepta oziroma akcijskega načrta. Poročilo najprej predloži pristojnemu organu samoupravne lokalne skupnosti, nato pa ga posreduje tudi ministrstvu, pristojnemu za energijo.</w:t>
      </w:r>
    </w:p>
    <w:p w14:paraId="6F5E72DA" w14:textId="77777777" w:rsidR="00FA4C6D" w:rsidRPr="002B6EAF" w:rsidRDefault="00FA4C6D" w:rsidP="00FA4C6D">
      <w:pPr>
        <w:pStyle w:val="Naslov2"/>
        <w:ind w:left="851" w:hanging="851"/>
        <w:rPr>
          <w:rFonts w:ascii="Arial" w:hAnsi="Arial" w:cs="Arial"/>
        </w:rPr>
      </w:pPr>
      <w:bookmarkStart w:id="6" w:name="_Toc148432995"/>
      <w:bookmarkStart w:id="7" w:name="_Toc223678211"/>
      <w:r w:rsidRPr="002B6EAF">
        <w:rPr>
          <w:rFonts w:ascii="Arial" w:hAnsi="Arial" w:cs="Arial"/>
        </w:rPr>
        <w:t>Obrazložitev</w:t>
      </w:r>
      <w:bookmarkEnd w:id="6"/>
      <w:bookmarkEnd w:id="7"/>
    </w:p>
    <w:p w14:paraId="15690794" w14:textId="77777777" w:rsidR="00FA4C6D" w:rsidRPr="002B6EAF" w:rsidRDefault="00FA4C6D" w:rsidP="00FA4C6D">
      <w:pPr>
        <w:spacing w:after="0"/>
        <w:jc w:val="both"/>
        <w:rPr>
          <w:rFonts w:ascii="Arial" w:hAnsi="Arial" w:cs="Arial"/>
          <w:sz w:val="24"/>
          <w:szCs w:val="24"/>
        </w:rPr>
      </w:pPr>
    </w:p>
    <w:p w14:paraId="795463B2" w14:textId="77777777" w:rsidR="00FA4C6D" w:rsidRPr="002B6EAF" w:rsidRDefault="00FA4C6D" w:rsidP="00FA4C6D">
      <w:pPr>
        <w:spacing w:after="0"/>
        <w:jc w:val="both"/>
        <w:rPr>
          <w:rFonts w:ascii="Arial" w:hAnsi="Arial" w:cs="Arial"/>
          <w:sz w:val="24"/>
          <w:szCs w:val="24"/>
        </w:rPr>
      </w:pPr>
      <w:r w:rsidRPr="002B6EAF">
        <w:rPr>
          <w:rFonts w:ascii="Arial" w:hAnsi="Arial" w:cs="Arial"/>
          <w:sz w:val="24"/>
          <w:szCs w:val="24"/>
        </w:rPr>
        <w:t xml:space="preserve">Izdelavo </w:t>
      </w:r>
      <w:r>
        <w:rPr>
          <w:rFonts w:ascii="Arial" w:hAnsi="Arial" w:cs="Arial"/>
          <w:sz w:val="24"/>
          <w:szCs w:val="24"/>
        </w:rPr>
        <w:t>LEK</w:t>
      </w:r>
      <w:r w:rsidRPr="002B6EAF">
        <w:rPr>
          <w:rFonts w:ascii="Arial" w:hAnsi="Arial" w:cs="Arial"/>
          <w:sz w:val="24"/>
          <w:szCs w:val="24"/>
        </w:rPr>
        <w:t xml:space="preserve"> določata:</w:t>
      </w:r>
    </w:p>
    <w:p w14:paraId="053AF0B0" w14:textId="77777777" w:rsidR="00565E94" w:rsidRDefault="00FA4C6D" w:rsidP="00FA4C6D">
      <w:pPr>
        <w:pStyle w:val="Odstavekseznama"/>
        <w:numPr>
          <w:ilvl w:val="0"/>
          <w:numId w:val="9"/>
        </w:numPr>
        <w:spacing w:after="0"/>
        <w:jc w:val="both"/>
        <w:rPr>
          <w:rFonts w:ascii="Arial" w:hAnsi="Arial" w:cs="Arial"/>
          <w:sz w:val="24"/>
          <w:szCs w:val="24"/>
        </w:rPr>
      </w:pPr>
      <w:r w:rsidRPr="005A07FE">
        <w:rPr>
          <w:rFonts w:ascii="Arial" w:hAnsi="Arial" w:cs="Arial"/>
          <w:sz w:val="24"/>
          <w:szCs w:val="24"/>
        </w:rPr>
        <w:t>Energetski zakon (EZ – 1</w:t>
      </w:r>
      <w:r>
        <w:rPr>
          <w:rFonts w:ascii="Arial" w:hAnsi="Arial" w:cs="Arial"/>
          <w:sz w:val="24"/>
          <w:szCs w:val="24"/>
        </w:rPr>
        <w:t>)</w:t>
      </w:r>
      <w:r w:rsidRPr="005A07FE">
        <w:rPr>
          <w:rFonts w:ascii="Arial" w:hAnsi="Arial" w:cs="Arial"/>
          <w:sz w:val="24"/>
          <w:szCs w:val="24"/>
        </w:rPr>
        <w:t xml:space="preserve"> </w:t>
      </w:r>
    </w:p>
    <w:p w14:paraId="06DEC06B" w14:textId="4D191320" w:rsidR="00565E94" w:rsidRDefault="00565E94" w:rsidP="00565E94">
      <w:pPr>
        <w:pStyle w:val="Odstavekseznama"/>
        <w:numPr>
          <w:ilvl w:val="0"/>
          <w:numId w:val="9"/>
        </w:numPr>
        <w:spacing w:after="0"/>
        <w:jc w:val="both"/>
        <w:rPr>
          <w:rFonts w:ascii="Arial" w:hAnsi="Arial" w:cs="Arial"/>
          <w:sz w:val="24"/>
          <w:szCs w:val="24"/>
        </w:rPr>
      </w:pPr>
      <w:r w:rsidRPr="005A07FE">
        <w:rPr>
          <w:rFonts w:ascii="Arial" w:hAnsi="Arial" w:cs="Arial"/>
          <w:sz w:val="24"/>
          <w:szCs w:val="24"/>
        </w:rPr>
        <w:t xml:space="preserve">Energetski zakon (EZ – </w:t>
      </w:r>
      <w:r>
        <w:rPr>
          <w:rFonts w:ascii="Arial" w:hAnsi="Arial" w:cs="Arial"/>
          <w:sz w:val="24"/>
          <w:szCs w:val="24"/>
        </w:rPr>
        <w:t>2) – sprejet aprila 2024</w:t>
      </w:r>
      <w:r w:rsidRPr="005A07FE">
        <w:rPr>
          <w:rFonts w:ascii="Arial" w:hAnsi="Arial" w:cs="Arial"/>
          <w:sz w:val="24"/>
          <w:szCs w:val="24"/>
        </w:rPr>
        <w:t xml:space="preserve"> </w:t>
      </w:r>
      <w:r>
        <w:rPr>
          <w:rFonts w:ascii="Arial" w:hAnsi="Arial" w:cs="Arial"/>
          <w:sz w:val="24"/>
          <w:szCs w:val="24"/>
        </w:rPr>
        <w:t>(Uradni list RS, št.38/2024)</w:t>
      </w:r>
    </w:p>
    <w:p w14:paraId="49EE2805" w14:textId="77777777" w:rsidR="00FA4C6D" w:rsidRPr="005A07FE" w:rsidRDefault="00FA4C6D" w:rsidP="00FA4C6D">
      <w:pPr>
        <w:pStyle w:val="Odstavekseznama"/>
        <w:numPr>
          <w:ilvl w:val="0"/>
          <w:numId w:val="9"/>
        </w:numPr>
        <w:spacing w:after="0"/>
        <w:jc w:val="both"/>
        <w:rPr>
          <w:rFonts w:ascii="Arial" w:hAnsi="Arial" w:cs="Arial"/>
          <w:sz w:val="24"/>
          <w:szCs w:val="24"/>
        </w:rPr>
      </w:pPr>
      <w:r w:rsidRPr="005A07FE">
        <w:rPr>
          <w:rFonts w:ascii="Arial" w:hAnsi="Arial" w:cs="Arial"/>
          <w:sz w:val="24"/>
          <w:szCs w:val="24"/>
        </w:rPr>
        <w:t>Pravilnik o metodologiji in obvezni vsebini lokalnega energetskega koncepta</w:t>
      </w:r>
      <w:r>
        <w:rPr>
          <w:rFonts w:ascii="Arial" w:hAnsi="Arial" w:cs="Arial"/>
          <w:sz w:val="24"/>
          <w:szCs w:val="24"/>
        </w:rPr>
        <w:t>.</w:t>
      </w:r>
    </w:p>
    <w:p w14:paraId="508211B2" w14:textId="77777777" w:rsidR="00FA4C6D" w:rsidRPr="005A07FE" w:rsidRDefault="00FA4C6D" w:rsidP="00FA4C6D">
      <w:pPr>
        <w:spacing w:after="0"/>
        <w:ind w:left="360"/>
        <w:jc w:val="both"/>
        <w:rPr>
          <w:rFonts w:ascii="Arial" w:hAnsi="Arial" w:cs="Arial"/>
          <w:sz w:val="24"/>
          <w:szCs w:val="24"/>
        </w:rPr>
      </w:pPr>
    </w:p>
    <w:p w14:paraId="28EDB740" w14:textId="77777777" w:rsidR="00FA4C6D" w:rsidRPr="002B6EAF" w:rsidRDefault="00FA4C6D" w:rsidP="00FA4C6D">
      <w:pPr>
        <w:spacing w:after="0"/>
        <w:jc w:val="both"/>
        <w:rPr>
          <w:rFonts w:ascii="Arial" w:hAnsi="Arial" w:cs="Arial"/>
          <w:sz w:val="24"/>
          <w:szCs w:val="24"/>
        </w:rPr>
      </w:pPr>
      <w:r w:rsidRPr="002B6EAF">
        <w:rPr>
          <w:rFonts w:ascii="Arial" w:hAnsi="Arial" w:cs="Arial"/>
          <w:sz w:val="24"/>
          <w:szCs w:val="24"/>
        </w:rPr>
        <w:t xml:space="preserve">Bistveni sestavni del LEK-a je </w:t>
      </w:r>
      <w:r>
        <w:rPr>
          <w:rFonts w:ascii="Arial" w:hAnsi="Arial" w:cs="Arial"/>
          <w:sz w:val="24"/>
          <w:szCs w:val="24"/>
        </w:rPr>
        <w:t>a</w:t>
      </w:r>
      <w:r w:rsidRPr="002B6EAF">
        <w:rPr>
          <w:rFonts w:ascii="Arial" w:hAnsi="Arial" w:cs="Arial"/>
          <w:sz w:val="24"/>
          <w:szCs w:val="24"/>
        </w:rPr>
        <w:t>kcijski načrt. Ta natančno določa opredeljene aktivnosti</w:t>
      </w:r>
      <w:r>
        <w:rPr>
          <w:rFonts w:ascii="Arial" w:hAnsi="Arial" w:cs="Arial"/>
          <w:sz w:val="24"/>
          <w:szCs w:val="24"/>
        </w:rPr>
        <w:t xml:space="preserve"> </w:t>
      </w:r>
      <w:r w:rsidRPr="002B6EAF">
        <w:rPr>
          <w:rFonts w:ascii="Arial" w:hAnsi="Arial" w:cs="Arial"/>
          <w:sz w:val="24"/>
          <w:szCs w:val="24"/>
        </w:rPr>
        <w:t xml:space="preserve">občine na področjih </w:t>
      </w:r>
      <w:r>
        <w:rPr>
          <w:rFonts w:ascii="Arial" w:hAnsi="Arial" w:cs="Arial"/>
          <w:sz w:val="24"/>
          <w:szCs w:val="24"/>
        </w:rPr>
        <w:t xml:space="preserve">učinkovite rabe energije (v nadaljevanju: </w:t>
      </w:r>
      <w:r w:rsidRPr="002B6EAF">
        <w:rPr>
          <w:rFonts w:ascii="Arial" w:hAnsi="Arial" w:cs="Arial"/>
          <w:sz w:val="24"/>
          <w:szCs w:val="24"/>
        </w:rPr>
        <w:t>URE</w:t>
      </w:r>
      <w:r>
        <w:rPr>
          <w:rFonts w:ascii="Arial" w:hAnsi="Arial" w:cs="Arial"/>
          <w:sz w:val="24"/>
          <w:szCs w:val="24"/>
        </w:rPr>
        <w:t>)</w:t>
      </w:r>
      <w:r w:rsidRPr="002B6EAF">
        <w:rPr>
          <w:rFonts w:ascii="Arial" w:hAnsi="Arial" w:cs="Arial"/>
          <w:sz w:val="24"/>
          <w:szCs w:val="24"/>
        </w:rPr>
        <w:t xml:space="preserve"> in</w:t>
      </w:r>
      <w:r>
        <w:rPr>
          <w:rFonts w:ascii="Arial" w:hAnsi="Arial" w:cs="Arial"/>
          <w:sz w:val="24"/>
          <w:szCs w:val="24"/>
        </w:rPr>
        <w:t xml:space="preserve"> obnovljivih virov energije (v nadaljevanju: </w:t>
      </w:r>
      <w:r w:rsidRPr="002B6EAF">
        <w:rPr>
          <w:rFonts w:ascii="Arial" w:hAnsi="Arial" w:cs="Arial"/>
          <w:sz w:val="24"/>
          <w:szCs w:val="24"/>
        </w:rPr>
        <w:t>OVE</w:t>
      </w:r>
      <w:r>
        <w:rPr>
          <w:rFonts w:ascii="Arial" w:hAnsi="Arial" w:cs="Arial"/>
          <w:sz w:val="24"/>
          <w:szCs w:val="24"/>
        </w:rPr>
        <w:t>)</w:t>
      </w:r>
      <w:r w:rsidRPr="002B6EAF">
        <w:rPr>
          <w:rFonts w:ascii="Arial" w:hAnsi="Arial" w:cs="Arial"/>
          <w:sz w:val="24"/>
          <w:szCs w:val="24"/>
        </w:rPr>
        <w:t xml:space="preserve"> ter oskrbe z energijo v naslednjem desetletnem obdobju.</w:t>
      </w:r>
      <w:r>
        <w:rPr>
          <w:rFonts w:ascii="Arial" w:hAnsi="Arial" w:cs="Arial"/>
          <w:sz w:val="24"/>
          <w:szCs w:val="24"/>
        </w:rPr>
        <w:t xml:space="preserve"> </w:t>
      </w:r>
      <w:r w:rsidRPr="002B6EAF">
        <w:rPr>
          <w:rFonts w:ascii="Arial" w:hAnsi="Arial" w:cs="Arial"/>
          <w:sz w:val="24"/>
          <w:szCs w:val="24"/>
        </w:rPr>
        <w:t>Akcijski načrt mora vsebovati tudi dejavnosti, ki se izvajajo stalno, torej celotno obdobje</w:t>
      </w:r>
      <w:r>
        <w:rPr>
          <w:rFonts w:ascii="Arial" w:hAnsi="Arial" w:cs="Arial"/>
          <w:sz w:val="24"/>
          <w:szCs w:val="24"/>
        </w:rPr>
        <w:t xml:space="preserve"> </w:t>
      </w:r>
      <w:r w:rsidRPr="002B6EAF">
        <w:rPr>
          <w:rFonts w:ascii="Arial" w:hAnsi="Arial" w:cs="Arial"/>
          <w:sz w:val="24"/>
          <w:szCs w:val="24"/>
        </w:rPr>
        <w:t>veljavnosti koncepta.</w:t>
      </w:r>
    </w:p>
    <w:p w14:paraId="75467E14" w14:textId="77777777" w:rsidR="0049735F" w:rsidRPr="00562ADE" w:rsidRDefault="0049735F" w:rsidP="00CC6D07">
      <w:pPr>
        <w:spacing w:before="120" w:after="0"/>
        <w:jc w:val="both"/>
        <w:rPr>
          <w:rFonts w:ascii="Arial" w:hAnsi="Arial" w:cs="Arial"/>
          <w:sz w:val="24"/>
          <w:szCs w:val="24"/>
        </w:rPr>
      </w:pPr>
    </w:p>
    <w:p w14:paraId="7901B674" w14:textId="77777777" w:rsidR="00EC39F6" w:rsidRPr="003968B3" w:rsidRDefault="00EC39F6" w:rsidP="00DF465C">
      <w:pPr>
        <w:spacing w:before="120" w:after="0"/>
        <w:rPr>
          <w:rFonts w:ascii="Arial" w:hAnsi="Arial" w:cs="Arial"/>
          <w:sz w:val="24"/>
          <w:szCs w:val="24"/>
        </w:rPr>
      </w:pPr>
    </w:p>
    <w:p w14:paraId="45627810" w14:textId="77777777" w:rsidR="004E5101" w:rsidRPr="003968B3" w:rsidRDefault="004E5101">
      <w:pPr>
        <w:spacing w:after="0" w:line="240" w:lineRule="auto"/>
        <w:rPr>
          <w:rFonts w:ascii="Arial" w:eastAsia="Times New Roman" w:hAnsi="Arial" w:cs="Arial"/>
          <w:b/>
          <w:bCs/>
          <w:kern w:val="32"/>
          <w:sz w:val="32"/>
          <w:szCs w:val="32"/>
        </w:rPr>
      </w:pPr>
      <w:r w:rsidRPr="003968B3">
        <w:rPr>
          <w:rFonts w:ascii="Arial" w:hAnsi="Arial" w:cs="Arial"/>
        </w:rPr>
        <w:br w:type="page"/>
      </w:r>
    </w:p>
    <w:p w14:paraId="04D0A69D" w14:textId="65769777" w:rsidR="000D0821" w:rsidRPr="003968B3" w:rsidRDefault="0032182E" w:rsidP="000D0821">
      <w:pPr>
        <w:pStyle w:val="Naslov1"/>
        <w:ind w:left="567" w:hanging="567"/>
        <w:rPr>
          <w:rFonts w:ascii="Arial" w:hAnsi="Arial" w:cs="Arial"/>
        </w:rPr>
      </w:pPr>
      <w:bookmarkStart w:id="8" w:name="_Toc36109729"/>
      <w:bookmarkStart w:id="9" w:name="_Toc223678212"/>
      <w:r>
        <w:rPr>
          <w:rFonts w:ascii="Arial" w:hAnsi="Arial" w:cs="Arial"/>
        </w:rPr>
        <w:lastRenderedPageBreak/>
        <w:t xml:space="preserve">POROČILO O IZVEDENIH AKTIVNOSTIH V LETU </w:t>
      </w:r>
      <w:r w:rsidR="00C64BFF">
        <w:rPr>
          <w:rFonts w:ascii="Arial" w:hAnsi="Arial" w:cs="Arial"/>
        </w:rPr>
        <w:t>20</w:t>
      </w:r>
      <w:bookmarkEnd w:id="8"/>
      <w:r w:rsidR="007C063D">
        <w:rPr>
          <w:rFonts w:ascii="Arial" w:hAnsi="Arial" w:cs="Arial"/>
        </w:rPr>
        <w:t>2</w:t>
      </w:r>
      <w:r w:rsidR="00B30845">
        <w:rPr>
          <w:rFonts w:ascii="Arial" w:hAnsi="Arial" w:cs="Arial"/>
        </w:rPr>
        <w:t>5</w:t>
      </w:r>
      <w:bookmarkEnd w:id="9"/>
    </w:p>
    <w:p w14:paraId="53949120" w14:textId="7E464E82" w:rsidR="000D0821" w:rsidRDefault="000D0821" w:rsidP="000D0821">
      <w:pPr>
        <w:spacing w:after="0"/>
        <w:jc w:val="both"/>
        <w:rPr>
          <w:rFonts w:ascii="Arial" w:hAnsi="Arial" w:cs="Arial"/>
          <w:sz w:val="24"/>
          <w:szCs w:val="24"/>
        </w:rPr>
      </w:pPr>
    </w:p>
    <w:p w14:paraId="215B0400" w14:textId="12A58CD7" w:rsidR="0032182E" w:rsidRPr="007044E2" w:rsidRDefault="0032182E" w:rsidP="0032182E">
      <w:pPr>
        <w:pStyle w:val="Naslov2"/>
        <w:ind w:left="851" w:hanging="851"/>
        <w:rPr>
          <w:rFonts w:ascii="Arial" w:hAnsi="Arial" w:cs="Arial"/>
        </w:rPr>
      </w:pPr>
      <w:bookmarkStart w:id="10" w:name="_Toc36109730"/>
      <w:bookmarkStart w:id="11" w:name="_Toc223678213"/>
      <w:r>
        <w:rPr>
          <w:rFonts w:ascii="Arial" w:hAnsi="Arial" w:cs="Arial"/>
        </w:rPr>
        <w:t>Energetski management</w:t>
      </w:r>
      <w:bookmarkEnd w:id="10"/>
      <w:bookmarkEnd w:id="11"/>
    </w:p>
    <w:p w14:paraId="713EF379" w14:textId="4F2BCE90" w:rsidR="0032182E" w:rsidRDefault="0032182E" w:rsidP="000D0821">
      <w:pPr>
        <w:spacing w:after="0"/>
        <w:jc w:val="both"/>
        <w:rPr>
          <w:rFonts w:ascii="Arial" w:hAnsi="Arial" w:cs="Arial"/>
          <w:sz w:val="24"/>
          <w:szCs w:val="24"/>
        </w:rPr>
      </w:pPr>
    </w:p>
    <w:p w14:paraId="3698DB2C" w14:textId="6B9E31DF" w:rsidR="0032182E" w:rsidRPr="0032182E" w:rsidRDefault="0032182E" w:rsidP="0032182E">
      <w:pPr>
        <w:spacing w:after="0"/>
        <w:jc w:val="both"/>
        <w:rPr>
          <w:rFonts w:ascii="Arial" w:hAnsi="Arial" w:cs="Arial"/>
          <w:sz w:val="24"/>
        </w:rPr>
      </w:pPr>
      <w:r w:rsidRPr="0032182E">
        <w:rPr>
          <w:rFonts w:ascii="Arial" w:hAnsi="Arial" w:cs="Arial"/>
          <w:sz w:val="24"/>
        </w:rPr>
        <w:t>Občina Selnica ob Dravi že vrsto let</w:t>
      </w:r>
      <w:r w:rsidR="0070150C">
        <w:rPr>
          <w:rFonts w:ascii="Arial" w:hAnsi="Arial" w:cs="Arial"/>
          <w:sz w:val="24"/>
        </w:rPr>
        <w:t xml:space="preserve"> s pomočjo zunanjega izvajalca </w:t>
      </w:r>
      <w:r w:rsidRPr="0032182E">
        <w:rPr>
          <w:rFonts w:ascii="Arial" w:hAnsi="Arial" w:cs="Arial"/>
          <w:sz w:val="24"/>
        </w:rPr>
        <w:t xml:space="preserve">izvaja energetski management. </w:t>
      </w:r>
      <w:r>
        <w:rPr>
          <w:rFonts w:ascii="Arial" w:hAnsi="Arial" w:cs="Arial"/>
          <w:sz w:val="24"/>
        </w:rPr>
        <w:t>V okviru izvajanja energetskega managementa se izvajajo naslednje aktivnosti:</w:t>
      </w:r>
    </w:p>
    <w:p w14:paraId="7DC817D1" w14:textId="77777777" w:rsidR="0032182E" w:rsidRPr="0032182E" w:rsidRDefault="0032182E" w:rsidP="00BB336D">
      <w:pPr>
        <w:pStyle w:val="Odstavekseznama"/>
        <w:numPr>
          <w:ilvl w:val="0"/>
          <w:numId w:val="3"/>
        </w:numPr>
        <w:spacing w:after="0"/>
        <w:ind w:left="663" w:hanging="284"/>
        <w:jc w:val="both"/>
        <w:rPr>
          <w:rFonts w:ascii="Arial" w:hAnsi="Arial" w:cs="Arial"/>
          <w:sz w:val="24"/>
        </w:rPr>
      </w:pPr>
      <w:r w:rsidRPr="0032182E">
        <w:rPr>
          <w:rFonts w:ascii="Arial" w:hAnsi="Arial" w:cs="Arial"/>
          <w:sz w:val="24"/>
        </w:rPr>
        <w:t>vodenje in koordinacija aktivnosti, ki izhajajo iz akcijskega načrta LEK-a,</w:t>
      </w:r>
    </w:p>
    <w:p w14:paraId="0046A4BE" w14:textId="77777777" w:rsidR="0032182E" w:rsidRPr="0032182E" w:rsidRDefault="0032182E" w:rsidP="00BB336D">
      <w:pPr>
        <w:pStyle w:val="Odstavekseznama"/>
        <w:numPr>
          <w:ilvl w:val="0"/>
          <w:numId w:val="3"/>
        </w:numPr>
        <w:spacing w:after="0"/>
        <w:ind w:left="663" w:hanging="284"/>
        <w:jc w:val="both"/>
        <w:rPr>
          <w:rFonts w:ascii="Arial" w:hAnsi="Arial" w:cs="Arial"/>
          <w:sz w:val="24"/>
        </w:rPr>
      </w:pPr>
      <w:r w:rsidRPr="0032182E">
        <w:rPr>
          <w:rFonts w:ascii="Arial" w:hAnsi="Arial" w:cs="Arial"/>
          <w:sz w:val="24"/>
        </w:rPr>
        <w:t>vzpostavitev in vodenje energetskega knjigovodstva za javne objekte v občini,</w:t>
      </w:r>
    </w:p>
    <w:p w14:paraId="312AAB39" w14:textId="77777777" w:rsidR="0032182E" w:rsidRPr="0032182E" w:rsidRDefault="0032182E" w:rsidP="00BB336D">
      <w:pPr>
        <w:pStyle w:val="Odstavekseznama"/>
        <w:numPr>
          <w:ilvl w:val="0"/>
          <w:numId w:val="3"/>
        </w:numPr>
        <w:spacing w:after="0"/>
        <w:ind w:left="663" w:hanging="284"/>
        <w:jc w:val="both"/>
        <w:rPr>
          <w:rFonts w:ascii="Arial" w:hAnsi="Arial" w:cs="Arial"/>
          <w:sz w:val="24"/>
        </w:rPr>
      </w:pPr>
      <w:r w:rsidRPr="0032182E">
        <w:rPr>
          <w:rFonts w:ascii="Arial" w:hAnsi="Arial" w:cs="Arial"/>
          <w:sz w:val="24"/>
        </w:rPr>
        <w:t>spremljanje, analiziranje in primerjanje doseganje učinkovitosti energetskih ukrepov,</w:t>
      </w:r>
    </w:p>
    <w:p w14:paraId="4CF764E7" w14:textId="77777777" w:rsidR="0032182E" w:rsidRPr="0032182E" w:rsidRDefault="0032182E" w:rsidP="00BB336D">
      <w:pPr>
        <w:pStyle w:val="Odstavekseznama"/>
        <w:numPr>
          <w:ilvl w:val="0"/>
          <w:numId w:val="3"/>
        </w:numPr>
        <w:spacing w:after="0"/>
        <w:ind w:left="663" w:hanging="284"/>
        <w:jc w:val="both"/>
        <w:rPr>
          <w:rFonts w:ascii="Arial" w:hAnsi="Arial" w:cs="Arial"/>
          <w:sz w:val="24"/>
        </w:rPr>
      </w:pPr>
      <w:r w:rsidRPr="0032182E">
        <w:rPr>
          <w:rFonts w:ascii="Arial" w:hAnsi="Arial" w:cs="Arial"/>
          <w:sz w:val="24"/>
        </w:rPr>
        <w:t>pomoč pri izbiri zunanjih izvajalcev za izvedbo določenih aktivnosti iz akcijskega načrta,</w:t>
      </w:r>
    </w:p>
    <w:p w14:paraId="49E6C6D0" w14:textId="77777777" w:rsidR="0032182E" w:rsidRPr="0032182E" w:rsidRDefault="0032182E" w:rsidP="00BB336D">
      <w:pPr>
        <w:pStyle w:val="Odstavekseznama"/>
        <w:numPr>
          <w:ilvl w:val="0"/>
          <w:numId w:val="3"/>
        </w:numPr>
        <w:spacing w:after="0"/>
        <w:ind w:left="663" w:hanging="284"/>
        <w:jc w:val="both"/>
        <w:rPr>
          <w:rFonts w:ascii="Arial" w:hAnsi="Arial" w:cs="Arial"/>
          <w:sz w:val="24"/>
        </w:rPr>
      </w:pPr>
      <w:r w:rsidRPr="0032182E">
        <w:rPr>
          <w:rFonts w:ascii="Arial" w:hAnsi="Arial" w:cs="Arial"/>
          <w:sz w:val="24"/>
        </w:rPr>
        <w:t>nadzor in sodelovanje z zunanjim izvajalcem v imenu občine,</w:t>
      </w:r>
    </w:p>
    <w:p w14:paraId="3565EBAF" w14:textId="77777777" w:rsidR="0032182E" w:rsidRPr="0032182E" w:rsidRDefault="0032182E" w:rsidP="00BB336D">
      <w:pPr>
        <w:pStyle w:val="Odstavekseznama"/>
        <w:numPr>
          <w:ilvl w:val="0"/>
          <w:numId w:val="3"/>
        </w:numPr>
        <w:spacing w:after="0"/>
        <w:ind w:left="663" w:hanging="284"/>
        <w:jc w:val="both"/>
        <w:rPr>
          <w:rFonts w:ascii="Arial" w:hAnsi="Arial" w:cs="Arial"/>
          <w:sz w:val="24"/>
        </w:rPr>
      </w:pPr>
      <w:r w:rsidRPr="0032182E">
        <w:rPr>
          <w:rFonts w:ascii="Arial" w:hAnsi="Arial" w:cs="Arial"/>
          <w:sz w:val="24"/>
        </w:rPr>
        <w:t>vključevanje lokalnih skupnosti v EU projekte in implementacija aktivnosti na območju občine, ki izhajajo iz nepovratnih sredstev,</w:t>
      </w:r>
    </w:p>
    <w:p w14:paraId="220F756A" w14:textId="77777777" w:rsidR="0032182E" w:rsidRPr="0032182E" w:rsidRDefault="0032182E" w:rsidP="00BB336D">
      <w:pPr>
        <w:pStyle w:val="Odstavekseznama"/>
        <w:numPr>
          <w:ilvl w:val="0"/>
          <w:numId w:val="3"/>
        </w:numPr>
        <w:spacing w:after="0"/>
        <w:ind w:left="663" w:hanging="284"/>
        <w:jc w:val="both"/>
        <w:rPr>
          <w:rFonts w:ascii="Arial" w:hAnsi="Arial" w:cs="Arial"/>
          <w:sz w:val="24"/>
        </w:rPr>
      </w:pPr>
      <w:r w:rsidRPr="0032182E">
        <w:rPr>
          <w:rFonts w:ascii="Arial" w:hAnsi="Arial" w:cs="Arial"/>
          <w:sz w:val="24"/>
        </w:rPr>
        <w:t>identifikacija potreb posamezne občine, razvoj ideje v projekt, priprava in prijava projekta na ustrezen nacionalni in evropski razpis,</w:t>
      </w:r>
    </w:p>
    <w:p w14:paraId="25842FBB" w14:textId="04979F73" w:rsidR="0032182E" w:rsidRPr="00B528D7" w:rsidRDefault="0032182E" w:rsidP="00DF402B">
      <w:pPr>
        <w:pStyle w:val="Odstavekseznama"/>
        <w:numPr>
          <w:ilvl w:val="0"/>
          <w:numId w:val="3"/>
        </w:numPr>
        <w:spacing w:after="0" w:line="360" w:lineRule="auto"/>
        <w:ind w:left="663" w:hanging="284"/>
        <w:jc w:val="both"/>
        <w:rPr>
          <w:rFonts w:ascii="Arial" w:hAnsi="Arial" w:cs="Arial"/>
          <w:sz w:val="24"/>
        </w:rPr>
      </w:pPr>
      <w:r w:rsidRPr="00B528D7">
        <w:rPr>
          <w:rFonts w:ascii="Arial" w:hAnsi="Arial" w:cs="Arial"/>
          <w:sz w:val="24"/>
        </w:rPr>
        <w:t>telefonska pomoč občano</w:t>
      </w:r>
      <w:r w:rsidR="00F0246D" w:rsidRPr="00B528D7">
        <w:rPr>
          <w:rFonts w:ascii="Arial" w:hAnsi="Arial" w:cs="Arial"/>
          <w:sz w:val="24"/>
        </w:rPr>
        <w:t>m</w:t>
      </w:r>
      <w:r w:rsidRPr="00B528D7">
        <w:rPr>
          <w:rFonts w:ascii="Arial" w:hAnsi="Arial" w:cs="Arial"/>
          <w:sz w:val="24"/>
        </w:rPr>
        <w:t>,</w:t>
      </w:r>
      <w:r w:rsidR="00B528D7" w:rsidRPr="00B528D7">
        <w:rPr>
          <w:rFonts w:ascii="Arial" w:hAnsi="Arial" w:cs="Arial"/>
          <w:sz w:val="24"/>
        </w:rPr>
        <w:t xml:space="preserve"> </w:t>
      </w:r>
      <w:r w:rsidRPr="00B528D7">
        <w:rPr>
          <w:rFonts w:ascii="Arial" w:hAnsi="Arial" w:cs="Arial"/>
          <w:sz w:val="24"/>
        </w:rPr>
        <w:t>pomoč pri izvedbi zelenih javnih naročilih, itd.</w:t>
      </w:r>
    </w:p>
    <w:p w14:paraId="52931DF3" w14:textId="77777777" w:rsidR="00047196" w:rsidRPr="0032182E" w:rsidRDefault="00047196" w:rsidP="00047196">
      <w:pPr>
        <w:pStyle w:val="Odstavekseznama"/>
        <w:spacing w:after="0" w:line="360" w:lineRule="auto"/>
        <w:ind w:left="663"/>
        <w:jc w:val="both"/>
        <w:rPr>
          <w:rFonts w:ascii="Arial" w:hAnsi="Arial" w:cs="Arial"/>
          <w:sz w:val="24"/>
        </w:rPr>
      </w:pPr>
    </w:p>
    <w:p w14:paraId="5EA04367" w14:textId="2284A909" w:rsidR="0032182E" w:rsidRDefault="00047196" w:rsidP="00047196">
      <w:pPr>
        <w:pStyle w:val="Napis"/>
        <w:spacing w:after="0"/>
        <w:rPr>
          <w:rFonts w:ascii="Arial" w:hAnsi="Arial" w:cs="Arial"/>
          <w:sz w:val="24"/>
          <w:szCs w:val="24"/>
        </w:rPr>
      </w:pPr>
      <w:bookmarkStart w:id="12" w:name="_Toc224039436"/>
      <w:r>
        <w:t xml:space="preserve">Tabela </w:t>
      </w:r>
      <w:fldSimple w:instr=" SEQ Tabela \* ARABIC ">
        <w:r>
          <w:rPr>
            <w:noProof/>
          </w:rPr>
          <w:t>1</w:t>
        </w:r>
      </w:fldSimple>
      <w:r>
        <w:t>:Aktivnosti v letu 20</w:t>
      </w:r>
      <w:r w:rsidR="00544E98">
        <w:t>2</w:t>
      </w:r>
      <w:r w:rsidR="00127C2E">
        <w:t>5</w:t>
      </w:r>
      <w:bookmarkEnd w:id="12"/>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1"/>
        <w:gridCol w:w="1623"/>
        <w:gridCol w:w="2923"/>
        <w:gridCol w:w="1957"/>
      </w:tblGrid>
      <w:tr w:rsidR="0032182E" w:rsidRPr="009E2AC0" w14:paraId="14A899E5" w14:textId="77777777" w:rsidTr="00A82C85">
        <w:trPr>
          <w:trHeight w:val="1042"/>
        </w:trPr>
        <w:tc>
          <w:tcPr>
            <w:tcW w:w="3361" w:type="dxa"/>
            <w:shd w:val="clear" w:color="auto" w:fill="D9D9D9" w:themeFill="background1" w:themeFillShade="D9"/>
            <w:vAlign w:val="center"/>
          </w:tcPr>
          <w:p w14:paraId="597BFBBA" w14:textId="77777777" w:rsidR="0032182E" w:rsidRPr="009E2AC0" w:rsidRDefault="0032182E" w:rsidP="00A82C85">
            <w:pPr>
              <w:spacing w:after="0"/>
              <w:jc w:val="center"/>
              <w:rPr>
                <w:rFonts w:ascii="Arial" w:hAnsi="Arial" w:cs="Arial"/>
                <w:b/>
              </w:rPr>
            </w:pPr>
            <w:r w:rsidRPr="009E2AC0">
              <w:rPr>
                <w:rFonts w:ascii="Arial" w:hAnsi="Arial" w:cs="Arial"/>
                <w:b/>
              </w:rPr>
              <w:t>Izvedena aktivnost</w:t>
            </w:r>
          </w:p>
        </w:tc>
        <w:tc>
          <w:tcPr>
            <w:tcW w:w="1623" w:type="dxa"/>
            <w:shd w:val="clear" w:color="auto" w:fill="D9D9D9" w:themeFill="background1" w:themeFillShade="D9"/>
            <w:vAlign w:val="center"/>
          </w:tcPr>
          <w:p w14:paraId="04750496" w14:textId="77777777" w:rsidR="0032182E" w:rsidRPr="009E2AC0" w:rsidRDefault="0032182E" w:rsidP="00A82C85">
            <w:pPr>
              <w:spacing w:after="0"/>
              <w:jc w:val="center"/>
              <w:rPr>
                <w:rFonts w:ascii="Arial" w:hAnsi="Arial" w:cs="Arial"/>
                <w:b/>
              </w:rPr>
            </w:pPr>
            <w:r w:rsidRPr="009E2AC0">
              <w:rPr>
                <w:rFonts w:ascii="Arial" w:hAnsi="Arial" w:cs="Arial"/>
                <w:b/>
              </w:rPr>
              <w:t>Investicijska vrednost oz. strošek aktivnosti</w:t>
            </w:r>
          </w:p>
        </w:tc>
        <w:tc>
          <w:tcPr>
            <w:tcW w:w="2923" w:type="dxa"/>
            <w:shd w:val="clear" w:color="auto" w:fill="D9D9D9" w:themeFill="background1" w:themeFillShade="D9"/>
            <w:vAlign w:val="center"/>
          </w:tcPr>
          <w:p w14:paraId="183DA531" w14:textId="77777777" w:rsidR="0032182E" w:rsidRPr="009E2AC0" w:rsidRDefault="0032182E" w:rsidP="00A82C85">
            <w:pPr>
              <w:spacing w:after="0"/>
              <w:jc w:val="center"/>
              <w:rPr>
                <w:rFonts w:ascii="Arial" w:hAnsi="Arial" w:cs="Arial"/>
                <w:b/>
              </w:rPr>
            </w:pPr>
            <w:r w:rsidRPr="009E2AC0">
              <w:rPr>
                <w:rFonts w:ascii="Arial" w:hAnsi="Arial" w:cs="Arial"/>
                <w:b/>
              </w:rPr>
              <w:t>Struktura financiranja izvedene aktivnosti glede na vir financiranja</w:t>
            </w:r>
          </w:p>
        </w:tc>
        <w:tc>
          <w:tcPr>
            <w:tcW w:w="1957" w:type="dxa"/>
            <w:shd w:val="clear" w:color="auto" w:fill="D9D9D9" w:themeFill="background1" w:themeFillShade="D9"/>
            <w:vAlign w:val="center"/>
          </w:tcPr>
          <w:p w14:paraId="0FF71335" w14:textId="13F01B74" w:rsidR="0032182E" w:rsidRPr="009E2AC0" w:rsidRDefault="0032182E" w:rsidP="00A82C85">
            <w:pPr>
              <w:spacing w:after="0"/>
              <w:jc w:val="center"/>
              <w:rPr>
                <w:rFonts w:ascii="Arial" w:hAnsi="Arial" w:cs="Arial"/>
                <w:b/>
              </w:rPr>
            </w:pPr>
            <w:r w:rsidRPr="009E2AC0">
              <w:rPr>
                <w:rFonts w:ascii="Arial" w:hAnsi="Arial" w:cs="Arial"/>
                <w:b/>
              </w:rPr>
              <w:t>Učinek aktivnosti</w:t>
            </w:r>
          </w:p>
        </w:tc>
      </w:tr>
      <w:tr w:rsidR="0032182E" w:rsidRPr="00870103" w14:paraId="40F08CD6" w14:textId="77777777" w:rsidTr="00B272C2">
        <w:trPr>
          <w:trHeight w:val="266"/>
        </w:trPr>
        <w:tc>
          <w:tcPr>
            <w:tcW w:w="3361" w:type="dxa"/>
          </w:tcPr>
          <w:p w14:paraId="23249E2A" w14:textId="77777777" w:rsidR="0032182E" w:rsidRPr="00870103" w:rsidRDefault="0032182E" w:rsidP="0043347C">
            <w:pPr>
              <w:rPr>
                <w:rFonts w:ascii="Arial" w:hAnsi="Arial" w:cs="Arial"/>
              </w:rPr>
            </w:pPr>
            <w:r w:rsidRPr="00870103">
              <w:rPr>
                <w:rFonts w:ascii="Arial" w:hAnsi="Arial" w:cs="Arial"/>
              </w:rPr>
              <w:t xml:space="preserve">Najem uporabniške licenčnine za uporabo programske opreme E2 MANAGER in vodenje energetskega knjigovodstva </w:t>
            </w:r>
          </w:p>
          <w:p w14:paraId="4ED47F08" w14:textId="77777777" w:rsidR="0032182E" w:rsidRPr="00870103" w:rsidRDefault="0032182E" w:rsidP="0043347C">
            <w:pPr>
              <w:pStyle w:val="Default"/>
              <w:rPr>
                <w:sz w:val="22"/>
                <w:szCs w:val="22"/>
              </w:rPr>
            </w:pPr>
            <w:r w:rsidRPr="00870103">
              <w:rPr>
                <w:sz w:val="22"/>
                <w:szCs w:val="22"/>
              </w:rPr>
              <w:t>Storitev energetskega managementa</w:t>
            </w:r>
          </w:p>
          <w:p w14:paraId="491A4493" w14:textId="77777777" w:rsidR="0032182E" w:rsidRPr="00870103" w:rsidRDefault="0032182E" w:rsidP="00BB336D">
            <w:pPr>
              <w:pStyle w:val="Default"/>
              <w:numPr>
                <w:ilvl w:val="0"/>
                <w:numId w:val="5"/>
              </w:numPr>
              <w:ind w:left="426"/>
              <w:rPr>
                <w:sz w:val="22"/>
                <w:szCs w:val="22"/>
              </w:rPr>
            </w:pPr>
            <w:r w:rsidRPr="00870103">
              <w:rPr>
                <w:sz w:val="22"/>
                <w:szCs w:val="22"/>
              </w:rPr>
              <w:t>svetovanje Občinski upravi</w:t>
            </w:r>
          </w:p>
          <w:p w14:paraId="0FC5A01C" w14:textId="77777777" w:rsidR="0032182E" w:rsidRPr="00870103" w:rsidRDefault="0032182E" w:rsidP="00BB336D">
            <w:pPr>
              <w:pStyle w:val="Default"/>
              <w:numPr>
                <w:ilvl w:val="0"/>
                <w:numId w:val="5"/>
              </w:numPr>
              <w:ind w:left="426"/>
              <w:rPr>
                <w:sz w:val="22"/>
                <w:szCs w:val="22"/>
              </w:rPr>
            </w:pPr>
            <w:r w:rsidRPr="00870103">
              <w:rPr>
                <w:sz w:val="22"/>
                <w:szCs w:val="22"/>
              </w:rPr>
              <w:t>svetovanje občanom</w:t>
            </w:r>
          </w:p>
          <w:p w14:paraId="2B9C0A72" w14:textId="77777777" w:rsidR="0032182E" w:rsidRPr="00870103" w:rsidRDefault="0032182E" w:rsidP="00BB336D">
            <w:pPr>
              <w:pStyle w:val="Default"/>
              <w:numPr>
                <w:ilvl w:val="0"/>
                <w:numId w:val="5"/>
              </w:numPr>
              <w:ind w:left="426"/>
              <w:rPr>
                <w:sz w:val="22"/>
                <w:szCs w:val="22"/>
              </w:rPr>
            </w:pPr>
            <w:r w:rsidRPr="00870103">
              <w:rPr>
                <w:sz w:val="22"/>
                <w:szCs w:val="22"/>
              </w:rPr>
              <w:t>analiza možnosti črpanja nepovratnih sredstev v namene URE</w:t>
            </w:r>
          </w:p>
        </w:tc>
        <w:tc>
          <w:tcPr>
            <w:tcW w:w="1623" w:type="dxa"/>
            <w:vAlign w:val="center"/>
          </w:tcPr>
          <w:p w14:paraId="1C497AB4" w14:textId="6915D199" w:rsidR="0032182E" w:rsidRPr="007C063D" w:rsidRDefault="003266EB" w:rsidP="00B272C2">
            <w:pPr>
              <w:pStyle w:val="Default"/>
              <w:jc w:val="center"/>
              <w:rPr>
                <w:color w:val="000000" w:themeColor="text1"/>
                <w:sz w:val="22"/>
                <w:szCs w:val="22"/>
                <w:highlight w:val="yellow"/>
              </w:rPr>
            </w:pPr>
            <w:r w:rsidRPr="003266EB">
              <w:rPr>
                <w:color w:val="000000" w:themeColor="text1"/>
                <w:sz w:val="22"/>
                <w:szCs w:val="22"/>
              </w:rPr>
              <w:t>3.</w:t>
            </w:r>
            <w:r w:rsidR="00B30845">
              <w:rPr>
                <w:color w:val="000000" w:themeColor="text1"/>
                <w:sz w:val="22"/>
                <w:szCs w:val="22"/>
              </w:rPr>
              <w:t>498</w:t>
            </w:r>
            <w:r>
              <w:rPr>
                <w:color w:val="000000" w:themeColor="text1"/>
                <w:sz w:val="22"/>
                <w:szCs w:val="22"/>
              </w:rPr>
              <w:t xml:space="preserve"> EUR</w:t>
            </w:r>
          </w:p>
        </w:tc>
        <w:tc>
          <w:tcPr>
            <w:tcW w:w="2923" w:type="dxa"/>
            <w:vAlign w:val="center"/>
          </w:tcPr>
          <w:p w14:paraId="49F50336" w14:textId="77777777" w:rsidR="0032182E" w:rsidRPr="00B272C2" w:rsidRDefault="0032182E" w:rsidP="00B272C2">
            <w:pPr>
              <w:pStyle w:val="Default"/>
              <w:jc w:val="center"/>
              <w:rPr>
                <w:color w:val="000000" w:themeColor="text1"/>
                <w:sz w:val="22"/>
                <w:szCs w:val="22"/>
              </w:rPr>
            </w:pPr>
            <w:r w:rsidRPr="00B272C2">
              <w:rPr>
                <w:color w:val="000000" w:themeColor="text1"/>
                <w:sz w:val="22"/>
                <w:szCs w:val="22"/>
              </w:rPr>
              <w:t>100% Občina Selnica ob Dravi</w:t>
            </w:r>
          </w:p>
        </w:tc>
        <w:tc>
          <w:tcPr>
            <w:tcW w:w="1957" w:type="dxa"/>
            <w:vAlign w:val="center"/>
          </w:tcPr>
          <w:p w14:paraId="578914D1" w14:textId="0275E37A" w:rsidR="0032182E" w:rsidRPr="00B272C2" w:rsidRDefault="0094252D" w:rsidP="00B272C2">
            <w:pPr>
              <w:pStyle w:val="Default"/>
              <w:jc w:val="center"/>
              <w:rPr>
                <w:color w:val="000000" w:themeColor="text1"/>
                <w:sz w:val="22"/>
                <w:szCs w:val="22"/>
              </w:rPr>
            </w:pPr>
            <w:r>
              <w:rPr>
                <w:color w:val="000000" w:themeColor="text1"/>
                <w:sz w:val="22"/>
                <w:szCs w:val="22"/>
              </w:rPr>
              <w:t>S</w:t>
            </w:r>
            <w:r w:rsidR="0032182E" w:rsidRPr="00B272C2">
              <w:rPr>
                <w:color w:val="000000" w:themeColor="text1"/>
                <w:sz w:val="22"/>
                <w:szCs w:val="22"/>
              </w:rPr>
              <w:t>premljanje energetskega knjigovodstva, svetovalne aktivnosti</w:t>
            </w:r>
          </w:p>
        </w:tc>
      </w:tr>
    </w:tbl>
    <w:p w14:paraId="5AAF39D9" w14:textId="76010C5F" w:rsidR="0032182E" w:rsidRDefault="0032182E" w:rsidP="000D0821">
      <w:pPr>
        <w:spacing w:after="0"/>
        <w:jc w:val="both"/>
        <w:rPr>
          <w:rFonts w:ascii="Arial" w:hAnsi="Arial" w:cs="Arial"/>
          <w:sz w:val="24"/>
          <w:szCs w:val="24"/>
        </w:rPr>
      </w:pPr>
    </w:p>
    <w:p w14:paraId="5CCDE046" w14:textId="77777777" w:rsidR="0032182E" w:rsidRDefault="0032182E">
      <w:pPr>
        <w:spacing w:after="0" w:line="240" w:lineRule="auto"/>
        <w:rPr>
          <w:rFonts w:ascii="Arial" w:eastAsia="Times New Roman" w:hAnsi="Arial" w:cs="Arial"/>
          <w:b/>
          <w:bCs/>
          <w:i/>
          <w:iCs/>
          <w:sz w:val="28"/>
          <w:szCs w:val="28"/>
        </w:rPr>
      </w:pPr>
      <w:r>
        <w:rPr>
          <w:rFonts w:ascii="Arial" w:hAnsi="Arial" w:cs="Arial"/>
        </w:rPr>
        <w:br w:type="page"/>
      </w:r>
    </w:p>
    <w:p w14:paraId="23A57E9B" w14:textId="7F0E25D2" w:rsidR="0032182E" w:rsidRPr="007044E2" w:rsidRDefault="0032182E" w:rsidP="0032182E">
      <w:pPr>
        <w:pStyle w:val="Naslov2"/>
        <w:ind w:left="851" w:hanging="851"/>
        <w:rPr>
          <w:rFonts w:ascii="Arial" w:hAnsi="Arial" w:cs="Arial"/>
        </w:rPr>
      </w:pPr>
      <w:bookmarkStart w:id="13" w:name="_Toc36109731"/>
      <w:bookmarkStart w:id="14" w:name="_Toc223678214"/>
      <w:r>
        <w:rPr>
          <w:rFonts w:ascii="Arial" w:hAnsi="Arial" w:cs="Arial"/>
        </w:rPr>
        <w:lastRenderedPageBreak/>
        <w:t>Izvajanje energetskega knjigovodstva v javnih stavbah</w:t>
      </w:r>
      <w:bookmarkEnd w:id="13"/>
      <w:bookmarkEnd w:id="14"/>
    </w:p>
    <w:p w14:paraId="55E6D86A" w14:textId="77777777" w:rsidR="0032182E" w:rsidRPr="00323FD3" w:rsidRDefault="0032182E" w:rsidP="006E3F90">
      <w:pPr>
        <w:spacing w:after="0"/>
        <w:jc w:val="both"/>
        <w:rPr>
          <w:rFonts w:ascii="Arial" w:hAnsi="Arial" w:cs="Arial"/>
          <w:sz w:val="20"/>
          <w:szCs w:val="20"/>
        </w:rPr>
      </w:pPr>
    </w:p>
    <w:p w14:paraId="21CAE1EC" w14:textId="7F401F3C" w:rsidR="007044E2" w:rsidRDefault="007044E2" w:rsidP="00362E85">
      <w:pPr>
        <w:spacing w:after="0"/>
        <w:jc w:val="both"/>
        <w:rPr>
          <w:rFonts w:ascii="Arial" w:hAnsi="Arial" w:cs="Arial"/>
          <w:sz w:val="24"/>
          <w:szCs w:val="24"/>
        </w:rPr>
      </w:pPr>
      <w:r>
        <w:rPr>
          <w:rFonts w:ascii="Arial" w:hAnsi="Arial" w:cs="Arial"/>
          <w:sz w:val="24"/>
          <w:szCs w:val="24"/>
        </w:rPr>
        <w:t>V obravnavi so bili naslednji objekti:</w:t>
      </w:r>
    </w:p>
    <w:p w14:paraId="59FB487E" w14:textId="77777777" w:rsidR="00047196" w:rsidRPr="00323FD3" w:rsidRDefault="00047196" w:rsidP="00362E85">
      <w:pPr>
        <w:spacing w:after="0"/>
        <w:jc w:val="both"/>
        <w:rPr>
          <w:rFonts w:ascii="Arial" w:hAnsi="Arial" w:cs="Arial"/>
          <w:sz w:val="20"/>
          <w:szCs w:val="20"/>
        </w:rPr>
      </w:pPr>
    </w:p>
    <w:p w14:paraId="709C2B6A" w14:textId="7A20460B" w:rsidR="007044E2" w:rsidRDefault="00047196" w:rsidP="00047196">
      <w:pPr>
        <w:pStyle w:val="Napis"/>
        <w:spacing w:after="0"/>
        <w:rPr>
          <w:rFonts w:ascii="Arial" w:hAnsi="Arial" w:cs="Arial"/>
          <w:sz w:val="24"/>
          <w:szCs w:val="24"/>
        </w:rPr>
      </w:pPr>
      <w:bookmarkStart w:id="15" w:name="_Toc224039437"/>
      <w:r>
        <w:t xml:space="preserve">Tabela </w:t>
      </w:r>
      <w:fldSimple w:instr=" SEQ Tabela \* ARABIC ">
        <w:r>
          <w:rPr>
            <w:noProof/>
          </w:rPr>
          <w:t>2</w:t>
        </w:r>
      </w:fldSimple>
      <w:r>
        <w:t>: Javni objekti v občini</w:t>
      </w:r>
      <w:bookmarkEnd w:id="15"/>
    </w:p>
    <w:tbl>
      <w:tblPr>
        <w:tblStyle w:val="Tabelamrea"/>
        <w:tblW w:w="5000" w:type="pct"/>
        <w:tblLayout w:type="fixed"/>
        <w:tblLook w:val="04A0" w:firstRow="1" w:lastRow="0" w:firstColumn="1" w:lastColumn="0" w:noHBand="0" w:noVBand="1"/>
      </w:tblPr>
      <w:tblGrid>
        <w:gridCol w:w="1067"/>
        <w:gridCol w:w="8562"/>
      </w:tblGrid>
      <w:tr w:rsidR="00255C77" w14:paraId="05B1FDA9" w14:textId="77777777" w:rsidTr="00A82C85">
        <w:tc>
          <w:tcPr>
            <w:tcW w:w="554" w:type="pct"/>
            <w:vMerge w:val="restart"/>
            <w:shd w:val="clear" w:color="auto" w:fill="D9D9D9" w:themeFill="background1" w:themeFillShade="D9"/>
            <w:vAlign w:val="center"/>
          </w:tcPr>
          <w:p w14:paraId="5A0121F7" w14:textId="083F47B4" w:rsidR="00255C77" w:rsidRPr="00B77959" w:rsidRDefault="00255C77" w:rsidP="00255C77">
            <w:pPr>
              <w:spacing w:after="0" w:line="240" w:lineRule="auto"/>
              <w:jc w:val="center"/>
              <w:rPr>
                <w:rFonts w:ascii="Arial" w:hAnsi="Arial" w:cs="Arial"/>
                <w:b/>
                <w:sz w:val="20"/>
                <w:szCs w:val="20"/>
              </w:rPr>
            </w:pPr>
            <w:r>
              <w:rPr>
                <w:rFonts w:ascii="Arial" w:hAnsi="Arial" w:cs="Arial"/>
                <w:b/>
                <w:sz w:val="20"/>
                <w:szCs w:val="20"/>
              </w:rPr>
              <w:t>Javni objekti</w:t>
            </w:r>
          </w:p>
        </w:tc>
        <w:tc>
          <w:tcPr>
            <w:tcW w:w="4446" w:type="pct"/>
            <w:vAlign w:val="center"/>
          </w:tcPr>
          <w:p w14:paraId="7880F132" w14:textId="0761FFB7" w:rsidR="00255C77" w:rsidRPr="00615C8F" w:rsidRDefault="00255C77" w:rsidP="00255C77">
            <w:pPr>
              <w:spacing w:after="0" w:line="240" w:lineRule="auto"/>
              <w:rPr>
                <w:rFonts w:ascii="Arial" w:hAnsi="Arial" w:cs="Arial"/>
                <w:color w:val="000000"/>
                <w:sz w:val="20"/>
                <w:szCs w:val="20"/>
              </w:rPr>
            </w:pPr>
            <w:r>
              <w:rPr>
                <w:rFonts w:ascii="Arial" w:hAnsi="Arial" w:cs="Arial"/>
                <w:b/>
                <w:bCs/>
                <w:color w:val="000000"/>
                <w:sz w:val="20"/>
                <w:szCs w:val="20"/>
              </w:rPr>
              <w:t xml:space="preserve">Občina Selnica ob Dravi </w:t>
            </w:r>
            <w:r>
              <w:rPr>
                <w:rFonts w:ascii="Arial" w:hAnsi="Arial" w:cs="Arial"/>
                <w:color w:val="000000"/>
                <w:sz w:val="20"/>
                <w:szCs w:val="20"/>
              </w:rPr>
              <w:t>- Slovenski trg 4, 2352 Selnica ob Dravi</w:t>
            </w:r>
          </w:p>
        </w:tc>
      </w:tr>
      <w:tr w:rsidR="00255C77" w14:paraId="76758F54" w14:textId="77777777" w:rsidTr="00A82C85">
        <w:tc>
          <w:tcPr>
            <w:tcW w:w="554" w:type="pct"/>
            <w:vMerge/>
            <w:shd w:val="clear" w:color="auto" w:fill="D9D9D9" w:themeFill="background1" w:themeFillShade="D9"/>
          </w:tcPr>
          <w:p w14:paraId="185CDE7D" w14:textId="77777777" w:rsidR="00255C77" w:rsidRPr="00B77959" w:rsidRDefault="00255C77" w:rsidP="00255C77">
            <w:pPr>
              <w:spacing w:after="0" w:line="240" w:lineRule="auto"/>
              <w:rPr>
                <w:rFonts w:ascii="Arial" w:hAnsi="Arial" w:cs="Arial"/>
                <w:b/>
                <w:sz w:val="20"/>
                <w:szCs w:val="20"/>
              </w:rPr>
            </w:pPr>
          </w:p>
        </w:tc>
        <w:tc>
          <w:tcPr>
            <w:tcW w:w="4446" w:type="pct"/>
            <w:vAlign w:val="center"/>
          </w:tcPr>
          <w:p w14:paraId="3DD02DB0" w14:textId="558A0C0B" w:rsidR="00255C77" w:rsidRPr="006E4840" w:rsidRDefault="00255C77" w:rsidP="00255C77">
            <w:pPr>
              <w:spacing w:after="0" w:line="240" w:lineRule="auto"/>
              <w:rPr>
                <w:rFonts w:ascii="Arial" w:eastAsia="Times New Roman" w:hAnsi="Arial" w:cs="Arial"/>
                <w:color w:val="000000"/>
                <w:sz w:val="20"/>
                <w:szCs w:val="20"/>
                <w:lang w:eastAsia="sl-SI"/>
              </w:rPr>
            </w:pPr>
            <w:r>
              <w:rPr>
                <w:rFonts w:ascii="Arial" w:hAnsi="Arial" w:cs="Arial"/>
                <w:b/>
                <w:bCs/>
                <w:color w:val="000000"/>
                <w:sz w:val="20"/>
                <w:szCs w:val="20"/>
              </w:rPr>
              <w:t xml:space="preserve">Osnovna šola Selnica ob Dravi, </w:t>
            </w:r>
            <w:r>
              <w:rPr>
                <w:rFonts w:ascii="Arial" w:hAnsi="Arial" w:cs="Arial"/>
                <w:color w:val="000000"/>
                <w:sz w:val="20"/>
                <w:szCs w:val="20"/>
              </w:rPr>
              <w:t>Mariborska cesta 30, 2352 Selnica ob Dravi</w:t>
            </w:r>
          </w:p>
        </w:tc>
      </w:tr>
      <w:tr w:rsidR="00255C77" w14:paraId="37732829" w14:textId="77777777" w:rsidTr="00A82C85">
        <w:trPr>
          <w:trHeight w:val="53"/>
        </w:trPr>
        <w:tc>
          <w:tcPr>
            <w:tcW w:w="554" w:type="pct"/>
            <w:vMerge/>
            <w:shd w:val="clear" w:color="auto" w:fill="D9D9D9" w:themeFill="background1" w:themeFillShade="D9"/>
          </w:tcPr>
          <w:p w14:paraId="170873EB" w14:textId="77777777" w:rsidR="00255C77" w:rsidRPr="00B77959" w:rsidRDefault="00255C77" w:rsidP="00255C77">
            <w:pPr>
              <w:spacing w:after="0" w:line="240" w:lineRule="auto"/>
              <w:rPr>
                <w:rFonts w:ascii="Arial" w:hAnsi="Arial" w:cs="Arial"/>
                <w:b/>
                <w:sz w:val="20"/>
                <w:szCs w:val="20"/>
              </w:rPr>
            </w:pPr>
          </w:p>
        </w:tc>
        <w:tc>
          <w:tcPr>
            <w:tcW w:w="4446" w:type="pct"/>
            <w:vAlign w:val="center"/>
          </w:tcPr>
          <w:p w14:paraId="3A53AF26" w14:textId="1FA145DF" w:rsidR="00255C77" w:rsidRPr="006E4840" w:rsidRDefault="00255C77" w:rsidP="00255C77">
            <w:pPr>
              <w:spacing w:after="0" w:line="240" w:lineRule="auto"/>
              <w:rPr>
                <w:rFonts w:ascii="Arial" w:hAnsi="Arial" w:cs="Arial"/>
                <w:color w:val="000000"/>
                <w:sz w:val="20"/>
                <w:szCs w:val="20"/>
              </w:rPr>
            </w:pPr>
            <w:r>
              <w:rPr>
                <w:rFonts w:ascii="Arial" w:hAnsi="Arial" w:cs="Arial"/>
                <w:b/>
                <w:bCs/>
                <w:color w:val="000000"/>
                <w:sz w:val="20"/>
                <w:szCs w:val="20"/>
              </w:rPr>
              <w:t>Podružnična šola Gradišče na Kozjaku</w:t>
            </w:r>
            <w:r>
              <w:rPr>
                <w:rFonts w:ascii="Arial" w:hAnsi="Arial" w:cs="Arial"/>
                <w:color w:val="000000"/>
                <w:sz w:val="20"/>
                <w:szCs w:val="20"/>
              </w:rPr>
              <w:t>, Gradišče na Kozjaku 39, 2352 Selnica ob Dravi</w:t>
            </w:r>
          </w:p>
        </w:tc>
      </w:tr>
      <w:tr w:rsidR="00255C77" w14:paraId="7C388692" w14:textId="77777777" w:rsidTr="00A82C85">
        <w:tc>
          <w:tcPr>
            <w:tcW w:w="554" w:type="pct"/>
            <w:vMerge/>
            <w:shd w:val="clear" w:color="auto" w:fill="D9D9D9" w:themeFill="background1" w:themeFillShade="D9"/>
          </w:tcPr>
          <w:p w14:paraId="57D88130" w14:textId="77777777" w:rsidR="00255C77" w:rsidRPr="00B77959" w:rsidRDefault="00255C77" w:rsidP="00255C77">
            <w:pPr>
              <w:spacing w:after="0" w:line="240" w:lineRule="auto"/>
              <w:rPr>
                <w:rFonts w:ascii="Arial" w:hAnsi="Arial" w:cs="Arial"/>
                <w:b/>
                <w:sz w:val="20"/>
                <w:szCs w:val="20"/>
              </w:rPr>
            </w:pPr>
          </w:p>
        </w:tc>
        <w:tc>
          <w:tcPr>
            <w:tcW w:w="4446" w:type="pct"/>
            <w:vAlign w:val="center"/>
          </w:tcPr>
          <w:p w14:paraId="27E0F58A" w14:textId="1C0CBF36" w:rsidR="00255C77" w:rsidRPr="006E4840" w:rsidRDefault="00E6294C" w:rsidP="00255C77">
            <w:pPr>
              <w:spacing w:after="0" w:line="240" w:lineRule="auto"/>
              <w:rPr>
                <w:rFonts w:ascii="Arial" w:hAnsi="Arial" w:cs="Arial"/>
                <w:color w:val="000000"/>
                <w:sz w:val="20"/>
                <w:szCs w:val="20"/>
              </w:rPr>
            </w:pPr>
            <w:r w:rsidRPr="00E6294C">
              <w:rPr>
                <w:rFonts w:ascii="Arial" w:hAnsi="Arial" w:cs="Arial"/>
                <w:b/>
                <w:bCs/>
                <w:color w:val="000000"/>
                <w:sz w:val="20"/>
                <w:szCs w:val="20"/>
              </w:rPr>
              <w:t>Vaški dom Slemen</w:t>
            </w:r>
            <w:r w:rsidR="00255C77">
              <w:rPr>
                <w:rFonts w:ascii="Arial" w:hAnsi="Arial" w:cs="Arial"/>
                <w:color w:val="000000"/>
                <w:sz w:val="20"/>
                <w:szCs w:val="20"/>
              </w:rPr>
              <w:t>, Spodnji Slemen 94 a, 2352 Selnica ob Dravi</w:t>
            </w:r>
          </w:p>
        </w:tc>
      </w:tr>
      <w:tr w:rsidR="00255C77" w14:paraId="160129B8" w14:textId="77777777" w:rsidTr="00A82C85">
        <w:tc>
          <w:tcPr>
            <w:tcW w:w="554" w:type="pct"/>
            <w:vMerge/>
            <w:shd w:val="clear" w:color="auto" w:fill="D9D9D9" w:themeFill="background1" w:themeFillShade="D9"/>
          </w:tcPr>
          <w:p w14:paraId="1F8F8E45" w14:textId="77777777" w:rsidR="00255C77" w:rsidRPr="00B77959" w:rsidRDefault="00255C77" w:rsidP="00255C77">
            <w:pPr>
              <w:spacing w:after="0" w:line="240" w:lineRule="auto"/>
              <w:rPr>
                <w:rFonts w:ascii="Arial" w:hAnsi="Arial" w:cs="Arial"/>
                <w:b/>
                <w:sz w:val="20"/>
                <w:szCs w:val="20"/>
              </w:rPr>
            </w:pPr>
          </w:p>
        </w:tc>
        <w:tc>
          <w:tcPr>
            <w:tcW w:w="4446" w:type="pct"/>
            <w:vAlign w:val="center"/>
          </w:tcPr>
          <w:p w14:paraId="6151B106" w14:textId="7817FC0B" w:rsidR="00255C77" w:rsidRPr="006E4840" w:rsidRDefault="00255C77" w:rsidP="00255C77">
            <w:pPr>
              <w:spacing w:after="0" w:line="240" w:lineRule="auto"/>
              <w:rPr>
                <w:rFonts w:ascii="Arial" w:hAnsi="Arial" w:cs="Arial"/>
                <w:color w:val="000000"/>
                <w:sz w:val="20"/>
                <w:szCs w:val="20"/>
              </w:rPr>
            </w:pPr>
            <w:r>
              <w:rPr>
                <w:rFonts w:ascii="Arial" w:hAnsi="Arial" w:cs="Arial"/>
                <w:b/>
                <w:bCs/>
                <w:color w:val="000000"/>
                <w:sz w:val="20"/>
                <w:szCs w:val="20"/>
              </w:rPr>
              <w:t>Podružnična šola Sv. Duh na Ostrem vrhu,</w:t>
            </w:r>
            <w:r>
              <w:rPr>
                <w:rFonts w:ascii="Arial" w:hAnsi="Arial" w:cs="Arial"/>
                <w:color w:val="000000"/>
                <w:sz w:val="20"/>
                <w:szCs w:val="20"/>
              </w:rPr>
              <w:t xml:space="preserve"> Sv. Duh na Ostrem vrhu 53, 2353 Sv. Duh na Ostrem vrhu</w:t>
            </w:r>
          </w:p>
        </w:tc>
      </w:tr>
      <w:tr w:rsidR="00255C77" w14:paraId="5A27B80B" w14:textId="77777777" w:rsidTr="00A82C85">
        <w:tc>
          <w:tcPr>
            <w:tcW w:w="554" w:type="pct"/>
            <w:vMerge/>
            <w:shd w:val="clear" w:color="auto" w:fill="D9D9D9" w:themeFill="background1" w:themeFillShade="D9"/>
          </w:tcPr>
          <w:p w14:paraId="1569CA98" w14:textId="77777777" w:rsidR="00255C77" w:rsidRPr="00B77959" w:rsidRDefault="00255C77" w:rsidP="00255C77">
            <w:pPr>
              <w:spacing w:after="0" w:line="240" w:lineRule="auto"/>
              <w:rPr>
                <w:rFonts w:ascii="Arial" w:hAnsi="Arial" w:cs="Arial"/>
                <w:b/>
                <w:sz w:val="20"/>
                <w:szCs w:val="20"/>
              </w:rPr>
            </w:pPr>
          </w:p>
        </w:tc>
        <w:tc>
          <w:tcPr>
            <w:tcW w:w="4446" w:type="pct"/>
            <w:vAlign w:val="center"/>
          </w:tcPr>
          <w:p w14:paraId="168DD4C1" w14:textId="1F75C5A7" w:rsidR="00255C77" w:rsidRPr="007E604C" w:rsidRDefault="00255C77" w:rsidP="00255C77">
            <w:pPr>
              <w:spacing w:after="0" w:line="240" w:lineRule="auto"/>
              <w:rPr>
                <w:rFonts w:ascii="Arial" w:hAnsi="Arial" w:cs="Arial"/>
                <w:b/>
                <w:color w:val="000000"/>
                <w:sz w:val="20"/>
                <w:szCs w:val="20"/>
              </w:rPr>
            </w:pPr>
            <w:r w:rsidRPr="00B453B3">
              <w:rPr>
                <w:rFonts w:ascii="Arial" w:hAnsi="Arial" w:cs="Arial"/>
                <w:b/>
                <w:bCs/>
                <w:color w:val="000000" w:themeColor="text1"/>
                <w:sz w:val="20"/>
                <w:szCs w:val="20"/>
              </w:rPr>
              <w:t xml:space="preserve">Vrtec Selnica ob Dravi, </w:t>
            </w:r>
            <w:r w:rsidRPr="00B453B3">
              <w:rPr>
                <w:rFonts w:ascii="Arial" w:hAnsi="Arial" w:cs="Arial"/>
                <w:color w:val="000000" w:themeColor="text1"/>
                <w:sz w:val="20"/>
                <w:szCs w:val="20"/>
              </w:rPr>
              <w:t>Mariborska cesta 30, 2352 Selnica ob Dravi</w:t>
            </w:r>
          </w:p>
        </w:tc>
      </w:tr>
      <w:tr w:rsidR="00565E94" w14:paraId="7139FCBF" w14:textId="77777777" w:rsidTr="00A82C85">
        <w:tc>
          <w:tcPr>
            <w:tcW w:w="554" w:type="pct"/>
            <w:vMerge/>
            <w:shd w:val="clear" w:color="auto" w:fill="D9D9D9" w:themeFill="background1" w:themeFillShade="D9"/>
          </w:tcPr>
          <w:p w14:paraId="7E466F75" w14:textId="77777777" w:rsidR="00565E94" w:rsidRPr="00B77959" w:rsidRDefault="00565E94" w:rsidP="00255C77">
            <w:pPr>
              <w:spacing w:after="0" w:line="240" w:lineRule="auto"/>
              <w:rPr>
                <w:rFonts w:ascii="Arial" w:hAnsi="Arial" w:cs="Arial"/>
                <w:b/>
                <w:sz w:val="20"/>
                <w:szCs w:val="20"/>
              </w:rPr>
            </w:pPr>
          </w:p>
        </w:tc>
        <w:tc>
          <w:tcPr>
            <w:tcW w:w="4446" w:type="pct"/>
            <w:vAlign w:val="center"/>
          </w:tcPr>
          <w:p w14:paraId="6F2ECB4B" w14:textId="61DAF1E9" w:rsidR="00565E94" w:rsidRDefault="00565E94" w:rsidP="00255C77">
            <w:pPr>
              <w:spacing w:after="0" w:line="240" w:lineRule="auto"/>
              <w:rPr>
                <w:rFonts w:ascii="Arial" w:hAnsi="Arial" w:cs="Arial"/>
                <w:b/>
                <w:bCs/>
                <w:color w:val="000000"/>
                <w:sz w:val="20"/>
                <w:szCs w:val="20"/>
              </w:rPr>
            </w:pPr>
            <w:r>
              <w:rPr>
                <w:rFonts w:ascii="Arial" w:hAnsi="Arial" w:cs="Arial"/>
                <w:b/>
                <w:bCs/>
                <w:color w:val="000000"/>
                <w:sz w:val="20"/>
                <w:szCs w:val="20"/>
              </w:rPr>
              <w:t xml:space="preserve">Vrtec </w:t>
            </w:r>
            <w:r w:rsidR="00DA1E39">
              <w:rPr>
                <w:rFonts w:ascii="Arial" w:hAnsi="Arial" w:cs="Arial"/>
                <w:b/>
                <w:bCs/>
                <w:color w:val="000000"/>
                <w:sz w:val="20"/>
                <w:szCs w:val="20"/>
              </w:rPr>
              <w:t xml:space="preserve"> </w:t>
            </w:r>
            <w:r>
              <w:rPr>
                <w:rFonts w:ascii="Arial" w:hAnsi="Arial" w:cs="Arial"/>
                <w:b/>
                <w:bCs/>
                <w:color w:val="000000"/>
                <w:sz w:val="20"/>
                <w:szCs w:val="20"/>
              </w:rPr>
              <w:t xml:space="preserve">Selnica ob Dravi – novi, </w:t>
            </w:r>
            <w:r w:rsidRPr="00565E94">
              <w:rPr>
                <w:rFonts w:ascii="Arial" w:hAnsi="Arial" w:cs="Arial"/>
                <w:color w:val="000000"/>
                <w:sz w:val="20"/>
                <w:szCs w:val="20"/>
              </w:rPr>
              <w:t>Šolska ulica 6, Selnica ob Dravi</w:t>
            </w:r>
          </w:p>
        </w:tc>
      </w:tr>
      <w:tr w:rsidR="00255C77" w14:paraId="7E97ECE7" w14:textId="77777777" w:rsidTr="00A82C85">
        <w:tc>
          <w:tcPr>
            <w:tcW w:w="554" w:type="pct"/>
            <w:vMerge/>
            <w:shd w:val="clear" w:color="auto" w:fill="D9D9D9" w:themeFill="background1" w:themeFillShade="D9"/>
          </w:tcPr>
          <w:p w14:paraId="40CC6639" w14:textId="77777777" w:rsidR="00255C77" w:rsidRPr="00B77959" w:rsidRDefault="00255C77" w:rsidP="00255C77">
            <w:pPr>
              <w:spacing w:after="0" w:line="240" w:lineRule="auto"/>
              <w:rPr>
                <w:rFonts w:ascii="Arial" w:hAnsi="Arial" w:cs="Arial"/>
                <w:b/>
                <w:sz w:val="20"/>
                <w:szCs w:val="20"/>
              </w:rPr>
            </w:pPr>
          </w:p>
        </w:tc>
        <w:tc>
          <w:tcPr>
            <w:tcW w:w="4446" w:type="pct"/>
            <w:vAlign w:val="center"/>
          </w:tcPr>
          <w:p w14:paraId="7C7A6595" w14:textId="36A40A11" w:rsidR="00255C77" w:rsidRPr="007E604C" w:rsidRDefault="00255C77" w:rsidP="00255C77">
            <w:pPr>
              <w:spacing w:after="0" w:line="240" w:lineRule="auto"/>
              <w:rPr>
                <w:rFonts w:ascii="Arial" w:hAnsi="Arial" w:cs="Arial"/>
                <w:b/>
                <w:color w:val="000000"/>
                <w:sz w:val="20"/>
                <w:szCs w:val="20"/>
              </w:rPr>
            </w:pPr>
            <w:r>
              <w:rPr>
                <w:rFonts w:ascii="Arial" w:hAnsi="Arial" w:cs="Arial"/>
                <w:b/>
                <w:bCs/>
                <w:color w:val="000000"/>
                <w:sz w:val="20"/>
                <w:szCs w:val="20"/>
              </w:rPr>
              <w:t>Dom krajanov Gradišče na Kozjaku</w:t>
            </w:r>
            <w:r>
              <w:rPr>
                <w:rFonts w:ascii="Arial" w:hAnsi="Arial" w:cs="Arial"/>
                <w:color w:val="000000"/>
                <w:sz w:val="20"/>
                <w:szCs w:val="20"/>
              </w:rPr>
              <w:t>,</w:t>
            </w:r>
            <w:r>
              <w:rPr>
                <w:rFonts w:ascii="Arial" w:hAnsi="Arial" w:cs="Arial"/>
                <w:b/>
                <w:bCs/>
                <w:color w:val="000000"/>
                <w:sz w:val="20"/>
                <w:szCs w:val="20"/>
              </w:rPr>
              <w:t xml:space="preserve"> </w:t>
            </w:r>
            <w:r>
              <w:rPr>
                <w:rFonts w:ascii="Arial" w:hAnsi="Arial" w:cs="Arial"/>
                <w:color w:val="000000"/>
                <w:sz w:val="20"/>
                <w:szCs w:val="20"/>
              </w:rPr>
              <w:t>Gradišče na Kozjaku 39 a, 2361 Ožbalt ob Dravi</w:t>
            </w:r>
          </w:p>
        </w:tc>
      </w:tr>
      <w:tr w:rsidR="00255C77" w14:paraId="2F79E5EC" w14:textId="77777777" w:rsidTr="00A82C85">
        <w:tc>
          <w:tcPr>
            <w:tcW w:w="554" w:type="pct"/>
            <w:vMerge/>
            <w:shd w:val="clear" w:color="auto" w:fill="D9D9D9" w:themeFill="background1" w:themeFillShade="D9"/>
          </w:tcPr>
          <w:p w14:paraId="256849CA" w14:textId="77777777" w:rsidR="00255C77" w:rsidRPr="00B77959" w:rsidRDefault="00255C77" w:rsidP="00255C77">
            <w:pPr>
              <w:spacing w:after="0" w:line="240" w:lineRule="auto"/>
              <w:rPr>
                <w:rFonts w:ascii="Arial" w:hAnsi="Arial" w:cs="Arial"/>
                <w:b/>
                <w:sz w:val="20"/>
                <w:szCs w:val="20"/>
              </w:rPr>
            </w:pPr>
          </w:p>
        </w:tc>
        <w:tc>
          <w:tcPr>
            <w:tcW w:w="4446" w:type="pct"/>
            <w:vAlign w:val="center"/>
          </w:tcPr>
          <w:p w14:paraId="2CE38534" w14:textId="2D9BD9CB" w:rsidR="00255C77" w:rsidRPr="006F55A6" w:rsidRDefault="00255C77" w:rsidP="00255C77">
            <w:pPr>
              <w:spacing w:after="0" w:line="240" w:lineRule="auto"/>
              <w:rPr>
                <w:rFonts w:ascii="Arial" w:hAnsi="Arial" w:cs="Arial"/>
                <w:color w:val="000000"/>
                <w:sz w:val="20"/>
                <w:szCs w:val="20"/>
              </w:rPr>
            </w:pPr>
            <w:r>
              <w:rPr>
                <w:rFonts w:ascii="Arial" w:hAnsi="Arial" w:cs="Arial"/>
                <w:b/>
                <w:bCs/>
                <w:color w:val="000000"/>
                <w:sz w:val="20"/>
                <w:szCs w:val="20"/>
              </w:rPr>
              <w:t xml:space="preserve">Hram kulture Arnolda Tovornika, </w:t>
            </w:r>
            <w:r>
              <w:rPr>
                <w:rFonts w:ascii="Arial" w:hAnsi="Arial" w:cs="Arial"/>
                <w:color w:val="000000"/>
                <w:sz w:val="20"/>
                <w:szCs w:val="20"/>
              </w:rPr>
              <w:t>Mariborska cesta 26 a, 2352 Selnica ob Dravi</w:t>
            </w:r>
          </w:p>
        </w:tc>
      </w:tr>
    </w:tbl>
    <w:p w14:paraId="092F291C" w14:textId="3EC49129" w:rsidR="007044E2" w:rsidRPr="00565E94" w:rsidRDefault="007044E2" w:rsidP="007044E2">
      <w:pPr>
        <w:spacing w:after="0"/>
        <w:jc w:val="both"/>
        <w:rPr>
          <w:rFonts w:ascii="Arial" w:hAnsi="Arial" w:cs="Arial"/>
          <w:sz w:val="16"/>
          <w:szCs w:val="16"/>
        </w:rPr>
      </w:pPr>
    </w:p>
    <w:p w14:paraId="1601BA92" w14:textId="56E2D910" w:rsidR="003B5A13" w:rsidRDefault="003B5A13" w:rsidP="007044E2">
      <w:pPr>
        <w:spacing w:after="0"/>
        <w:jc w:val="both"/>
        <w:rPr>
          <w:rFonts w:ascii="Arial" w:hAnsi="Arial" w:cs="Arial"/>
          <w:b/>
          <w:i/>
          <w:sz w:val="24"/>
          <w:szCs w:val="24"/>
        </w:rPr>
      </w:pPr>
      <w:r w:rsidRPr="003B5A13">
        <w:rPr>
          <w:rFonts w:ascii="Arial" w:hAnsi="Arial" w:cs="Arial"/>
          <w:b/>
          <w:i/>
          <w:sz w:val="24"/>
          <w:szCs w:val="24"/>
        </w:rPr>
        <w:t>Porabe toplote za leto 20</w:t>
      </w:r>
      <w:r w:rsidR="007772A2">
        <w:rPr>
          <w:rFonts w:ascii="Arial" w:hAnsi="Arial" w:cs="Arial"/>
          <w:b/>
          <w:i/>
          <w:sz w:val="24"/>
          <w:szCs w:val="24"/>
        </w:rPr>
        <w:t>2</w:t>
      </w:r>
      <w:r w:rsidR="00B30845">
        <w:rPr>
          <w:rFonts w:ascii="Arial" w:hAnsi="Arial" w:cs="Arial"/>
          <w:b/>
          <w:i/>
          <w:sz w:val="24"/>
          <w:szCs w:val="24"/>
        </w:rPr>
        <w:t>5</w:t>
      </w:r>
    </w:p>
    <w:p w14:paraId="068B5496" w14:textId="77777777" w:rsidR="00047196" w:rsidRPr="00565E94" w:rsidRDefault="00047196" w:rsidP="00B92153">
      <w:pPr>
        <w:pStyle w:val="Napis"/>
        <w:spacing w:after="0"/>
        <w:rPr>
          <w:sz w:val="16"/>
          <w:szCs w:val="16"/>
        </w:rPr>
      </w:pPr>
    </w:p>
    <w:p w14:paraId="582686C2" w14:textId="4FA55672" w:rsidR="009930A3" w:rsidRDefault="009930A3" w:rsidP="009930A3">
      <w:pPr>
        <w:pStyle w:val="Napis"/>
        <w:spacing w:after="0"/>
        <w:rPr>
          <w:rFonts w:ascii="Arial" w:hAnsi="Arial" w:cs="Arial"/>
          <w:b w:val="0"/>
          <w:i/>
          <w:sz w:val="24"/>
          <w:szCs w:val="24"/>
        </w:rPr>
      </w:pPr>
      <w:bookmarkStart w:id="16" w:name="_Toc192053051"/>
      <w:bookmarkStart w:id="17" w:name="_Toc224039438"/>
      <w:r>
        <w:t xml:space="preserve">Tabela </w:t>
      </w:r>
      <w:fldSimple w:instr=" SEQ Tabela \* ARABIC ">
        <w:r>
          <w:rPr>
            <w:noProof/>
          </w:rPr>
          <w:t>3</w:t>
        </w:r>
      </w:fldSimple>
      <w:r>
        <w:t>: Porabe toplote v letu 202</w:t>
      </w:r>
      <w:bookmarkEnd w:id="16"/>
      <w:r w:rsidR="00B30845">
        <w:t>5</w:t>
      </w:r>
      <w:bookmarkEnd w:id="17"/>
    </w:p>
    <w:tbl>
      <w:tblPr>
        <w:tblW w:w="9639" w:type="dxa"/>
        <w:tblCellMar>
          <w:left w:w="70" w:type="dxa"/>
          <w:right w:w="70" w:type="dxa"/>
        </w:tblCellMar>
        <w:tblLook w:val="04A0" w:firstRow="1" w:lastRow="0" w:firstColumn="1" w:lastColumn="0" w:noHBand="0" w:noVBand="1"/>
      </w:tblPr>
      <w:tblGrid>
        <w:gridCol w:w="7508"/>
        <w:gridCol w:w="2131"/>
      </w:tblGrid>
      <w:tr w:rsidR="009930A3" w14:paraId="41CC46EB" w14:textId="77777777" w:rsidTr="00323FD3">
        <w:trPr>
          <w:trHeight w:val="426"/>
        </w:trPr>
        <w:tc>
          <w:tcPr>
            <w:tcW w:w="7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0CA867" w14:textId="77777777" w:rsidR="009930A3" w:rsidRDefault="009930A3">
            <w:pPr>
              <w:spacing w:after="0" w:line="240" w:lineRule="auto"/>
              <w:rPr>
                <w:rFonts w:ascii="Arial" w:eastAsia="Times New Roman" w:hAnsi="Arial" w:cs="Arial"/>
                <w:b/>
                <w:bCs/>
                <w:sz w:val="20"/>
                <w:szCs w:val="20"/>
                <w:lang w:eastAsia="sl-SI"/>
              </w:rPr>
            </w:pPr>
            <w:r>
              <w:rPr>
                <w:rFonts w:ascii="Arial" w:hAnsi="Arial" w:cs="Arial"/>
                <w:b/>
                <w:bCs/>
                <w:color w:val="000000"/>
                <w:sz w:val="20"/>
                <w:szCs w:val="20"/>
              </w:rPr>
              <w:t>Ime in naslov objekta</w:t>
            </w:r>
          </w:p>
        </w:tc>
        <w:tc>
          <w:tcPr>
            <w:tcW w:w="213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noWrap/>
            <w:vAlign w:val="center"/>
            <w:hideMark/>
          </w:tcPr>
          <w:p w14:paraId="55A54EC9" w14:textId="58C78040" w:rsidR="009930A3" w:rsidRDefault="009930A3" w:rsidP="00323FD3">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Poraba 202</w:t>
            </w:r>
            <w:r w:rsidR="00323FD3">
              <w:rPr>
                <w:rFonts w:ascii="Arial" w:eastAsia="Times New Roman" w:hAnsi="Arial" w:cs="Arial"/>
                <w:b/>
                <w:bCs/>
                <w:sz w:val="20"/>
                <w:szCs w:val="20"/>
                <w:lang w:eastAsia="sl-SI"/>
              </w:rPr>
              <w:t>5</w:t>
            </w:r>
            <w:r>
              <w:rPr>
                <w:rFonts w:ascii="Arial" w:eastAsia="Times New Roman" w:hAnsi="Arial" w:cs="Arial"/>
                <w:b/>
                <w:bCs/>
                <w:sz w:val="20"/>
                <w:szCs w:val="20"/>
                <w:lang w:eastAsia="sl-SI"/>
              </w:rPr>
              <w:t xml:space="preserve"> (kWh)</w:t>
            </w:r>
          </w:p>
        </w:tc>
      </w:tr>
      <w:tr w:rsidR="00B30845" w:rsidRPr="00B30845" w14:paraId="2E817068" w14:textId="77777777" w:rsidTr="009930A3">
        <w:trPr>
          <w:trHeight w:val="113"/>
        </w:trPr>
        <w:tc>
          <w:tcPr>
            <w:tcW w:w="7508" w:type="dxa"/>
            <w:tcBorders>
              <w:top w:val="single" w:sz="4" w:space="0" w:color="auto"/>
              <w:left w:val="single" w:sz="4" w:space="0" w:color="000000"/>
              <w:bottom w:val="single" w:sz="4" w:space="0" w:color="000000"/>
              <w:right w:val="single" w:sz="4" w:space="0" w:color="000000"/>
            </w:tcBorders>
            <w:noWrap/>
            <w:vAlign w:val="bottom"/>
            <w:hideMark/>
          </w:tcPr>
          <w:p w14:paraId="54C96D4D" w14:textId="7A0423BB" w:rsidR="00B30845" w:rsidRPr="00B30845" w:rsidRDefault="00B30845" w:rsidP="00B30845">
            <w:pPr>
              <w:spacing w:after="0" w:line="240" w:lineRule="auto"/>
              <w:rPr>
                <w:rFonts w:ascii="Arial" w:eastAsia="Times New Roman" w:hAnsi="Arial" w:cs="Arial"/>
                <w:sz w:val="20"/>
                <w:szCs w:val="20"/>
                <w:lang w:eastAsia="sl-SI"/>
              </w:rPr>
            </w:pPr>
            <w:r w:rsidRPr="00B30845">
              <w:rPr>
                <w:rFonts w:ascii="Arial" w:hAnsi="Arial" w:cs="Arial"/>
                <w:b/>
                <w:bCs/>
                <w:sz w:val="20"/>
                <w:szCs w:val="20"/>
              </w:rPr>
              <w:t>Osnovna šola Selnica ob Dravi</w:t>
            </w:r>
            <w:r w:rsidRPr="00B30845">
              <w:rPr>
                <w:rFonts w:ascii="Arial" w:hAnsi="Arial" w:cs="Arial"/>
                <w:color w:val="000000"/>
                <w:sz w:val="20"/>
                <w:szCs w:val="20"/>
              </w:rPr>
              <w:t>, Mariborska cesta 30, 2352 Selnica ob Dravi</w:t>
            </w:r>
          </w:p>
        </w:tc>
        <w:tc>
          <w:tcPr>
            <w:tcW w:w="2131" w:type="dxa"/>
            <w:tcBorders>
              <w:top w:val="nil"/>
              <w:left w:val="nil"/>
              <w:bottom w:val="single" w:sz="4" w:space="0" w:color="000000"/>
              <w:right w:val="single" w:sz="4" w:space="0" w:color="000000"/>
            </w:tcBorders>
            <w:noWrap/>
            <w:vAlign w:val="bottom"/>
            <w:hideMark/>
          </w:tcPr>
          <w:p w14:paraId="4E730B33" w14:textId="5E5F46C7" w:rsidR="00B30845" w:rsidRPr="00B30845" w:rsidRDefault="00B30845" w:rsidP="00B30845">
            <w:pPr>
              <w:spacing w:after="0" w:line="240" w:lineRule="auto"/>
              <w:jc w:val="right"/>
              <w:rPr>
                <w:rFonts w:ascii="Arial" w:eastAsia="Times New Roman" w:hAnsi="Arial" w:cs="Arial"/>
                <w:color w:val="000000" w:themeColor="text1"/>
                <w:sz w:val="20"/>
                <w:szCs w:val="20"/>
                <w:lang w:eastAsia="sl-SI"/>
              </w:rPr>
            </w:pPr>
            <w:r w:rsidRPr="00B30845">
              <w:rPr>
                <w:rFonts w:ascii="Arial" w:hAnsi="Arial" w:cs="Arial"/>
                <w:color w:val="000000"/>
                <w:sz w:val="20"/>
                <w:szCs w:val="20"/>
              </w:rPr>
              <w:t>464.140</w:t>
            </w:r>
            <w:r w:rsidR="00E6294C">
              <w:rPr>
                <w:rFonts w:ascii="Arial" w:hAnsi="Arial" w:cs="Arial"/>
                <w:color w:val="000000"/>
                <w:sz w:val="20"/>
                <w:szCs w:val="20"/>
              </w:rPr>
              <w:t xml:space="preserve"> kWh</w:t>
            </w:r>
            <w:r w:rsidRPr="00B30845">
              <w:rPr>
                <w:rFonts w:ascii="Arial" w:hAnsi="Arial" w:cs="Arial"/>
                <w:color w:val="000000"/>
                <w:sz w:val="20"/>
                <w:szCs w:val="20"/>
              </w:rPr>
              <w:t xml:space="preserve"> </w:t>
            </w:r>
          </w:p>
        </w:tc>
      </w:tr>
      <w:tr w:rsidR="00B30845" w:rsidRPr="00B30845" w14:paraId="6A8DEB5B" w14:textId="77777777" w:rsidTr="009930A3">
        <w:trPr>
          <w:trHeight w:val="113"/>
        </w:trPr>
        <w:tc>
          <w:tcPr>
            <w:tcW w:w="7508" w:type="dxa"/>
            <w:tcBorders>
              <w:top w:val="nil"/>
              <w:left w:val="single" w:sz="4" w:space="0" w:color="000000"/>
              <w:bottom w:val="single" w:sz="4" w:space="0" w:color="000000"/>
              <w:right w:val="single" w:sz="4" w:space="0" w:color="000000"/>
            </w:tcBorders>
            <w:noWrap/>
            <w:vAlign w:val="bottom"/>
            <w:hideMark/>
          </w:tcPr>
          <w:p w14:paraId="36C20732" w14:textId="65CA0B73" w:rsidR="00B30845" w:rsidRPr="00B30845" w:rsidRDefault="00B30845" w:rsidP="00B30845">
            <w:pPr>
              <w:spacing w:after="0" w:line="240" w:lineRule="auto"/>
              <w:rPr>
                <w:rFonts w:ascii="Arial" w:eastAsia="Times New Roman" w:hAnsi="Arial" w:cs="Arial"/>
                <w:sz w:val="20"/>
                <w:szCs w:val="20"/>
                <w:lang w:eastAsia="sl-SI"/>
              </w:rPr>
            </w:pPr>
            <w:r w:rsidRPr="00B30845">
              <w:rPr>
                <w:rFonts w:ascii="Arial" w:hAnsi="Arial" w:cs="Arial"/>
                <w:b/>
                <w:bCs/>
                <w:sz w:val="20"/>
                <w:szCs w:val="20"/>
              </w:rPr>
              <w:t>Podružnična šola Sv. Duh na Ostrem vrhu</w:t>
            </w:r>
            <w:r w:rsidRPr="00B30845">
              <w:rPr>
                <w:rFonts w:ascii="Arial" w:hAnsi="Arial" w:cs="Arial"/>
                <w:color w:val="000000"/>
                <w:sz w:val="20"/>
                <w:szCs w:val="20"/>
              </w:rPr>
              <w:t>, Sv. Duh na Ostrem vrhu 53, 2353 Sv. Duh na Ostrem vrhu</w:t>
            </w:r>
          </w:p>
        </w:tc>
        <w:tc>
          <w:tcPr>
            <w:tcW w:w="2131" w:type="dxa"/>
            <w:tcBorders>
              <w:top w:val="nil"/>
              <w:left w:val="nil"/>
              <w:bottom w:val="single" w:sz="4" w:space="0" w:color="000000"/>
              <w:right w:val="single" w:sz="4" w:space="0" w:color="000000"/>
            </w:tcBorders>
            <w:noWrap/>
            <w:vAlign w:val="bottom"/>
            <w:hideMark/>
          </w:tcPr>
          <w:p w14:paraId="4C9AD298" w14:textId="2ECFD348" w:rsidR="00B30845" w:rsidRPr="00B30845" w:rsidRDefault="00B30845" w:rsidP="00B30845">
            <w:pPr>
              <w:spacing w:after="0" w:line="240" w:lineRule="auto"/>
              <w:jc w:val="right"/>
              <w:rPr>
                <w:rFonts w:ascii="Arial" w:eastAsia="Times New Roman" w:hAnsi="Arial" w:cs="Arial"/>
                <w:color w:val="000000" w:themeColor="text1"/>
                <w:sz w:val="20"/>
                <w:szCs w:val="20"/>
                <w:lang w:eastAsia="sl-SI"/>
              </w:rPr>
            </w:pPr>
            <w:r w:rsidRPr="00B30845">
              <w:rPr>
                <w:rFonts w:ascii="Arial" w:hAnsi="Arial" w:cs="Arial"/>
                <w:color w:val="000000"/>
                <w:sz w:val="20"/>
                <w:szCs w:val="20"/>
              </w:rPr>
              <w:t>60.430</w:t>
            </w:r>
            <w:r w:rsidR="00E6294C">
              <w:rPr>
                <w:rFonts w:ascii="Arial" w:hAnsi="Arial" w:cs="Arial"/>
                <w:color w:val="000000"/>
                <w:sz w:val="20"/>
                <w:szCs w:val="20"/>
              </w:rPr>
              <w:t xml:space="preserve"> kWh</w:t>
            </w:r>
          </w:p>
        </w:tc>
      </w:tr>
      <w:tr w:rsidR="00B30845" w:rsidRPr="00B30845" w14:paraId="4924CBB4" w14:textId="77777777" w:rsidTr="009930A3">
        <w:trPr>
          <w:trHeight w:val="113"/>
        </w:trPr>
        <w:tc>
          <w:tcPr>
            <w:tcW w:w="7508" w:type="dxa"/>
            <w:tcBorders>
              <w:top w:val="nil"/>
              <w:left w:val="single" w:sz="4" w:space="0" w:color="000000"/>
              <w:bottom w:val="single" w:sz="4" w:space="0" w:color="000000"/>
              <w:right w:val="single" w:sz="4" w:space="0" w:color="000000"/>
            </w:tcBorders>
            <w:noWrap/>
            <w:vAlign w:val="bottom"/>
            <w:hideMark/>
          </w:tcPr>
          <w:p w14:paraId="618AEF9A" w14:textId="5B75A21D" w:rsidR="00B30845" w:rsidRPr="00B30845" w:rsidRDefault="00B30845" w:rsidP="00B30845">
            <w:pPr>
              <w:spacing w:after="0" w:line="240" w:lineRule="auto"/>
              <w:rPr>
                <w:rFonts w:ascii="Arial" w:hAnsi="Arial" w:cs="Arial"/>
                <w:b/>
                <w:bCs/>
                <w:sz w:val="20"/>
                <w:szCs w:val="20"/>
              </w:rPr>
            </w:pPr>
            <w:r w:rsidRPr="00B30845">
              <w:rPr>
                <w:rFonts w:ascii="Arial" w:hAnsi="Arial" w:cs="Arial"/>
                <w:b/>
                <w:bCs/>
                <w:sz w:val="20"/>
                <w:szCs w:val="20"/>
              </w:rPr>
              <w:t>Občina Selnica ob Dravi</w:t>
            </w:r>
            <w:r w:rsidRPr="00B30845">
              <w:rPr>
                <w:rFonts w:ascii="Arial" w:hAnsi="Arial" w:cs="Arial"/>
                <w:color w:val="000000"/>
                <w:sz w:val="20"/>
                <w:szCs w:val="20"/>
              </w:rPr>
              <w:t>, Slovenski trg 4, 2352 Selnica ob Dravi</w:t>
            </w:r>
          </w:p>
        </w:tc>
        <w:tc>
          <w:tcPr>
            <w:tcW w:w="2131" w:type="dxa"/>
            <w:tcBorders>
              <w:top w:val="nil"/>
              <w:left w:val="nil"/>
              <w:bottom w:val="single" w:sz="4" w:space="0" w:color="000000"/>
              <w:right w:val="single" w:sz="4" w:space="0" w:color="000000"/>
            </w:tcBorders>
            <w:noWrap/>
            <w:vAlign w:val="bottom"/>
            <w:hideMark/>
          </w:tcPr>
          <w:p w14:paraId="2A16D637" w14:textId="2BF0E947" w:rsidR="00B30845" w:rsidRPr="00B30845" w:rsidRDefault="00B30845" w:rsidP="00B30845">
            <w:pPr>
              <w:spacing w:after="0" w:line="240" w:lineRule="auto"/>
              <w:jc w:val="right"/>
              <w:rPr>
                <w:rFonts w:ascii="Arial" w:hAnsi="Arial" w:cs="Arial"/>
                <w:color w:val="000000"/>
                <w:sz w:val="20"/>
                <w:szCs w:val="20"/>
              </w:rPr>
            </w:pPr>
            <w:r w:rsidRPr="00B30845">
              <w:rPr>
                <w:rFonts w:ascii="Arial" w:hAnsi="Arial" w:cs="Arial"/>
                <w:color w:val="000000"/>
                <w:sz w:val="20"/>
                <w:szCs w:val="20"/>
              </w:rPr>
              <w:t>56.59</w:t>
            </w:r>
            <w:r w:rsidR="00323FD3">
              <w:rPr>
                <w:rFonts w:ascii="Arial" w:hAnsi="Arial" w:cs="Arial"/>
                <w:color w:val="000000"/>
                <w:sz w:val="20"/>
                <w:szCs w:val="20"/>
              </w:rPr>
              <w:t>5</w:t>
            </w:r>
            <w:r w:rsidR="00E6294C">
              <w:rPr>
                <w:rFonts w:ascii="Arial" w:hAnsi="Arial" w:cs="Arial"/>
                <w:color w:val="000000"/>
                <w:sz w:val="20"/>
                <w:szCs w:val="20"/>
              </w:rPr>
              <w:t xml:space="preserve"> kWh</w:t>
            </w:r>
          </w:p>
        </w:tc>
      </w:tr>
      <w:tr w:rsidR="00B30845" w:rsidRPr="00B30845" w14:paraId="61C92D54" w14:textId="77777777" w:rsidTr="009930A3">
        <w:trPr>
          <w:trHeight w:val="113"/>
        </w:trPr>
        <w:tc>
          <w:tcPr>
            <w:tcW w:w="7508" w:type="dxa"/>
            <w:tcBorders>
              <w:top w:val="nil"/>
              <w:left w:val="single" w:sz="4" w:space="0" w:color="000000"/>
              <w:bottom w:val="single" w:sz="4" w:space="0" w:color="000000"/>
              <w:right w:val="single" w:sz="4" w:space="0" w:color="000000"/>
            </w:tcBorders>
            <w:noWrap/>
            <w:vAlign w:val="bottom"/>
            <w:hideMark/>
          </w:tcPr>
          <w:p w14:paraId="23A79C6C" w14:textId="3BEA5373" w:rsidR="00B30845" w:rsidRPr="00B30845" w:rsidRDefault="00B30845" w:rsidP="00B30845">
            <w:pPr>
              <w:spacing w:after="0" w:line="240" w:lineRule="auto"/>
              <w:rPr>
                <w:rFonts w:ascii="Arial" w:eastAsia="Times New Roman" w:hAnsi="Arial" w:cs="Arial"/>
                <w:sz w:val="20"/>
                <w:szCs w:val="20"/>
                <w:lang w:eastAsia="sl-SI"/>
              </w:rPr>
            </w:pPr>
            <w:r w:rsidRPr="00B30845">
              <w:rPr>
                <w:rFonts w:ascii="Arial" w:hAnsi="Arial" w:cs="Arial"/>
                <w:b/>
                <w:bCs/>
                <w:sz w:val="20"/>
                <w:szCs w:val="20"/>
              </w:rPr>
              <w:t>Podružnična šola Gradišče na Kozjaku</w:t>
            </w:r>
            <w:r w:rsidRPr="00B30845">
              <w:rPr>
                <w:rFonts w:ascii="Arial" w:hAnsi="Arial" w:cs="Arial"/>
                <w:color w:val="000000"/>
                <w:sz w:val="20"/>
                <w:szCs w:val="20"/>
              </w:rPr>
              <w:t>, Gradišče na Kozjaku 39, 2361 Gradišče na Kozjaku</w:t>
            </w:r>
          </w:p>
        </w:tc>
        <w:tc>
          <w:tcPr>
            <w:tcW w:w="2131" w:type="dxa"/>
            <w:tcBorders>
              <w:top w:val="nil"/>
              <w:left w:val="nil"/>
              <w:bottom w:val="single" w:sz="4" w:space="0" w:color="000000"/>
              <w:right w:val="single" w:sz="4" w:space="0" w:color="000000"/>
            </w:tcBorders>
            <w:noWrap/>
            <w:vAlign w:val="bottom"/>
            <w:hideMark/>
          </w:tcPr>
          <w:p w14:paraId="7028A184" w14:textId="6088E39A" w:rsidR="00B30845" w:rsidRPr="00B30845" w:rsidRDefault="00B30845" w:rsidP="00B30845">
            <w:pPr>
              <w:spacing w:after="0" w:line="240" w:lineRule="auto"/>
              <w:jc w:val="right"/>
              <w:rPr>
                <w:rFonts w:ascii="Arial" w:eastAsia="Times New Roman" w:hAnsi="Arial" w:cs="Arial"/>
                <w:sz w:val="20"/>
                <w:szCs w:val="20"/>
                <w:lang w:eastAsia="sl-SI"/>
              </w:rPr>
            </w:pPr>
            <w:r w:rsidRPr="00B30845">
              <w:rPr>
                <w:rFonts w:ascii="Arial" w:hAnsi="Arial" w:cs="Arial"/>
                <w:color w:val="000000"/>
                <w:sz w:val="20"/>
                <w:szCs w:val="20"/>
              </w:rPr>
              <w:t>24.97</w:t>
            </w:r>
            <w:r w:rsidR="00323FD3">
              <w:rPr>
                <w:rFonts w:ascii="Arial" w:hAnsi="Arial" w:cs="Arial"/>
                <w:color w:val="000000"/>
                <w:sz w:val="20"/>
                <w:szCs w:val="20"/>
              </w:rPr>
              <w:t>9</w:t>
            </w:r>
            <w:r w:rsidR="00E6294C">
              <w:rPr>
                <w:rFonts w:ascii="Arial" w:hAnsi="Arial" w:cs="Arial"/>
                <w:color w:val="000000"/>
                <w:sz w:val="20"/>
                <w:szCs w:val="20"/>
              </w:rPr>
              <w:t xml:space="preserve"> kWh</w:t>
            </w:r>
          </w:p>
        </w:tc>
      </w:tr>
      <w:tr w:rsidR="00E6294C" w:rsidRPr="00E6294C" w14:paraId="32959ECB" w14:textId="77777777" w:rsidTr="00B30845">
        <w:trPr>
          <w:trHeight w:val="113"/>
        </w:trPr>
        <w:tc>
          <w:tcPr>
            <w:tcW w:w="7508" w:type="dxa"/>
            <w:tcBorders>
              <w:top w:val="nil"/>
              <w:left w:val="single" w:sz="4" w:space="0" w:color="000000"/>
              <w:bottom w:val="single" w:sz="4" w:space="0" w:color="000000"/>
              <w:right w:val="single" w:sz="4" w:space="0" w:color="000000"/>
            </w:tcBorders>
            <w:noWrap/>
            <w:vAlign w:val="bottom"/>
            <w:hideMark/>
          </w:tcPr>
          <w:p w14:paraId="7DDCCA66" w14:textId="3A3CA45D" w:rsidR="00B30845" w:rsidRPr="00E6294C" w:rsidRDefault="00B30845" w:rsidP="00B30845">
            <w:pPr>
              <w:spacing w:after="0" w:line="240" w:lineRule="auto"/>
              <w:rPr>
                <w:rFonts w:ascii="Arial" w:eastAsia="Times New Roman" w:hAnsi="Arial" w:cs="Arial"/>
                <w:color w:val="EE0000"/>
                <w:sz w:val="20"/>
                <w:szCs w:val="20"/>
                <w:lang w:eastAsia="sl-SI"/>
              </w:rPr>
            </w:pPr>
            <w:r w:rsidRPr="00B453B3">
              <w:rPr>
                <w:rFonts w:ascii="Arial" w:hAnsi="Arial" w:cs="Arial"/>
                <w:b/>
                <w:bCs/>
                <w:color w:val="000000" w:themeColor="text1"/>
                <w:sz w:val="20"/>
                <w:szCs w:val="20"/>
              </w:rPr>
              <w:t>Dom krajanov Gradišče na Kozjaku</w:t>
            </w:r>
            <w:r w:rsidRPr="00B453B3">
              <w:rPr>
                <w:rFonts w:ascii="Arial" w:hAnsi="Arial" w:cs="Arial"/>
                <w:color w:val="000000" w:themeColor="text1"/>
                <w:sz w:val="20"/>
                <w:szCs w:val="20"/>
              </w:rPr>
              <w:t>, Gradišče na Kozjaku 39 a, 2361 Ožbalt</w:t>
            </w:r>
          </w:p>
        </w:tc>
        <w:tc>
          <w:tcPr>
            <w:tcW w:w="2131" w:type="dxa"/>
            <w:tcBorders>
              <w:top w:val="nil"/>
              <w:left w:val="nil"/>
              <w:bottom w:val="single" w:sz="4" w:space="0" w:color="000000"/>
              <w:right w:val="single" w:sz="4" w:space="0" w:color="000000"/>
            </w:tcBorders>
            <w:noWrap/>
            <w:vAlign w:val="bottom"/>
          </w:tcPr>
          <w:p w14:paraId="1A4DB7EC" w14:textId="28F9D0E4" w:rsidR="00B30845" w:rsidRPr="00E6294C" w:rsidRDefault="00B30845" w:rsidP="00B30845">
            <w:pPr>
              <w:spacing w:after="0" w:line="240" w:lineRule="auto"/>
              <w:jc w:val="right"/>
              <w:rPr>
                <w:rFonts w:ascii="Arial" w:eastAsia="Times New Roman" w:hAnsi="Arial" w:cs="Arial"/>
                <w:color w:val="EE0000"/>
                <w:sz w:val="20"/>
                <w:szCs w:val="20"/>
                <w:lang w:eastAsia="sl-SI"/>
              </w:rPr>
            </w:pPr>
            <w:r w:rsidRPr="00E6294C">
              <w:rPr>
                <w:rFonts w:ascii="Arial" w:eastAsia="Times New Roman" w:hAnsi="Arial" w:cs="Arial"/>
                <w:color w:val="EE0000"/>
                <w:sz w:val="20"/>
                <w:szCs w:val="20"/>
                <w:lang w:eastAsia="sl-SI"/>
              </w:rPr>
              <w:t>/</w:t>
            </w:r>
          </w:p>
        </w:tc>
      </w:tr>
      <w:tr w:rsidR="00B30845" w:rsidRPr="00B30845" w14:paraId="7312DAF0" w14:textId="77777777" w:rsidTr="00B30845">
        <w:trPr>
          <w:trHeight w:val="113"/>
        </w:trPr>
        <w:tc>
          <w:tcPr>
            <w:tcW w:w="7508" w:type="dxa"/>
            <w:tcBorders>
              <w:top w:val="nil"/>
              <w:left w:val="single" w:sz="4" w:space="0" w:color="000000"/>
              <w:bottom w:val="single" w:sz="4" w:space="0" w:color="000000"/>
              <w:right w:val="single" w:sz="4" w:space="0" w:color="000000"/>
            </w:tcBorders>
            <w:noWrap/>
            <w:vAlign w:val="bottom"/>
            <w:hideMark/>
          </w:tcPr>
          <w:p w14:paraId="30F9A538" w14:textId="4DE73DE6" w:rsidR="00B30845" w:rsidRPr="00B30845" w:rsidRDefault="00B30845" w:rsidP="00B30845">
            <w:pPr>
              <w:spacing w:after="0" w:line="240" w:lineRule="auto"/>
              <w:rPr>
                <w:rFonts w:ascii="Arial" w:eastAsia="Times New Roman" w:hAnsi="Arial" w:cs="Arial"/>
                <w:sz w:val="20"/>
                <w:szCs w:val="20"/>
                <w:lang w:eastAsia="sl-SI"/>
              </w:rPr>
            </w:pPr>
            <w:r w:rsidRPr="00B30845">
              <w:rPr>
                <w:rFonts w:ascii="Arial" w:hAnsi="Arial" w:cs="Arial"/>
                <w:b/>
                <w:bCs/>
                <w:sz w:val="20"/>
                <w:szCs w:val="20"/>
              </w:rPr>
              <w:t>Hram kulture Arnolda Tovornika</w:t>
            </w:r>
            <w:r w:rsidRPr="00B30845">
              <w:rPr>
                <w:rFonts w:ascii="Arial" w:hAnsi="Arial" w:cs="Arial"/>
                <w:color w:val="000000"/>
                <w:sz w:val="20"/>
                <w:szCs w:val="20"/>
              </w:rPr>
              <w:t>, Mariborska cesta 26 a, 2352 Selnica ob Dravi</w:t>
            </w:r>
          </w:p>
        </w:tc>
        <w:tc>
          <w:tcPr>
            <w:tcW w:w="2131" w:type="dxa"/>
            <w:tcBorders>
              <w:top w:val="nil"/>
              <w:left w:val="nil"/>
              <w:bottom w:val="single" w:sz="4" w:space="0" w:color="000000"/>
              <w:right w:val="single" w:sz="4" w:space="0" w:color="000000"/>
            </w:tcBorders>
            <w:noWrap/>
            <w:vAlign w:val="bottom"/>
          </w:tcPr>
          <w:p w14:paraId="74441627" w14:textId="12CF9233" w:rsidR="00B30845" w:rsidRPr="00B30845" w:rsidRDefault="00B30845" w:rsidP="00B30845">
            <w:pPr>
              <w:spacing w:after="0" w:line="240" w:lineRule="auto"/>
              <w:jc w:val="right"/>
              <w:rPr>
                <w:rFonts w:ascii="Arial" w:eastAsia="Times New Roman" w:hAnsi="Arial" w:cs="Arial"/>
                <w:color w:val="000000" w:themeColor="text1"/>
                <w:sz w:val="20"/>
                <w:szCs w:val="20"/>
                <w:lang w:eastAsia="sl-SI"/>
              </w:rPr>
            </w:pPr>
            <w:r w:rsidRPr="00B30845">
              <w:rPr>
                <w:rFonts w:ascii="Arial" w:eastAsia="Times New Roman" w:hAnsi="Arial" w:cs="Arial"/>
                <w:color w:val="000000" w:themeColor="text1"/>
                <w:sz w:val="20"/>
                <w:szCs w:val="20"/>
                <w:lang w:eastAsia="sl-SI"/>
              </w:rPr>
              <w:t>/</w:t>
            </w:r>
          </w:p>
        </w:tc>
      </w:tr>
      <w:tr w:rsidR="00B30845" w:rsidRPr="00B30845" w14:paraId="3A849FB2" w14:textId="77777777" w:rsidTr="00B30845">
        <w:trPr>
          <w:trHeight w:val="113"/>
        </w:trPr>
        <w:tc>
          <w:tcPr>
            <w:tcW w:w="7508" w:type="dxa"/>
            <w:tcBorders>
              <w:top w:val="nil"/>
              <w:left w:val="single" w:sz="4" w:space="0" w:color="000000"/>
              <w:bottom w:val="single" w:sz="4" w:space="0" w:color="000000"/>
              <w:right w:val="single" w:sz="4" w:space="0" w:color="000000"/>
            </w:tcBorders>
            <w:noWrap/>
            <w:vAlign w:val="bottom"/>
            <w:hideMark/>
          </w:tcPr>
          <w:p w14:paraId="3566244C" w14:textId="01CE89E4" w:rsidR="00B30845" w:rsidRPr="00B30845" w:rsidRDefault="00E6294C" w:rsidP="00B30845">
            <w:pPr>
              <w:spacing w:after="0" w:line="240" w:lineRule="auto"/>
              <w:rPr>
                <w:rFonts w:ascii="Arial" w:hAnsi="Arial" w:cs="Arial"/>
                <w:b/>
                <w:bCs/>
                <w:color w:val="000000"/>
                <w:sz w:val="20"/>
                <w:szCs w:val="20"/>
              </w:rPr>
            </w:pPr>
            <w:r>
              <w:rPr>
                <w:rFonts w:ascii="Arial" w:hAnsi="Arial" w:cs="Arial"/>
                <w:b/>
                <w:bCs/>
                <w:sz w:val="20"/>
                <w:szCs w:val="20"/>
              </w:rPr>
              <w:t>Vaški dom</w:t>
            </w:r>
            <w:r w:rsidR="00B30845" w:rsidRPr="00B30845">
              <w:rPr>
                <w:rFonts w:ascii="Arial" w:hAnsi="Arial" w:cs="Arial"/>
                <w:b/>
                <w:bCs/>
                <w:sz w:val="20"/>
                <w:szCs w:val="20"/>
              </w:rPr>
              <w:t xml:space="preserve"> Slemen</w:t>
            </w:r>
            <w:r w:rsidR="00B30845" w:rsidRPr="00B30845">
              <w:rPr>
                <w:rFonts w:ascii="Arial" w:hAnsi="Arial" w:cs="Arial"/>
                <w:color w:val="000000"/>
                <w:sz w:val="20"/>
                <w:szCs w:val="20"/>
              </w:rPr>
              <w:t>, Spodnji Slemen 94a, 2352 Spodnji Slemen</w:t>
            </w:r>
          </w:p>
        </w:tc>
        <w:tc>
          <w:tcPr>
            <w:tcW w:w="2131" w:type="dxa"/>
            <w:tcBorders>
              <w:top w:val="nil"/>
              <w:left w:val="nil"/>
              <w:bottom w:val="single" w:sz="4" w:space="0" w:color="000000"/>
              <w:right w:val="single" w:sz="4" w:space="0" w:color="000000"/>
            </w:tcBorders>
            <w:noWrap/>
            <w:vAlign w:val="bottom"/>
          </w:tcPr>
          <w:p w14:paraId="2A8B3BDF" w14:textId="40285A10" w:rsidR="00B30845" w:rsidRPr="00B30845" w:rsidRDefault="00B30845" w:rsidP="00B30845">
            <w:pPr>
              <w:spacing w:after="0" w:line="240" w:lineRule="auto"/>
              <w:jc w:val="right"/>
              <w:rPr>
                <w:rFonts w:ascii="Arial" w:eastAsia="Times New Roman" w:hAnsi="Arial" w:cs="Arial"/>
                <w:color w:val="000000" w:themeColor="text1"/>
                <w:sz w:val="20"/>
                <w:szCs w:val="20"/>
                <w:lang w:eastAsia="sl-SI"/>
              </w:rPr>
            </w:pPr>
            <w:r w:rsidRPr="00B30845">
              <w:rPr>
                <w:rFonts w:ascii="Arial" w:eastAsia="Times New Roman" w:hAnsi="Arial" w:cs="Arial"/>
                <w:color w:val="000000" w:themeColor="text1"/>
                <w:sz w:val="20"/>
                <w:szCs w:val="20"/>
                <w:lang w:eastAsia="sl-SI"/>
              </w:rPr>
              <w:t>/</w:t>
            </w:r>
          </w:p>
        </w:tc>
      </w:tr>
      <w:tr w:rsidR="00B30845" w:rsidRPr="00B30845" w14:paraId="24C4C851" w14:textId="77777777" w:rsidTr="00B30845">
        <w:trPr>
          <w:trHeight w:val="113"/>
        </w:trPr>
        <w:tc>
          <w:tcPr>
            <w:tcW w:w="7508" w:type="dxa"/>
            <w:tcBorders>
              <w:top w:val="nil"/>
              <w:left w:val="single" w:sz="4" w:space="0" w:color="000000"/>
              <w:bottom w:val="single" w:sz="4" w:space="0" w:color="000000"/>
              <w:right w:val="single" w:sz="4" w:space="0" w:color="000000"/>
            </w:tcBorders>
            <w:noWrap/>
            <w:vAlign w:val="bottom"/>
            <w:hideMark/>
          </w:tcPr>
          <w:p w14:paraId="0CEF46A9" w14:textId="364BD9B7" w:rsidR="00B30845" w:rsidRPr="00B30845" w:rsidRDefault="00B30845" w:rsidP="00B30845">
            <w:pPr>
              <w:spacing w:after="0" w:line="240" w:lineRule="auto"/>
              <w:rPr>
                <w:rFonts w:ascii="Arial" w:hAnsi="Arial" w:cs="Arial"/>
                <w:b/>
                <w:bCs/>
                <w:color w:val="000000"/>
                <w:sz w:val="20"/>
                <w:szCs w:val="20"/>
              </w:rPr>
            </w:pPr>
            <w:r w:rsidRPr="00B30845">
              <w:rPr>
                <w:rFonts w:ascii="Arial" w:hAnsi="Arial" w:cs="Arial"/>
                <w:b/>
                <w:bCs/>
                <w:sz w:val="20"/>
                <w:szCs w:val="20"/>
              </w:rPr>
              <w:t>Vrtec Selnica ob Dravi*</w:t>
            </w:r>
            <w:r w:rsidRPr="00B30845">
              <w:rPr>
                <w:rFonts w:ascii="Arial" w:hAnsi="Arial" w:cs="Arial"/>
                <w:color w:val="000000"/>
                <w:sz w:val="20"/>
                <w:szCs w:val="20"/>
              </w:rPr>
              <w:t>, Mariborska cesta 30, 2352 Selnica ob Dravi</w:t>
            </w:r>
          </w:p>
        </w:tc>
        <w:tc>
          <w:tcPr>
            <w:tcW w:w="2131" w:type="dxa"/>
            <w:tcBorders>
              <w:top w:val="nil"/>
              <w:left w:val="nil"/>
              <w:bottom w:val="single" w:sz="4" w:space="0" w:color="000000"/>
              <w:right w:val="single" w:sz="4" w:space="0" w:color="000000"/>
            </w:tcBorders>
            <w:noWrap/>
            <w:vAlign w:val="bottom"/>
          </w:tcPr>
          <w:p w14:paraId="52767073" w14:textId="6713DFBE" w:rsidR="00B30845" w:rsidRPr="00B30845" w:rsidRDefault="00B30845" w:rsidP="00B30845">
            <w:pPr>
              <w:spacing w:after="0" w:line="240" w:lineRule="auto"/>
              <w:jc w:val="right"/>
              <w:rPr>
                <w:rFonts w:ascii="Arial" w:eastAsia="Times New Roman" w:hAnsi="Arial" w:cs="Arial"/>
                <w:color w:val="000000" w:themeColor="text1"/>
                <w:sz w:val="20"/>
                <w:szCs w:val="20"/>
                <w:lang w:eastAsia="sl-SI"/>
              </w:rPr>
            </w:pPr>
            <w:r w:rsidRPr="00B30845">
              <w:rPr>
                <w:rFonts w:ascii="Arial" w:eastAsia="Times New Roman" w:hAnsi="Arial" w:cs="Arial"/>
                <w:color w:val="000000" w:themeColor="text1"/>
                <w:sz w:val="20"/>
                <w:szCs w:val="20"/>
                <w:lang w:eastAsia="sl-SI"/>
              </w:rPr>
              <w:t>/</w:t>
            </w:r>
          </w:p>
        </w:tc>
      </w:tr>
      <w:tr w:rsidR="00B30845" w:rsidRPr="00B30845" w14:paraId="085DCEFD" w14:textId="77777777" w:rsidTr="00B30845">
        <w:trPr>
          <w:trHeight w:val="113"/>
        </w:trPr>
        <w:tc>
          <w:tcPr>
            <w:tcW w:w="7508" w:type="dxa"/>
            <w:tcBorders>
              <w:top w:val="nil"/>
              <w:left w:val="single" w:sz="4" w:space="0" w:color="000000"/>
              <w:bottom w:val="single" w:sz="4" w:space="0" w:color="000000"/>
              <w:right w:val="single" w:sz="4" w:space="0" w:color="000000"/>
            </w:tcBorders>
            <w:noWrap/>
            <w:vAlign w:val="bottom"/>
            <w:hideMark/>
          </w:tcPr>
          <w:p w14:paraId="2C458B6B" w14:textId="28B485BC" w:rsidR="00B30845" w:rsidRPr="00B30845" w:rsidRDefault="00B30845" w:rsidP="00B30845">
            <w:pPr>
              <w:spacing w:after="0" w:line="240" w:lineRule="auto"/>
              <w:rPr>
                <w:rFonts w:ascii="Arial" w:hAnsi="Arial" w:cs="Arial"/>
                <w:b/>
                <w:bCs/>
                <w:color w:val="000000"/>
                <w:sz w:val="20"/>
                <w:szCs w:val="20"/>
              </w:rPr>
            </w:pPr>
            <w:r w:rsidRPr="00B30845">
              <w:rPr>
                <w:rFonts w:ascii="Arial" w:hAnsi="Arial" w:cs="Arial"/>
                <w:b/>
                <w:bCs/>
                <w:sz w:val="20"/>
                <w:szCs w:val="20"/>
              </w:rPr>
              <w:t>Vrtec Selnica ob Dravi - novi</w:t>
            </w:r>
            <w:r w:rsidRPr="00B30845">
              <w:rPr>
                <w:rFonts w:ascii="Arial" w:hAnsi="Arial" w:cs="Arial"/>
                <w:color w:val="000000"/>
                <w:sz w:val="20"/>
                <w:szCs w:val="20"/>
              </w:rPr>
              <w:t>, Šolska ulica 6, 2352 Selnica ob Dravi</w:t>
            </w:r>
          </w:p>
        </w:tc>
        <w:tc>
          <w:tcPr>
            <w:tcW w:w="2131" w:type="dxa"/>
            <w:tcBorders>
              <w:top w:val="nil"/>
              <w:left w:val="nil"/>
              <w:bottom w:val="single" w:sz="4" w:space="0" w:color="000000"/>
              <w:right w:val="single" w:sz="4" w:space="0" w:color="000000"/>
            </w:tcBorders>
            <w:noWrap/>
            <w:vAlign w:val="bottom"/>
          </w:tcPr>
          <w:p w14:paraId="03023FFF" w14:textId="007B6441" w:rsidR="00B30845" w:rsidRPr="00B30845" w:rsidRDefault="00B30845" w:rsidP="00B30845">
            <w:pPr>
              <w:spacing w:after="0" w:line="240" w:lineRule="auto"/>
              <w:jc w:val="right"/>
              <w:rPr>
                <w:rFonts w:ascii="Arial" w:eastAsia="Times New Roman" w:hAnsi="Arial" w:cs="Arial"/>
                <w:color w:val="000000" w:themeColor="text1"/>
                <w:sz w:val="20"/>
                <w:szCs w:val="20"/>
                <w:lang w:eastAsia="sl-SI"/>
              </w:rPr>
            </w:pPr>
            <w:r w:rsidRPr="00B30845">
              <w:rPr>
                <w:rFonts w:ascii="Arial" w:eastAsia="Times New Roman" w:hAnsi="Arial" w:cs="Arial"/>
                <w:color w:val="000000" w:themeColor="text1"/>
                <w:sz w:val="20"/>
                <w:szCs w:val="20"/>
                <w:lang w:eastAsia="sl-SI"/>
              </w:rPr>
              <w:t>/</w:t>
            </w:r>
          </w:p>
        </w:tc>
      </w:tr>
      <w:tr w:rsidR="009930A3" w14:paraId="090DD690" w14:textId="77777777" w:rsidTr="009930A3">
        <w:trPr>
          <w:trHeight w:val="113"/>
        </w:trPr>
        <w:tc>
          <w:tcPr>
            <w:tcW w:w="7508" w:type="dxa"/>
            <w:tcBorders>
              <w:top w:val="nil"/>
              <w:left w:val="single" w:sz="4" w:space="0" w:color="000000"/>
              <w:bottom w:val="single" w:sz="4" w:space="0" w:color="000000"/>
              <w:right w:val="single" w:sz="4" w:space="0" w:color="000000"/>
            </w:tcBorders>
            <w:shd w:val="clear" w:color="auto" w:fill="D9D9D9" w:themeFill="background1" w:themeFillShade="D9"/>
            <w:noWrap/>
            <w:vAlign w:val="bottom"/>
            <w:hideMark/>
          </w:tcPr>
          <w:p w14:paraId="11DA7FFB" w14:textId="77777777" w:rsidR="009930A3" w:rsidRDefault="009930A3">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Skupaj</w:t>
            </w:r>
          </w:p>
        </w:tc>
        <w:tc>
          <w:tcPr>
            <w:tcW w:w="2131"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066C6FE8" w14:textId="566627B1" w:rsidR="009930A3" w:rsidRDefault="00323FD3">
            <w:pPr>
              <w:spacing w:after="0" w:line="240" w:lineRule="auto"/>
              <w:jc w:val="right"/>
              <w:rPr>
                <w:rFonts w:ascii="Arial" w:eastAsia="Times New Roman" w:hAnsi="Arial" w:cs="Arial"/>
                <w:b/>
                <w:bCs/>
                <w:sz w:val="20"/>
                <w:szCs w:val="20"/>
                <w:lang w:eastAsia="sl-SI"/>
              </w:rPr>
            </w:pPr>
            <w:r>
              <w:rPr>
                <w:rFonts w:ascii="Arial" w:eastAsia="Times New Roman" w:hAnsi="Arial" w:cs="Arial"/>
                <w:b/>
                <w:bCs/>
                <w:sz w:val="20"/>
                <w:szCs w:val="20"/>
                <w:lang w:eastAsia="sl-SI"/>
              </w:rPr>
              <w:t>606.144</w:t>
            </w:r>
            <w:r w:rsidR="009930A3">
              <w:rPr>
                <w:rFonts w:ascii="Arial" w:eastAsia="Times New Roman" w:hAnsi="Arial" w:cs="Arial"/>
                <w:b/>
                <w:bCs/>
                <w:sz w:val="20"/>
                <w:szCs w:val="20"/>
                <w:lang w:eastAsia="sl-SI"/>
              </w:rPr>
              <w:t xml:space="preserve"> kWh</w:t>
            </w:r>
          </w:p>
        </w:tc>
      </w:tr>
    </w:tbl>
    <w:p w14:paraId="5D54B774" w14:textId="7C57BA08" w:rsidR="003B5A13" w:rsidRPr="003B5A13" w:rsidRDefault="003B5A13" w:rsidP="00362E85">
      <w:pPr>
        <w:spacing w:after="0"/>
        <w:jc w:val="both"/>
        <w:rPr>
          <w:rFonts w:ascii="Arial" w:hAnsi="Arial" w:cs="Arial"/>
          <w:b/>
          <w:i/>
          <w:sz w:val="20"/>
          <w:szCs w:val="24"/>
        </w:rPr>
      </w:pPr>
      <w:r w:rsidRPr="003B5A13">
        <w:rPr>
          <w:rFonts w:ascii="Arial" w:hAnsi="Arial" w:cs="Arial"/>
          <w:b/>
          <w:i/>
          <w:sz w:val="20"/>
          <w:szCs w:val="24"/>
        </w:rPr>
        <w:t>Opombe:</w:t>
      </w:r>
    </w:p>
    <w:p w14:paraId="4C88AF74" w14:textId="000E1DFA" w:rsidR="003B5A13" w:rsidRDefault="003B5A13" w:rsidP="00BB336D">
      <w:pPr>
        <w:pStyle w:val="Odstavekseznama"/>
        <w:numPr>
          <w:ilvl w:val="0"/>
          <w:numId w:val="3"/>
        </w:numPr>
        <w:spacing w:after="0"/>
        <w:ind w:left="663" w:hanging="284"/>
        <w:jc w:val="both"/>
        <w:rPr>
          <w:rFonts w:ascii="Arial" w:hAnsi="Arial" w:cs="Arial"/>
          <w:b/>
          <w:i/>
          <w:sz w:val="20"/>
        </w:rPr>
      </w:pPr>
      <w:r w:rsidRPr="003B5A13">
        <w:rPr>
          <w:rFonts w:ascii="Arial" w:hAnsi="Arial" w:cs="Arial"/>
          <w:b/>
          <w:i/>
          <w:sz w:val="20"/>
        </w:rPr>
        <w:t xml:space="preserve">V količini ogrevanja OŠ Selnica ob Dravi je upoštevana poraba </w:t>
      </w:r>
      <w:r w:rsidR="00E6294C">
        <w:rPr>
          <w:rFonts w:ascii="Arial" w:hAnsi="Arial" w:cs="Arial"/>
          <w:b/>
          <w:i/>
          <w:sz w:val="20"/>
        </w:rPr>
        <w:t>za</w:t>
      </w:r>
      <w:r w:rsidRPr="003B5A13">
        <w:rPr>
          <w:rFonts w:ascii="Arial" w:hAnsi="Arial" w:cs="Arial"/>
          <w:b/>
          <w:i/>
          <w:sz w:val="20"/>
        </w:rPr>
        <w:t xml:space="preserve"> Hram kulture (za obdobja, ko potrebuje dogrevanje).</w:t>
      </w:r>
    </w:p>
    <w:p w14:paraId="07D72F94" w14:textId="11F8F4AB" w:rsidR="00565E94" w:rsidRDefault="00565E94" w:rsidP="00BB336D">
      <w:pPr>
        <w:pStyle w:val="Odstavekseznama"/>
        <w:numPr>
          <w:ilvl w:val="0"/>
          <w:numId w:val="3"/>
        </w:numPr>
        <w:spacing w:after="0"/>
        <w:ind w:left="663" w:hanging="284"/>
        <w:jc w:val="both"/>
        <w:rPr>
          <w:rFonts w:ascii="Arial" w:hAnsi="Arial" w:cs="Arial"/>
          <w:b/>
          <w:i/>
          <w:sz w:val="20"/>
        </w:rPr>
      </w:pPr>
      <w:r>
        <w:rPr>
          <w:rFonts w:ascii="Arial" w:hAnsi="Arial" w:cs="Arial"/>
          <w:b/>
          <w:i/>
          <w:sz w:val="20"/>
        </w:rPr>
        <w:t>Ogrevanje novega vrtca je izvedeno s pomočjo električne energije – toplotna črpalka.</w:t>
      </w:r>
    </w:p>
    <w:p w14:paraId="51C47C5C" w14:textId="2B3A2860" w:rsidR="003B5A13" w:rsidRPr="00565E94" w:rsidRDefault="003B5A13" w:rsidP="00362E85">
      <w:pPr>
        <w:spacing w:after="0"/>
        <w:jc w:val="both"/>
        <w:rPr>
          <w:rFonts w:ascii="Arial" w:hAnsi="Arial" w:cs="Arial"/>
          <w:sz w:val="16"/>
          <w:szCs w:val="16"/>
        </w:rPr>
      </w:pPr>
    </w:p>
    <w:p w14:paraId="35A5437C" w14:textId="25BEA3E8" w:rsidR="003B5A13" w:rsidRDefault="003B5A13" w:rsidP="003B5A13">
      <w:pPr>
        <w:spacing w:after="0"/>
        <w:jc w:val="both"/>
        <w:rPr>
          <w:rFonts w:ascii="Arial" w:hAnsi="Arial" w:cs="Arial"/>
          <w:b/>
          <w:i/>
          <w:sz w:val="24"/>
          <w:szCs w:val="24"/>
        </w:rPr>
      </w:pPr>
      <w:r w:rsidRPr="003B5A13">
        <w:rPr>
          <w:rFonts w:ascii="Arial" w:hAnsi="Arial" w:cs="Arial"/>
          <w:b/>
          <w:i/>
          <w:sz w:val="24"/>
          <w:szCs w:val="24"/>
        </w:rPr>
        <w:t>Porabe elektrike za leto 20</w:t>
      </w:r>
      <w:r w:rsidR="00A76AF4">
        <w:rPr>
          <w:rFonts w:ascii="Arial" w:hAnsi="Arial" w:cs="Arial"/>
          <w:b/>
          <w:i/>
          <w:sz w:val="24"/>
          <w:szCs w:val="24"/>
        </w:rPr>
        <w:t>2</w:t>
      </w:r>
      <w:r w:rsidR="00B30845">
        <w:rPr>
          <w:rFonts w:ascii="Arial" w:hAnsi="Arial" w:cs="Arial"/>
          <w:b/>
          <w:i/>
          <w:sz w:val="24"/>
          <w:szCs w:val="24"/>
        </w:rPr>
        <w:t>5</w:t>
      </w:r>
    </w:p>
    <w:p w14:paraId="3C5108E0" w14:textId="77777777" w:rsidR="00047196" w:rsidRPr="00565E94" w:rsidRDefault="00047196" w:rsidP="003B5A13">
      <w:pPr>
        <w:spacing w:after="0"/>
        <w:jc w:val="both"/>
        <w:rPr>
          <w:rFonts w:ascii="Arial" w:hAnsi="Arial" w:cs="Arial"/>
          <w:b/>
          <w:i/>
          <w:sz w:val="16"/>
          <w:szCs w:val="16"/>
        </w:rPr>
      </w:pPr>
    </w:p>
    <w:p w14:paraId="6ABBF841" w14:textId="1922F59B" w:rsidR="009930A3" w:rsidRDefault="009930A3" w:rsidP="009930A3">
      <w:pPr>
        <w:pStyle w:val="Napis"/>
        <w:spacing w:after="0"/>
        <w:rPr>
          <w:rFonts w:ascii="Arial" w:hAnsi="Arial" w:cs="Arial"/>
          <w:b w:val="0"/>
          <w:i/>
          <w:sz w:val="24"/>
          <w:szCs w:val="24"/>
        </w:rPr>
      </w:pPr>
      <w:bookmarkStart w:id="18" w:name="_Toc192053052"/>
      <w:bookmarkStart w:id="19" w:name="_Toc224039439"/>
      <w:r>
        <w:t xml:space="preserve">Tabela </w:t>
      </w:r>
      <w:fldSimple w:instr=" SEQ Tabela \* ARABIC ">
        <w:r>
          <w:rPr>
            <w:noProof/>
          </w:rPr>
          <w:t>4</w:t>
        </w:r>
      </w:fldSimple>
      <w:r>
        <w:t>: Porabe elektrike za leto 202</w:t>
      </w:r>
      <w:bookmarkEnd w:id="18"/>
      <w:r w:rsidR="00B30845">
        <w:t>5</w:t>
      </w:r>
      <w:bookmarkEnd w:id="19"/>
    </w:p>
    <w:tbl>
      <w:tblPr>
        <w:tblW w:w="9639" w:type="dxa"/>
        <w:tblCellMar>
          <w:left w:w="70" w:type="dxa"/>
          <w:right w:w="70" w:type="dxa"/>
        </w:tblCellMar>
        <w:tblLook w:val="04A0" w:firstRow="1" w:lastRow="0" w:firstColumn="1" w:lastColumn="0" w:noHBand="0" w:noVBand="1"/>
      </w:tblPr>
      <w:tblGrid>
        <w:gridCol w:w="7508"/>
        <w:gridCol w:w="2131"/>
      </w:tblGrid>
      <w:tr w:rsidR="009930A3" w14:paraId="6C84373D" w14:textId="77777777" w:rsidTr="00323FD3">
        <w:trPr>
          <w:trHeight w:val="390"/>
        </w:trPr>
        <w:tc>
          <w:tcPr>
            <w:tcW w:w="7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2FCDB9" w14:textId="77777777" w:rsidR="009930A3" w:rsidRDefault="009930A3">
            <w:pPr>
              <w:spacing w:after="0" w:line="240" w:lineRule="auto"/>
              <w:rPr>
                <w:rFonts w:ascii="Arial" w:eastAsia="Times New Roman" w:hAnsi="Arial" w:cs="Arial"/>
                <w:sz w:val="20"/>
                <w:szCs w:val="20"/>
                <w:lang w:eastAsia="sl-SI"/>
              </w:rPr>
            </w:pPr>
            <w:r>
              <w:rPr>
                <w:rFonts w:ascii="Arial" w:hAnsi="Arial" w:cs="Arial"/>
                <w:b/>
                <w:bCs/>
                <w:color w:val="000000"/>
                <w:sz w:val="20"/>
                <w:szCs w:val="20"/>
              </w:rPr>
              <w:t>Ime in naslov objekta</w:t>
            </w:r>
          </w:p>
        </w:tc>
        <w:tc>
          <w:tcPr>
            <w:tcW w:w="213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noWrap/>
            <w:vAlign w:val="center"/>
            <w:hideMark/>
          </w:tcPr>
          <w:p w14:paraId="6CF42033" w14:textId="05A113F2" w:rsidR="009930A3" w:rsidRDefault="009930A3" w:rsidP="00323FD3">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Poraba 202</w:t>
            </w:r>
            <w:r w:rsidR="00B30845">
              <w:rPr>
                <w:rFonts w:ascii="Arial" w:eastAsia="Times New Roman" w:hAnsi="Arial" w:cs="Arial"/>
                <w:b/>
                <w:bCs/>
                <w:sz w:val="20"/>
                <w:szCs w:val="20"/>
                <w:lang w:eastAsia="sl-SI"/>
              </w:rPr>
              <w:t>5</w:t>
            </w:r>
            <w:r>
              <w:rPr>
                <w:rFonts w:ascii="Arial" w:eastAsia="Times New Roman" w:hAnsi="Arial" w:cs="Arial"/>
                <w:b/>
                <w:bCs/>
                <w:sz w:val="20"/>
                <w:szCs w:val="20"/>
                <w:lang w:eastAsia="sl-SI"/>
              </w:rPr>
              <w:t xml:space="preserve"> (kWh)</w:t>
            </w:r>
          </w:p>
        </w:tc>
      </w:tr>
      <w:tr w:rsidR="00B30845" w14:paraId="51369084" w14:textId="77777777" w:rsidTr="00B30845">
        <w:trPr>
          <w:trHeight w:val="170"/>
        </w:trPr>
        <w:tc>
          <w:tcPr>
            <w:tcW w:w="7508" w:type="dxa"/>
            <w:tcBorders>
              <w:top w:val="single" w:sz="4" w:space="0" w:color="auto"/>
              <w:left w:val="single" w:sz="4" w:space="0" w:color="000000"/>
              <w:bottom w:val="single" w:sz="4" w:space="0" w:color="000000"/>
              <w:right w:val="single" w:sz="4" w:space="0" w:color="000000"/>
            </w:tcBorders>
            <w:noWrap/>
            <w:vAlign w:val="bottom"/>
            <w:hideMark/>
          </w:tcPr>
          <w:p w14:paraId="274822F6" w14:textId="32B17A38" w:rsidR="00B30845" w:rsidRDefault="00B30845" w:rsidP="00B30845">
            <w:pPr>
              <w:spacing w:after="0" w:line="240" w:lineRule="auto"/>
              <w:rPr>
                <w:rFonts w:ascii="Arial" w:eastAsia="Times New Roman" w:hAnsi="Arial" w:cs="Arial"/>
                <w:sz w:val="20"/>
                <w:szCs w:val="20"/>
                <w:lang w:eastAsia="sl-SI"/>
              </w:rPr>
            </w:pPr>
            <w:r>
              <w:rPr>
                <w:rFonts w:ascii="Arial" w:hAnsi="Arial" w:cs="Arial"/>
                <w:b/>
                <w:bCs/>
                <w:sz w:val="20"/>
                <w:szCs w:val="20"/>
              </w:rPr>
              <w:t>Vrtec Selnica ob Dravi - novi</w:t>
            </w:r>
            <w:r>
              <w:rPr>
                <w:rFonts w:ascii="Arial" w:hAnsi="Arial" w:cs="Arial"/>
                <w:color w:val="000000"/>
                <w:sz w:val="20"/>
                <w:szCs w:val="20"/>
              </w:rPr>
              <w:t>, Šolska ulica 6, 2352 Selnica ob Dravi</w:t>
            </w:r>
          </w:p>
        </w:tc>
        <w:tc>
          <w:tcPr>
            <w:tcW w:w="2131" w:type="dxa"/>
            <w:tcBorders>
              <w:top w:val="nil"/>
              <w:left w:val="nil"/>
              <w:bottom w:val="single" w:sz="4" w:space="0" w:color="000000"/>
              <w:right w:val="single" w:sz="4" w:space="0" w:color="000000"/>
            </w:tcBorders>
            <w:noWrap/>
            <w:vAlign w:val="center"/>
            <w:hideMark/>
          </w:tcPr>
          <w:p w14:paraId="1571FE54" w14:textId="5326BC70" w:rsidR="00B30845" w:rsidRDefault="00B30845" w:rsidP="00B30845">
            <w:pPr>
              <w:spacing w:after="0" w:line="240" w:lineRule="auto"/>
              <w:jc w:val="right"/>
              <w:rPr>
                <w:rFonts w:ascii="Arial" w:eastAsia="Times New Roman" w:hAnsi="Arial" w:cs="Arial"/>
                <w:color w:val="000000" w:themeColor="text1"/>
                <w:sz w:val="20"/>
                <w:szCs w:val="20"/>
                <w:highlight w:val="yellow"/>
                <w:lang w:eastAsia="sl-SI"/>
              </w:rPr>
            </w:pPr>
            <w:r>
              <w:rPr>
                <w:rFonts w:ascii="Arial" w:hAnsi="Arial" w:cs="Arial"/>
                <w:color w:val="000000"/>
                <w:sz w:val="20"/>
                <w:szCs w:val="20"/>
              </w:rPr>
              <w:t>169.586</w:t>
            </w:r>
            <w:r w:rsidR="00E6294C">
              <w:rPr>
                <w:rFonts w:ascii="Arial" w:hAnsi="Arial" w:cs="Arial"/>
                <w:color w:val="000000"/>
                <w:sz w:val="20"/>
                <w:szCs w:val="20"/>
              </w:rPr>
              <w:t xml:space="preserve"> kWh</w:t>
            </w:r>
          </w:p>
        </w:tc>
      </w:tr>
      <w:tr w:rsidR="00B30845" w14:paraId="3A2CACFB" w14:textId="77777777" w:rsidTr="00B30845">
        <w:trPr>
          <w:trHeight w:val="170"/>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3552F40A" w14:textId="71B26088" w:rsidR="00B30845" w:rsidRDefault="00B30845" w:rsidP="00B30845">
            <w:pPr>
              <w:spacing w:after="0" w:line="240" w:lineRule="auto"/>
              <w:rPr>
                <w:rFonts w:ascii="Arial" w:eastAsia="Times New Roman" w:hAnsi="Arial" w:cs="Arial"/>
                <w:sz w:val="20"/>
                <w:szCs w:val="20"/>
                <w:lang w:eastAsia="sl-SI"/>
              </w:rPr>
            </w:pPr>
            <w:r>
              <w:rPr>
                <w:rFonts w:ascii="Arial" w:hAnsi="Arial" w:cs="Arial"/>
                <w:b/>
                <w:bCs/>
                <w:sz w:val="20"/>
                <w:szCs w:val="20"/>
              </w:rPr>
              <w:t>Osnovna šola Selnica ob Dravi</w:t>
            </w:r>
            <w:r>
              <w:rPr>
                <w:rFonts w:ascii="Arial" w:hAnsi="Arial" w:cs="Arial"/>
                <w:color w:val="000000"/>
                <w:sz w:val="20"/>
                <w:szCs w:val="20"/>
              </w:rPr>
              <w:t>, Mariborska cesta 30, 2352 Selnica ob Dravi</w:t>
            </w:r>
          </w:p>
        </w:tc>
        <w:tc>
          <w:tcPr>
            <w:tcW w:w="2131" w:type="dxa"/>
            <w:tcBorders>
              <w:top w:val="nil"/>
              <w:left w:val="nil"/>
              <w:bottom w:val="single" w:sz="4" w:space="0" w:color="000000"/>
              <w:right w:val="single" w:sz="4" w:space="0" w:color="000000"/>
            </w:tcBorders>
            <w:shd w:val="clear" w:color="auto" w:fill="FFFFFF" w:themeFill="background1"/>
            <w:noWrap/>
            <w:vAlign w:val="center"/>
            <w:hideMark/>
          </w:tcPr>
          <w:p w14:paraId="4A69068A" w14:textId="2D4C832C" w:rsidR="00B30845" w:rsidRDefault="00B30845" w:rsidP="00B30845">
            <w:pPr>
              <w:spacing w:after="0" w:line="240" w:lineRule="auto"/>
              <w:jc w:val="right"/>
              <w:rPr>
                <w:rFonts w:ascii="Arial" w:eastAsia="Times New Roman" w:hAnsi="Arial" w:cs="Arial"/>
                <w:color w:val="000000" w:themeColor="text1"/>
                <w:sz w:val="20"/>
                <w:szCs w:val="20"/>
                <w:highlight w:val="yellow"/>
                <w:lang w:eastAsia="sl-SI"/>
              </w:rPr>
            </w:pPr>
            <w:r>
              <w:rPr>
                <w:rFonts w:ascii="Arial" w:hAnsi="Arial" w:cs="Arial"/>
                <w:color w:val="000000"/>
                <w:sz w:val="20"/>
                <w:szCs w:val="20"/>
              </w:rPr>
              <w:t>133.863</w:t>
            </w:r>
            <w:r w:rsidR="00E6294C">
              <w:rPr>
                <w:rFonts w:ascii="Arial" w:hAnsi="Arial" w:cs="Arial"/>
                <w:color w:val="000000"/>
                <w:sz w:val="20"/>
                <w:szCs w:val="20"/>
              </w:rPr>
              <w:t xml:space="preserve"> kWh</w:t>
            </w:r>
          </w:p>
        </w:tc>
      </w:tr>
      <w:tr w:rsidR="00B30845" w14:paraId="03ACB923" w14:textId="77777777" w:rsidTr="00B30845">
        <w:trPr>
          <w:trHeight w:val="170"/>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5EF4F2A5" w14:textId="7D47D57E" w:rsidR="00B30845" w:rsidRDefault="00B30845" w:rsidP="00B30845">
            <w:pPr>
              <w:spacing w:after="0" w:line="240" w:lineRule="auto"/>
              <w:rPr>
                <w:rFonts w:ascii="Arial" w:eastAsia="Times New Roman" w:hAnsi="Arial" w:cs="Arial"/>
                <w:sz w:val="20"/>
                <w:szCs w:val="20"/>
                <w:lang w:eastAsia="sl-SI"/>
              </w:rPr>
            </w:pPr>
            <w:r>
              <w:rPr>
                <w:rFonts w:ascii="Arial" w:hAnsi="Arial" w:cs="Arial"/>
                <w:b/>
                <w:bCs/>
                <w:sz w:val="20"/>
                <w:szCs w:val="20"/>
              </w:rPr>
              <w:t>Hram kulture Arnolda Tovornika</w:t>
            </w:r>
            <w:r>
              <w:rPr>
                <w:rFonts w:ascii="Arial" w:hAnsi="Arial" w:cs="Arial"/>
                <w:color w:val="000000"/>
                <w:sz w:val="20"/>
                <w:szCs w:val="20"/>
              </w:rPr>
              <w:t>, Mariborska cesta 26 a, 2352 Selnica ob Dravi</w:t>
            </w:r>
          </w:p>
        </w:tc>
        <w:tc>
          <w:tcPr>
            <w:tcW w:w="2131" w:type="dxa"/>
            <w:tcBorders>
              <w:top w:val="nil"/>
              <w:left w:val="nil"/>
              <w:bottom w:val="single" w:sz="4" w:space="0" w:color="000000"/>
              <w:right w:val="single" w:sz="4" w:space="0" w:color="000000"/>
            </w:tcBorders>
            <w:shd w:val="clear" w:color="auto" w:fill="FFFFFF" w:themeFill="background1"/>
            <w:noWrap/>
            <w:vAlign w:val="center"/>
            <w:hideMark/>
          </w:tcPr>
          <w:p w14:paraId="760D9F7F" w14:textId="1C0E5C42" w:rsidR="00B30845" w:rsidRDefault="00B30845" w:rsidP="00B30845">
            <w:pPr>
              <w:spacing w:after="0" w:line="240" w:lineRule="auto"/>
              <w:jc w:val="right"/>
              <w:rPr>
                <w:rFonts w:ascii="Arial" w:eastAsia="Times New Roman" w:hAnsi="Arial" w:cs="Arial"/>
                <w:color w:val="000000" w:themeColor="text1"/>
                <w:sz w:val="20"/>
                <w:szCs w:val="20"/>
                <w:highlight w:val="yellow"/>
                <w:lang w:eastAsia="sl-SI"/>
              </w:rPr>
            </w:pPr>
            <w:r>
              <w:rPr>
                <w:rFonts w:ascii="Arial" w:hAnsi="Arial" w:cs="Arial"/>
                <w:color w:val="000000"/>
                <w:sz w:val="20"/>
                <w:szCs w:val="20"/>
              </w:rPr>
              <w:t>84.985</w:t>
            </w:r>
            <w:r w:rsidR="00E6294C">
              <w:rPr>
                <w:rFonts w:ascii="Arial" w:hAnsi="Arial" w:cs="Arial"/>
                <w:color w:val="000000"/>
                <w:sz w:val="20"/>
                <w:szCs w:val="20"/>
              </w:rPr>
              <w:t xml:space="preserve"> kWh</w:t>
            </w:r>
          </w:p>
        </w:tc>
      </w:tr>
      <w:tr w:rsidR="00B30845" w14:paraId="72AE0B06" w14:textId="77777777" w:rsidTr="00B30845">
        <w:trPr>
          <w:trHeight w:val="170"/>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144719B5" w14:textId="7FF9F7FA" w:rsidR="00B30845" w:rsidRDefault="00B30845" w:rsidP="00B30845">
            <w:pPr>
              <w:spacing w:after="0" w:line="240" w:lineRule="auto"/>
              <w:rPr>
                <w:rFonts w:ascii="Arial" w:hAnsi="Arial" w:cs="Arial"/>
                <w:b/>
                <w:bCs/>
                <w:color w:val="000000"/>
                <w:sz w:val="20"/>
                <w:szCs w:val="20"/>
              </w:rPr>
            </w:pPr>
            <w:r>
              <w:rPr>
                <w:rFonts w:ascii="Arial" w:hAnsi="Arial" w:cs="Arial"/>
                <w:b/>
                <w:bCs/>
                <w:sz w:val="20"/>
                <w:szCs w:val="20"/>
              </w:rPr>
              <w:t>Občina Selnica ob Dravi</w:t>
            </w:r>
            <w:r>
              <w:rPr>
                <w:rFonts w:ascii="Arial" w:hAnsi="Arial" w:cs="Arial"/>
                <w:color w:val="000000"/>
                <w:sz w:val="20"/>
                <w:szCs w:val="20"/>
              </w:rPr>
              <w:t>, Slovenski trg 4, 2352 Selnica ob Dravi</w:t>
            </w:r>
          </w:p>
        </w:tc>
        <w:tc>
          <w:tcPr>
            <w:tcW w:w="2131" w:type="dxa"/>
            <w:tcBorders>
              <w:top w:val="nil"/>
              <w:left w:val="nil"/>
              <w:bottom w:val="single" w:sz="4" w:space="0" w:color="000000"/>
              <w:right w:val="single" w:sz="4" w:space="0" w:color="000000"/>
            </w:tcBorders>
            <w:shd w:val="clear" w:color="auto" w:fill="FFFFFF" w:themeFill="background1"/>
            <w:noWrap/>
            <w:vAlign w:val="center"/>
            <w:hideMark/>
          </w:tcPr>
          <w:p w14:paraId="06B1EBC1" w14:textId="240AA73A" w:rsidR="00B30845" w:rsidRDefault="00B30845" w:rsidP="00B30845">
            <w:pPr>
              <w:spacing w:after="0" w:line="240" w:lineRule="auto"/>
              <w:jc w:val="right"/>
              <w:rPr>
                <w:rFonts w:ascii="Arial" w:eastAsia="Times New Roman" w:hAnsi="Arial" w:cs="Arial"/>
                <w:color w:val="000000" w:themeColor="text1"/>
                <w:sz w:val="20"/>
                <w:szCs w:val="20"/>
                <w:highlight w:val="yellow"/>
                <w:lang w:eastAsia="sl-SI"/>
              </w:rPr>
            </w:pPr>
            <w:r>
              <w:rPr>
                <w:rFonts w:ascii="Arial" w:hAnsi="Arial" w:cs="Arial"/>
                <w:color w:val="000000"/>
                <w:sz w:val="20"/>
                <w:szCs w:val="20"/>
              </w:rPr>
              <w:t>17.030</w:t>
            </w:r>
            <w:r w:rsidR="00E6294C">
              <w:rPr>
                <w:rFonts w:ascii="Arial" w:hAnsi="Arial" w:cs="Arial"/>
                <w:color w:val="000000"/>
                <w:sz w:val="20"/>
                <w:szCs w:val="20"/>
              </w:rPr>
              <w:t xml:space="preserve"> kWh</w:t>
            </w:r>
          </w:p>
        </w:tc>
      </w:tr>
      <w:tr w:rsidR="00B30845" w14:paraId="106A2E36" w14:textId="77777777" w:rsidTr="00B30845">
        <w:trPr>
          <w:trHeight w:val="170"/>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19E9E310" w14:textId="4A1AFCF5" w:rsidR="00B30845" w:rsidRDefault="00B30845" w:rsidP="00B30845">
            <w:pPr>
              <w:spacing w:after="0" w:line="240" w:lineRule="auto"/>
              <w:rPr>
                <w:rFonts w:ascii="Arial" w:eastAsia="Times New Roman" w:hAnsi="Arial" w:cs="Arial"/>
                <w:sz w:val="20"/>
                <w:szCs w:val="20"/>
                <w:lang w:eastAsia="sl-SI"/>
              </w:rPr>
            </w:pPr>
            <w:r>
              <w:rPr>
                <w:rFonts w:ascii="Arial" w:hAnsi="Arial" w:cs="Arial"/>
                <w:b/>
                <w:bCs/>
                <w:sz w:val="20"/>
                <w:szCs w:val="20"/>
              </w:rPr>
              <w:t>Podružnična šola Sv. Duh na Ostrem vrhu</w:t>
            </w:r>
            <w:r>
              <w:rPr>
                <w:rFonts w:ascii="Arial" w:hAnsi="Arial" w:cs="Arial"/>
                <w:color w:val="000000"/>
                <w:sz w:val="20"/>
                <w:szCs w:val="20"/>
              </w:rPr>
              <w:t>, Sv. Duh na Ostrem vrhu 53, 2353 Sv. Duh na Ostrem vrhu</w:t>
            </w:r>
          </w:p>
        </w:tc>
        <w:tc>
          <w:tcPr>
            <w:tcW w:w="2131" w:type="dxa"/>
            <w:tcBorders>
              <w:top w:val="nil"/>
              <w:left w:val="nil"/>
              <w:bottom w:val="single" w:sz="4" w:space="0" w:color="000000"/>
              <w:right w:val="single" w:sz="4" w:space="0" w:color="000000"/>
            </w:tcBorders>
            <w:shd w:val="clear" w:color="auto" w:fill="FFFFFF" w:themeFill="background1"/>
            <w:noWrap/>
            <w:vAlign w:val="center"/>
            <w:hideMark/>
          </w:tcPr>
          <w:p w14:paraId="3CB89648" w14:textId="362511ED" w:rsidR="00B30845" w:rsidRDefault="00B30845" w:rsidP="00B30845">
            <w:pPr>
              <w:spacing w:after="0" w:line="240" w:lineRule="auto"/>
              <w:jc w:val="right"/>
              <w:rPr>
                <w:rFonts w:ascii="Arial" w:eastAsia="Times New Roman" w:hAnsi="Arial" w:cs="Arial"/>
                <w:color w:val="000000" w:themeColor="text1"/>
                <w:sz w:val="20"/>
                <w:szCs w:val="20"/>
                <w:highlight w:val="yellow"/>
                <w:lang w:eastAsia="sl-SI"/>
              </w:rPr>
            </w:pPr>
            <w:r>
              <w:rPr>
                <w:rFonts w:ascii="Arial" w:hAnsi="Arial" w:cs="Arial"/>
                <w:color w:val="000000"/>
                <w:sz w:val="20"/>
                <w:szCs w:val="20"/>
              </w:rPr>
              <w:t>7.463</w:t>
            </w:r>
            <w:r w:rsidR="00E6294C">
              <w:rPr>
                <w:rFonts w:ascii="Arial" w:hAnsi="Arial" w:cs="Arial"/>
                <w:color w:val="000000"/>
                <w:sz w:val="20"/>
                <w:szCs w:val="20"/>
              </w:rPr>
              <w:t xml:space="preserve"> kWh</w:t>
            </w:r>
          </w:p>
        </w:tc>
      </w:tr>
      <w:tr w:rsidR="00B30845" w14:paraId="25932EA2" w14:textId="77777777" w:rsidTr="00B30845">
        <w:trPr>
          <w:trHeight w:val="170"/>
        </w:trPr>
        <w:tc>
          <w:tcPr>
            <w:tcW w:w="7508" w:type="dxa"/>
            <w:tcBorders>
              <w:top w:val="nil"/>
              <w:left w:val="single" w:sz="4" w:space="0" w:color="000000"/>
              <w:bottom w:val="single" w:sz="4" w:space="0" w:color="000000"/>
              <w:right w:val="single" w:sz="4" w:space="0" w:color="000000"/>
            </w:tcBorders>
            <w:noWrap/>
            <w:vAlign w:val="bottom"/>
            <w:hideMark/>
          </w:tcPr>
          <w:p w14:paraId="547B903A" w14:textId="77B8F167" w:rsidR="00B30845" w:rsidRDefault="00B30845" w:rsidP="00B30845">
            <w:pPr>
              <w:spacing w:after="0" w:line="240" w:lineRule="auto"/>
              <w:rPr>
                <w:rFonts w:ascii="Arial" w:eastAsia="Times New Roman" w:hAnsi="Arial" w:cs="Arial"/>
                <w:sz w:val="20"/>
                <w:szCs w:val="20"/>
                <w:lang w:eastAsia="sl-SI"/>
              </w:rPr>
            </w:pPr>
            <w:r>
              <w:rPr>
                <w:rFonts w:ascii="Arial" w:hAnsi="Arial" w:cs="Arial"/>
                <w:b/>
                <w:bCs/>
                <w:sz w:val="20"/>
                <w:szCs w:val="20"/>
              </w:rPr>
              <w:t>Podružnična šola Gradišče na Kozjaku</w:t>
            </w:r>
            <w:r>
              <w:rPr>
                <w:rFonts w:ascii="Arial" w:hAnsi="Arial" w:cs="Arial"/>
                <w:color w:val="000000"/>
                <w:sz w:val="20"/>
                <w:szCs w:val="20"/>
              </w:rPr>
              <w:t>, Gradišče na Kozjaku 39, 2361 Gradišče na Kozjaku</w:t>
            </w:r>
          </w:p>
        </w:tc>
        <w:tc>
          <w:tcPr>
            <w:tcW w:w="2131" w:type="dxa"/>
            <w:tcBorders>
              <w:top w:val="nil"/>
              <w:left w:val="nil"/>
              <w:bottom w:val="single" w:sz="4" w:space="0" w:color="000000"/>
              <w:right w:val="single" w:sz="4" w:space="0" w:color="000000"/>
            </w:tcBorders>
            <w:shd w:val="clear" w:color="auto" w:fill="FFFFFF" w:themeFill="background1"/>
            <w:noWrap/>
            <w:vAlign w:val="center"/>
            <w:hideMark/>
          </w:tcPr>
          <w:p w14:paraId="2358ED45" w14:textId="348AFE3C" w:rsidR="00B30845" w:rsidRDefault="00B30845" w:rsidP="00B30845">
            <w:pPr>
              <w:spacing w:after="0" w:line="240" w:lineRule="auto"/>
              <w:jc w:val="right"/>
              <w:rPr>
                <w:rFonts w:ascii="Arial" w:eastAsia="Times New Roman" w:hAnsi="Arial" w:cs="Arial"/>
                <w:color w:val="000000" w:themeColor="text1"/>
                <w:sz w:val="20"/>
                <w:szCs w:val="20"/>
                <w:highlight w:val="yellow"/>
                <w:lang w:eastAsia="sl-SI"/>
              </w:rPr>
            </w:pPr>
            <w:r>
              <w:rPr>
                <w:rFonts w:ascii="Arial" w:hAnsi="Arial" w:cs="Arial"/>
                <w:color w:val="000000"/>
                <w:sz w:val="20"/>
                <w:szCs w:val="20"/>
              </w:rPr>
              <w:t>2.236</w:t>
            </w:r>
            <w:r w:rsidR="00E6294C">
              <w:rPr>
                <w:rFonts w:ascii="Arial" w:hAnsi="Arial" w:cs="Arial"/>
                <w:color w:val="000000"/>
                <w:sz w:val="20"/>
                <w:szCs w:val="20"/>
              </w:rPr>
              <w:t xml:space="preserve"> kWh</w:t>
            </w:r>
          </w:p>
        </w:tc>
      </w:tr>
      <w:tr w:rsidR="00B30845" w14:paraId="3D80E353" w14:textId="77777777" w:rsidTr="00B30845">
        <w:trPr>
          <w:trHeight w:val="170"/>
        </w:trPr>
        <w:tc>
          <w:tcPr>
            <w:tcW w:w="7508" w:type="dxa"/>
            <w:tcBorders>
              <w:top w:val="nil"/>
              <w:left w:val="single" w:sz="4" w:space="0" w:color="000000"/>
              <w:bottom w:val="single" w:sz="4" w:space="0" w:color="000000"/>
              <w:right w:val="single" w:sz="4" w:space="0" w:color="000000"/>
            </w:tcBorders>
            <w:noWrap/>
            <w:vAlign w:val="bottom"/>
            <w:hideMark/>
          </w:tcPr>
          <w:p w14:paraId="1A70CA08" w14:textId="7F9E1D42" w:rsidR="00B30845" w:rsidRDefault="00E6294C" w:rsidP="00B30845">
            <w:pPr>
              <w:spacing w:after="0" w:line="240" w:lineRule="auto"/>
              <w:rPr>
                <w:rFonts w:ascii="Arial" w:eastAsia="Times New Roman" w:hAnsi="Arial" w:cs="Arial"/>
                <w:sz w:val="20"/>
                <w:szCs w:val="20"/>
                <w:lang w:eastAsia="sl-SI"/>
              </w:rPr>
            </w:pPr>
            <w:r>
              <w:rPr>
                <w:rFonts w:ascii="Arial" w:hAnsi="Arial" w:cs="Arial"/>
                <w:b/>
                <w:bCs/>
                <w:sz w:val="20"/>
                <w:szCs w:val="20"/>
              </w:rPr>
              <w:t>Vaški dom</w:t>
            </w:r>
            <w:r w:rsidR="00B30845">
              <w:rPr>
                <w:rFonts w:ascii="Arial" w:hAnsi="Arial" w:cs="Arial"/>
                <w:b/>
                <w:bCs/>
                <w:sz w:val="20"/>
                <w:szCs w:val="20"/>
              </w:rPr>
              <w:t xml:space="preserve"> Slemen</w:t>
            </w:r>
            <w:r w:rsidR="00B30845">
              <w:rPr>
                <w:rFonts w:ascii="Arial" w:hAnsi="Arial" w:cs="Arial"/>
                <w:color w:val="000000"/>
                <w:sz w:val="20"/>
                <w:szCs w:val="20"/>
              </w:rPr>
              <w:t>, Spodnji Slemen 94a, 2352 Spodnji Slemen</w:t>
            </w:r>
          </w:p>
        </w:tc>
        <w:tc>
          <w:tcPr>
            <w:tcW w:w="2131" w:type="dxa"/>
            <w:tcBorders>
              <w:top w:val="nil"/>
              <w:left w:val="nil"/>
              <w:bottom w:val="single" w:sz="4" w:space="0" w:color="000000"/>
              <w:right w:val="single" w:sz="4" w:space="0" w:color="000000"/>
            </w:tcBorders>
            <w:shd w:val="clear" w:color="auto" w:fill="FFFFFF" w:themeFill="background1"/>
            <w:noWrap/>
            <w:vAlign w:val="center"/>
            <w:hideMark/>
          </w:tcPr>
          <w:p w14:paraId="74034BD3" w14:textId="0ED96BC5" w:rsidR="00B30845" w:rsidRDefault="00B30845" w:rsidP="00B30845">
            <w:pPr>
              <w:spacing w:after="0" w:line="240" w:lineRule="auto"/>
              <w:jc w:val="right"/>
              <w:rPr>
                <w:rFonts w:ascii="Arial" w:eastAsia="Times New Roman" w:hAnsi="Arial" w:cs="Arial"/>
                <w:color w:val="000000" w:themeColor="text1"/>
                <w:sz w:val="20"/>
                <w:szCs w:val="20"/>
                <w:highlight w:val="yellow"/>
                <w:lang w:eastAsia="sl-SI"/>
              </w:rPr>
            </w:pPr>
            <w:r>
              <w:rPr>
                <w:rFonts w:ascii="Arial" w:hAnsi="Arial" w:cs="Arial"/>
                <w:color w:val="000000"/>
                <w:sz w:val="20"/>
                <w:szCs w:val="20"/>
              </w:rPr>
              <w:t>1.104</w:t>
            </w:r>
            <w:r w:rsidR="00E6294C">
              <w:rPr>
                <w:rFonts w:ascii="Arial" w:hAnsi="Arial" w:cs="Arial"/>
                <w:color w:val="000000"/>
                <w:sz w:val="20"/>
                <w:szCs w:val="20"/>
              </w:rPr>
              <w:t xml:space="preserve"> kWh</w:t>
            </w:r>
          </w:p>
        </w:tc>
      </w:tr>
      <w:tr w:rsidR="00E6294C" w:rsidRPr="00E6294C" w14:paraId="474887AE" w14:textId="77777777" w:rsidTr="00B30845">
        <w:trPr>
          <w:trHeight w:val="170"/>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149DC2CB" w14:textId="49F7FA35" w:rsidR="00B30845" w:rsidRPr="00B453B3" w:rsidRDefault="00B30845" w:rsidP="00B30845">
            <w:pPr>
              <w:spacing w:after="0" w:line="240" w:lineRule="auto"/>
              <w:rPr>
                <w:rFonts w:ascii="Arial" w:eastAsia="Times New Roman" w:hAnsi="Arial" w:cs="Arial"/>
                <w:color w:val="000000" w:themeColor="text1"/>
                <w:sz w:val="20"/>
                <w:szCs w:val="20"/>
                <w:lang w:eastAsia="sl-SI"/>
              </w:rPr>
            </w:pPr>
            <w:r w:rsidRPr="00B453B3">
              <w:rPr>
                <w:rFonts w:ascii="Arial" w:hAnsi="Arial" w:cs="Arial"/>
                <w:b/>
                <w:bCs/>
                <w:color w:val="000000" w:themeColor="text1"/>
                <w:sz w:val="20"/>
                <w:szCs w:val="20"/>
              </w:rPr>
              <w:t>Vrtec Selnica ob Dravi*</w:t>
            </w:r>
            <w:r w:rsidRPr="00B453B3">
              <w:rPr>
                <w:rFonts w:ascii="Arial" w:hAnsi="Arial" w:cs="Arial"/>
                <w:color w:val="000000" w:themeColor="text1"/>
                <w:sz w:val="20"/>
                <w:szCs w:val="20"/>
              </w:rPr>
              <w:t>, Mariborska cesta 30, 2352 Selnica ob Dravi</w:t>
            </w:r>
          </w:p>
        </w:tc>
        <w:tc>
          <w:tcPr>
            <w:tcW w:w="2131" w:type="dxa"/>
            <w:tcBorders>
              <w:top w:val="nil"/>
              <w:left w:val="nil"/>
              <w:bottom w:val="single" w:sz="4" w:space="0" w:color="000000"/>
              <w:right w:val="single" w:sz="4" w:space="0" w:color="000000"/>
            </w:tcBorders>
            <w:shd w:val="clear" w:color="auto" w:fill="FFFFFF" w:themeFill="background1"/>
            <w:noWrap/>
            <w:vAlign w:val="center"/>
            <w:hideMark/>
          </w:tcPr>
          <w:p w14:paraId="03469ED8" w14:textId="125FF78B" w:rsidR="00B30845" w:rsidRPr="00B453B3" w:rsidRDefault="00B30845" w:rsidP="00B30845">
            <w:pPr>
              <w:spacing w:after="0" w:line="240" w:lineRule="auto"/>
              <w:jc w:val="right"/>
              <w:rPr>
                <w:rFonts w:ascii="Arial" w:eastAsia="Times New Roman" w:hAnsi="Arial" w:cs="Arial"/>
                <w:color w:val="000000" w:themeColor="text1"/>
                <w:sz w:val="20"/>
                <w:szCs w:val="20"/>
                <w:highlight w:val="yellow"/>
                <w:lang w:eastAsia="sl-SI"/>
              </w:rPr>
            </w:pPr>
            <w:r w:rsidRPr="00B453B3">
              <w:rPr>
                <w:rFonts w:ascii="Arial" w:hAnsi="Arial" w:cs="Arial"/>
                <w:color w:val="000000" w:themeColor="text1"/>
                <w:sz w:val="20"/>
                <w:szCs w:val="20"/>
              </w:rPr>
              <w:t>195</w:t>
            </w:r>
            <w:r w:rsidR="00E6294C" w:rsidRPr="00B453B3">
              <w:rPr>
                <w:rFonts w:ascii="Arial" w:hAnsi="Arial" w:cs="Arial"/>
                <w:color w:val="000000" w:themeColor="text1"/>
                <w:sz w:val="20"/>
                <w:szCs w:val="20"/>
              </w:rPr>
              <w:t xml:space="preserve"> kWh</w:t>
            </w:r>
          </w:p>
        </w:tc>
      </w:tr>
      <w:tr w:rsidR="00B30845" w14:paraId="44CEE634" w14:textId="77777777" w:rsidTr="00B30845">
        <w:trPr>
          <w:trHeight w:val="170"/>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4489F56E" w14:textId="366143BE" w:rsidR="00B30845" w:rsidRPr="00B453B3" w:rsidRDefault="00B30845" w:rsidP="00B30845">
            <w:pPr>
              <w:spacing w:after="0" w:line="240" w:lineRule="auto"/>
              <w:rPr>
                <w:rFonts w:ascii="Arial" w:hAnsi="Arial" w:cs="Arial"/>
                <w:b/>
                <w:bCs/>
                <w:color w:val="000000" w:themeColor="text1"/>
                <w:sz w:val="20"/>
                <w:szCs w:val="20"/>
              </w:rPr>
            </w:pPr>
            <w:r w:rsidRPr="00B453B3">
              <w:rPr>
                <w:rFonts w:ascii="Arial" w:hAnsi="Arial" w:cs="Arial"/>
                <w:b/>
                <w:bCs/>
                <w:color w:val="000000" w:themeColor="text1"/>
                <w:sz w:val="20"/>
                <w:szCs w:val="20"/>
              </w:rPr>
              <w:t>Dom krajanov Gradišče na Kozjaku</w:t>
            </w:r>
            <w:r w:rsidRPr="00B453B3">
              <w:rPr>
                <w:rFonts w:ascii="Arial" w:hAnsi="Arial" w:cs="Arial"/>
                <w:color w:val="000000" w:themeColor="text1"/>
                <w:sz w:val="20"/>
                <w:szCs w:val="20"/>
              </w:rPr>
              <w:t>, Gradišče na Kozjaku 39 a, 2361 Ožbalt</w:t>
            </w:r>
          </w:p>
        </w:tc>
        <w:tc>
          <w:tcPr>
            <w:tcW w:w="2131" w:type="dxa"/>
            <w:tcBorders>
              <w:top w:val="nil"/>
              <w:left w:val="nil"/>
              <w:bottom w:val="single" w:sz="4" w:space="0" w:color="000000"/>
              <w:right w:val="single" w:sz="4" w:space="0" w:color="000000"/>
            </w:tcBorders>
            <w:shd w:val="clear" w:color="auto" w:fill="FFFFFF" w:themeFill="background1"/>
            <w:noWrap/>
            <w:vAlign w:val="center"/>
            <w:hideMark/>
          </w:tcPr>
          <w:p w14:paraId="7B9957EC" w14:textId="0FB389F6" w:rsidR="00B30845" w:rsidRPr="00B453B3" w:rsidRDefault="00420D8B" w:rsidP="00B30845">
            <w:pPr>
              <w:spacing w:after="0" w:line="240" w:lineRule="auto"/>
              <w:jc w:val="right"/>
              <w:rPr>
                <w:rFonts w:ascii="Arial" w:eastAsia="Times New Roman" w:hAnsi="Arial" w:cs="Arial"/>
                <w:color w:val="000000" w:themeColor="text1"/>
                <w:sz w:val="20"/>
                <w:szCs w:val="20"/>
                <w:highlight w:val="yellow"/>
                <w:lang w:eastAsia="sl-SI"/>
              </w:rPr>
            </w:pPr>
            <w:r w:rsidRPr="00B453B3">
              <w:rPr>
                <w:rFonts w:ascii="Arial" w:hAnsi="Arial" w:cs="Arial"/>
                <w:color w:val="000000" w:themeColor="text1"/>
                <w:sz w:val="20"/>
                <w:szCs w:val="20"/>
              </w:rPr>
              <w:t>/</w:t>
            </w:r>
          </w:p>
        </w:tc>
      </w:tr>
      <w:tr w:rsidR="009930A3" w14:paraId="0443AF7E" w14:textId="77777777" w:rsidTr="009930A3">
        <w:trPr>
          <w:trHeight w:val="170"/>
        </w:trPr>
        <w:tc>
          <w:tcPr>
            <w:tcW w:w="7508" w:type="dxa"/>
            <w:tcBorders>
              <w:top w:val="nil"/>
              <w:left w:val="single" w:sz="4" w:space="0" w:color="000000"/>
              <w:bottom w:val="single" w:sz="4" w:space="0" w:color="000000"/>
              <w:right w:val="single" w:sz="4" w:space="0" w:color="000000"/>
            </w:tcBorders>
            <w:shd w:val="clear" w:color="auto" w:fill="DCDCDC"/>
            <w:noWrap/>
            <w:vAlign w:val="bottom"/>
            <w:hideMark/>
          </w:tcPr>
          <w:p w14:paraId="50624144" w14:textId="77777777" w:rsidR="009930A3" w:rsidRDefault="009930A3">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Skupaj</w:t>
            </w:r>
          </w:p>
        </w:tc>
        <w:tc>
          <w:tcPr>
            <w:tcW w:w="2131" w:type="dxa"/>
            <w:tcBorders>
              <w:top w:val="nil"/>
              <w:left w:val="nil"/>
              <w:bottom w:val="single" w:sz="4" w:space="0" w:color="000000"/>
              <w:right w:val="single" w:sz="4" w:space="0" w:color="000000"/>
            </w:tcBorders>
            <w:shd w:val="clear" w:color="auto" w:fill="DCDCDC"/>
            <w:noWrap/>
            <w:vAlign w:val="bottom"/>
            <w:hideMark/>
          </w:tcPr>
          <w:p w14:paraId="646EA884" w14:textId="02F0F024" w:rsidR="009930A3" w:rsidRDefault="00B30845">
            <w:pPr>
              <w:spacing w:after="0" w:line="240" w:lineRule="auto"/>
              <w:jc w:val="right"/>
              <w:rPr>
                <w:rFonts w:ascii="Arial" w:eastAsia="Times New Roman" w:hAnsi="Arial" w:cs="Arial"/>
                <w:b/>
                <w:bCs/>
                <w:sz w:val="20"/>
                <w:szCs w:val="20"/>
                <w:lang w:eastAsia="sl-SI"/>
              </w:rPr>
            </w:pPr>
            <w:r>
              <w:rPr>
                <w:rFonts w:ascii="Arial" w:eastAsia="Times New Roman" w:hAnsi="Arial" w:cs="Arial"/>
                <w:b/>
                <w:bCs/>
                <w:sz w:val="20"/>
                <w:szCs w:val="20"/>
                <w:lang w:eastAsia="sl-SI"/>
              </w:rPr>
              <w:t>416.463</w:t>
            </w:r>
            <w:r w:rsidR="009930A3">
              <w:rPr>
                <w:rFonts w:ascii="Arial" w:eastAsia="Times New Roman" w:hAnsi="Arial" w:cs="Arial"/>
                <w:b/>
                <w:bCs/>
                <w:sz w:val="20"/>
                <w:szCs w:val="20"/>
                <w:lang w:eastAsia="sl-SI"/>
              </w:rPr>
              <w:t xml:space="preserve"> kWh</w:t>
            </w:r>
          </w:p>
        </w:tc>
      </w:tr>
    </w:tbl>
    <w:p w14:paraId="628C5D2E" w14:textId="404533A9" w:rsidR="0005749F" w:rsidRDefault="0005749F">
      <w:pPr>
        <w:spacing w:after="0" w:line="240" w:lineRule="auto"/>
        <w:rPr>
          <w:rFonts w:ascii="Arial" w:hAnsi="Arial" w:cs="Arial"/>
          <w:b/>
          <w:i/>
          <w:sz w:val="24"/>
          <w:szCs w:val="24"/>
        </w:rPr>
      </w:pPr>
      <w:r>
        <w:rPr>
          <w:rFonts w:ascii="Arial" w:hAnsi="Arial" w:cs="Arial"/>
          <w:b/>
          <w:i/>
          <w:sz w:val="24"/>
          <w:szCs w:val="24"/>
        </w:rPr>
        <w:br w:type="page"/>
      </w:r>
    </w:p>
    <w:p w14:paraId="117D1EF5" w14:textId="03070E42" w:rsidR="003B5A13" w:rsidRDefault="003B5A13" w:rsidP="003B5A13">
      <w:pPr>
        <w:spacing w:after="0"/>
        <w:jc w:val="both"/>
        <w:rPr>
          <w:rFonts w:ascii="Arial" w:hAnsi="Arial" w:cs="Arial"/>
          <w:b/>
          <w:i/>
          <w:sz w:val="24"/>
          <w:szCs w:val="24"/>
        </w:rPr>
      </w:pPr>
      <w:r>
        <w:rPr>
          <w:rFonts w:ascii="Arial" w:hAnsi="Arial" w:cs="Arial"/>
          <w:b/>
          <w:i/>
          <w:sz w:val="24"/>
          <w:szCs w:val="24"/>
        </w:rPr>
        <w:lastRenderedPageBreak/>
        <w:t>Skupne porabe</w:t>
      </w:r>
      <w:r w:rsidRPr="003B5A13">
        <w:rPr>
          <w:rFonts w:ascii="Arial" w:hAnsi="Arial" w:cs="Arial"/>
          <w:b/>
          <w:i/>
          <w:sz w:val="24"/>
          <w:szCs w:val="24"/>
        </w:rPr>
        <w:t xml:space="preserve"> za leto 20</w:t>
      </w:r>
      <w:r w:rsidR="002205A0">
        <w:rPr>
          <w:rFonts w:ascii="Arial" w:hAnsi="Arial" w:cs="Arial"/>
          <w:b/>
          <w:i/>
          <w:sz w:val="24"/>
          <w:szCs w:val="24"/>
        </w:rPr>
        <w:t>2</w:t>
      </w:r>
      <w:r w:rsidR="00323FD3">
        <w:rPr>
          <w:rFonts w:ascii="Arial" w:hAnsi="Arial" w:cs="Arial"/>
          <w:b/>
          <w:i/>
          <w:sz w:val="24"/>
          <w:szCs w:val="24"/>
        </w:rPr>
        <w:t>5</w:t>
      </w:r>
    </w:p>
    <w:p w14:paraId="566D3D6D" w14:textId="77777777" w:rsidR="00047196" w:rsidRDefault="00047196" w:rsidP="003B5A13">
      <w:pPr>
        <w:spacing w:after="0"/>
        <w:jc w:val="both"/>
        <w:rPr>
          <w:rFonts w:ascii="Arial" w:hAnsi="Arial" w:cs="Arial"/>
          <w:b/>
          <w:i/>
          <w:sz w:val="24"/>
          <w:szCs w:val="24"/>
        </w:rPr>
      </w:pPr>
    </w:p>
    <w:p w14:paraId="601F7FEF" w14:textId="526F65E7" w:rsidR="00AA6FA1" w:rsidRPr="003B5A13" w:rsidRDefault="00AA6FA1" w:rsidP="00AA6FA1">
      <w:pPr>
        <w:pStyle w:val="Napis"/>
        <w:spacing w:after="0"/>
        <w:rPr>
          <w:rFonts w:ascii="Arial" w:hAnsi="Arial" w:cs="Arial"/>
          <w:b w:val="0"/>
          <w:i/>
          <w:sz w:val="24"/>
          <w:szCs w:val="24"/>
        </w:rPr>
      </w:pPr>
      <w:bookmarkStart w:id="20" w:name="_Toc192053053"/>
      <w:bookmarkStart w:id="21" w:name="_Toc224039440"/>
      <w:r>
        <w:t xml:space="preserve">Tabela </w:t>
      </w:r>
      <w:fldSimple w:instr=" SEQ Tabela \* ARABIC ">
        <w:r>
          <w:rPr>
            <w:noProof/>
          </w:rPr>
          <w:t>5</w:t>
        </w:r>
      </w:fldSimple>
      <w:r>
        <w:t>: Skupna poraba za leto 202</w:t>
      </w:r>
      <w:bookmarkEnd w:id="20"/>
      <w:r w:rsidR="00323FD3">
        <w:t>5</w:t>
      </w:r>
      <w:bookmarkEnd w:id="21"/>
    </w:p>
    <w:tbl>
      <w:tblPr>
        <w:tblW w:w="9639" w:type="dxa"/>
        <w:tblCellMar>
          <w:left w:w="70" w:type="dxa"/>
          <w:right w:w="70" w:type="dxa"/>
        </w:tblCellMar>
        <w:tblLook w:val="04A0" w:firstRow="1" w:lastRow="0" w:firstColumn="1" w:lastColumn="0" w:noHBand="0" w:noVBand="1"/>
      </w:tblPr>
      <w:tblGrid>
        <w:gridCol w:w="7508"/>
        <w:gridCol w:w="2131"/>
      </w:tblGrid>
      <w:tr w:rsidR="00AA6FA1" w:rsidRPr="003B5A13" w14:paraId="3A9BE082" w14:textId="77777777" w:rsidTr="00323FD3">
        <w:trPr>
          <w:trHeight w:val="353"/>
        </w:trPr>
        <w:tc>
          <w:tcPr>
            <w:tcW w:w="7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7BF082" w14:textId="77777777" w:rsidR="00AA6FA1" w:rsidRPr="00BA558D" w:rsidRDefault="00AA6FA1" w:rsidP="007C5A28">
            <w:pPr>
              <w:spacing w:after="0" w:line="240" w:lineRule="auto"/>
              <w:rPr>
                <w:rFonts w:ascii="Arial" w:eastAsia="Times New Roman" w:hAnsi="Arial" w:cs="Arial"/>
                <w:sz w:val="20"/>
                <w:szCs w:val="20"/>
                <w:lang w:eastAsia="sl-SI"/>
              </w:rPr>
            </w:pPr>
            <w:r w:rsidRPr="00F1046A">
              <w:rPr>
                <w:rFonts w:ascii="Arial" w:hAnsi="Arial" w:cs="Arial"/>
                <w:b/>
                <w:bCs/>
                <w:color w:val="000000"/>
                <w:sz w:val="20"/>
                <w:szCs w:val="20"/>
              </w:rPr>
              <w:t>Ime in naslov objekta</w:t>
            </w:r>
          </w:p>
        </w:tc>
        <w:tc>
          <w:tcPr>
            <w:tcW w:w="213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noWrap/>
            <w:vAlign w:val="center"/>
            <w:hideMark/>
          </w:tcPr>
          <w:p w14:paraId="34C6684B" w14:textId="5B8EEFD3" w:rsidR="00AA6FA1" w:rsidRPr="00BA558D" w:rsidRDefault="00AA6FA1" w:rsidP="00323FD3">
            <w:pPr>
              <w:spacing w:after="0" w:line="240" w:lineRule="auto"/>
              <w:jc w:val="center"/>
              <w:rPr>
                <w:rFonts w:ascii="Arial" w:eastAsia="Times New Roman" w:hAnsi="Arial" w:cs="Arial"/>
                <w:sz w:val="20"/>
                <w:szCs w:val="20"/>
                <w:lang w:eastAsia="sl-SI"/>
              </w:rPr>
            </w:pPr>
            <w:r>
              <w:rPr>
                <w:rFonts w:ascii="Arial" w:eastAsia="Times New Roman" w:hAnsi="Arial" w:cs="Arial"/>
                <w:b/>
                <w:bCs/>
                <w:sz w:val="20"/>
                <w:szCs w:val="20"/>
                <w:lang w:eastAsia="sl-SI"/>
              </w:rPr>
              <w:t>Poraba 202</w:t>
            </w:r>
            <w:r w:rsidR="00323FD3">
              <w:rPr>
                <w:rFonts w:ascii="Arial" w:eastAsia="Times New Roman" w:hAnsi="Arial" w:cs="Arial"/>
                <w:b/>
                <w:bCs/>
                <w:sz w:val="20"/>
                <w:szCs w:val="20"/>
                <w:lang w:eastAsia="sl-SI"/>
              </w:rPr>
              <w:t>5</w:t>
            </w:r>
            <w:r>
              <w:rPr>
                <w:rFonts w:ascii="Arial" w:eastAsia="Times New Roman" w:hAnsi="Arial" w:cs="Arial"/>
                <w:b/>
                <w:bCs/>
                <w:sz w:val="20"/>
                <w:szCs w:val="20"/>
                <w:lang w:eastAsia="sl-SI"/>
              </w:rPr>
              <w:t xml:space="preserve"> (kWh)</w:t>
            </w:r>
          </w:p>
        </w:tc>
      </w:tr>
      <w:tr w:rsidR="00323FD3" w:rsidRPr="003B5A13" w14:paraId="674DBAE1" w14:textId="77777777" w:rsidTr="00323FD3">
        <w:trPr>
          <w:trHeight w:val="255"/>
        </w:trPr>
        <w:tc>
          <w:tcPr>
            <w:tcW w:w="7508" w:type="dxa"/>
            <w:tcBorders>
              <w:top w:val="single" w:sz="4" w:space="0" w:color="auto"/>
              <w:left w:val="single" w:sz="4" w:space="0" w:color="000000"/>
              <w:bottom w:val="single" w:sz="4" w:space="0" w:color="000000"/>
              <w:right w:val="single" w:sz="4" w:space="0" w:color="000000"/>
            </w:tcBorders>
            <w:shd w:val="clear" w:color="auto" w:fill="FFFFFF" w:themeFill="background1"/>
            <w:noWrap/>
            <w:vAlign w:val="bottom"/>
            <w:hideMark/>
          </w:tcPr>
          <w:p w14:paraId="0900BE36" w14:textId="2FC772B1" w:rsidR="00323FD3" w:rsidRPr="00E922E4" w:rsidRDefault="00323FD3" w:rsidP="00323FD3">
            <w:pPr>
              <w:spacing w:after="0" w:line="240" w:lineRule="auto"/>
              <w:rPr>
                <w:rFonts w:ascii="Arial" w:eastAsia="Times New Roman" w:hAnsi="Arial" w:cs="Arial"/>
                <w:sz w:val="20"/>
                <w:szCs w:val="20"/>
                <w:lang w:eastAsia="sl-SI"/>
              </w:rPr>
            </w:pPr>
            <w:r>
              <w:rPr>
                <w:rFonts w:ascii="Arial" w:hAnsi="Arial" w:cs="Arial"/>
                <w:b/>
                <w:bCs/>
                <w:sz w:val="20"/>
                <w:szCs w:val="20"/>
              </w:rPr>
              <w:t>Osnovna šola Selnica ob Dravi</w:t>
            </w:r>
            <w:r>
              <w:rPr>
                <w:rFonts w:ascii="Arial" w:hAnsi="Arial" w:cs="Arial"/>
                <w:color w:val="000000"/>
                <w:sz w:val="20"/>
                <w:szCs w:val="20"/>
              </w:rPr>
              <w:t>, Mariborska cesta 30, 2352 Selnica ob Dravi</w:t>
            </w:r>
          </w:p>
        </w:tc>
        <w:tc>
          <w:tcPr>
            <w:tcW w:w="2131" w:type="dxa"/>
            <w:tcBorders>
              <w:top w:val="nil"/>
              <w:left w:val="nil"/>
              <w:bottom w:val="single" w:sz="4" w:space="0" w:color="000000"/>
              <w:right w:val="single" w:sz="4" w:space="0" w:color="000000"/>
            </w:tcBorders>
            <w:shd w:val="clear" w:color="auto" w:fill="FFFFFF" w:themeFill="background1"/>
            <w:noWrap/>
            <w:vAlign w:val="center"/>
          </w:tcPr>
          <w:p w14:paraId="7C8DCF11" w14:textId="1845877A" w:rsidR="00323FD3" w:rsidRPr="00E922E4" w:rsidRDefault="00323FD3" w:rsidP="00323FD3">
            <w:pPr>
              <w:spacing w:after="0" w:line="240" w:lineRule="auto"/>
              <w:jc w:val="right"/>
              <w:rPr>
                <w:rFonts w:ascii="Arial" w:eastAsia="Times New Roman" w:hAnsi="Arial" w:cs="Arial"/>
                <w:sz w:val="20"/>
                <w:szCs w:val="20"/>
                <w:highlight w:val="yellow"/>
                <w:lang w:eastAsia="sl-SI"/>
              </w:rPr>
            </w:pPr>
            <w:r>
              <w:rPr>
                <w:rFonts w:ascii="Arial" w:hAnsi="Arial" w:cs="Arial"/>
                <w:color w:val="000000"/>
                <w:sz w:val="20"/>
                <w:szCs w:val="20"/>
              </w:rPr>
              <w:t>598.003</w:t>
            </w:r>
          </w:p>
        </w:tc>
      </w:tr>
      <w:tr w:rsidR="00323FD3" w:rsidRPr="003B5A13" w14:paraId="098C5E39" w14:textId="77777777" w:rsidTr="00323FD3">
        <w:trPr>
          <w:trHeight w:val="255"/>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2C0745BF" w14:textId="21CD019B" w:rsidR="00323FD3" w:rsidRPr="00E922E4" w:rsidRDefault="00323FD3" w:rsidP="00323FD3">
            <w:pPr>
              <w:spacing w:after="0" w:line="240" w:lineRule="auto"/>
              <w:rPr>
                <w:rFonts w:ascii="Arial" w:eastAsia="Times New Roman" w:hAnsi="Arial" w:cs="Arial"/>
                <w:sz w:val="20"/>
                <w:szCs w:val="20"/>
                <w:lang w:eastAsia="sl-SI"/>
              </w:rPr>
            </w:pPr>
            <w:r>
              <w:rPr>
                <w:rFonts w:ascii="Arial" w:hAnsi="Arial" w:cs="Arial"/>
                <w:b/>
                <w:bCs/>
                <w:sz w:val="20"/>
                <w:szCs w:val="20"/>
              </w:rPr>
              <w:t>Vrtec Selnica ob Dravi - novi</w:t>
            </w:r>
            <w:r>
              <w:rPr>
                <w:rFonts w:ascii="Arial" w:hAnsi="Arial" w:cs="Arial"/>
                <w:color w:val="000000"/>
                <w:sz w:val="20"/>
                <w:szCs w:val="20"/>
              </w:rPr>
              <w:t>, Šolska ulica 6, 2352 Selnica ob Dravi</w:t>
            </w:r>
          </w:p>
        </w:tc>
        <w:tc>
          <w:tcPr>
            <w:tcW w:w="2131" w:type="dxa"/>
            <w:tcBorders>
              <w:top w:val="nil"/>
              <w:left w:val="nil"/>
              <w:bottom w:val="single" w:sz="4" w:space="0" w:color="000000"/>
              <w:right w:val="single" w:sz="4" w:space="0" w:color="000000"/>
            </w:tcBorders>
            <w:shd w:val="clear" w:color="auto" w:fill="FFFFFF" w:themeFill="background1"/>
            <w:noWrap/>
            <w:vAlign w:val="center"/>
          </w:tcPr>
          <w:p w14:paraId="2E0B7B77" w14:textId="2C1B8455" w:rsidR="00323FD3" w:rsidRPr="00E922E4" w:rsidRDefault="00323FD3" w:rsidP="00323FD3">
            <w:pPr>
              <w:spacing w:after="0" w:line="240" w:lineRule="auto"/>
              <w:jc w:val="right"/>
              <w:rPr>
                <w:rFonts w:ascii="Arial" w:eastAsia="Times New Roman" w:hAnsi="Arial" w:cs="Arial"/>
                <w:sz w:val="20"/>
                <w:szCs w:val="20"/>
                <w:highlight w:val="yellow"/>
                <w:lang w:eastAsia="sl-SI"/>
              </w:rPr>
            </w:pPr>
            <w:r>
              <w:rPr>
                <w:rFonts w:ascii="Arial" w:hAnsi="Arial" w:cs="Arial"/>
                <w:color w:val="000000"/>
                <w:sz w:val="20"/>
                <w:szCs w:val="20"/>
              </w:rPr>
              <w:t>169.586</w:t>
            </w:r>
          </w:p>
        </w:tc>
      </w:tr>
      <w:tr w:rsidR="00323FD3" w:rsidRPr="003B5A13" w14:paraId="16D7C25C" w14:textId="77777777" w:rsidTr="00323FD3">
        <w:trPr>
          <w:trHeight w:val="255"/>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690769F3" w14:textId="6F832DE7" w:rsidR="00323FD3" w:rsidRPr="00E922E4" w:rsidRDefault="00323FD3" w:rsidP="00323FD3">
            <w:pPr>
              <w:spacing w:after="0" w:line="240" w:lineRule="auto"/>
              <w:rPr>
                <w:rFonts w:ascii="Arial" w:eastAsia="Times New Roman" w:hAnsi="Arial" w:cs="Arial"/>
                <w:sz w:val="20"/>
                <w:szCs w:val="20"/>
                <w:lang w:eastAsia="sl-SI"/>
              </w:rPr>
            </w:pPr>
            <w:r>
              <w:rPr>
                <w:rFonts w:ascii="Arial" w:hAnsi="Arial" w:cs="Arial"/>
                <w:b/>
                <w:bCs/>
                <w:sz w:val="20"/>
                <w:szCs w:val="20"/>
              </w:rPr>
              <w:t>Hram kulture Arnolda Tovornika</w:t>
            </w:r>
            <w:r>
              <w:rPr>
                <w:rFonts w:ascii="Arial" w:hAnsi="Arial" w:cs="Arial"/>
                <w:color w:val="000000"/>
                <w:sz w:val="20"/>
                <w:szCs w:val="20"/>
              </w:rPr>
              <w:t>, Mariborska cesta 26 a, 2352 Selnica ob Dravi</w:t>
            </w:r>
          </w:p>
        </w:tc>
        <w:tc>
          <w:tcPr>
            <w:tcW w:w="2131" w:type="dxa"/>
            <w:tcBorders>
              <w:top w:val="nil"/>
              <w:left w:val="nil"/>
              <w:bottom w:val="single" w:sz="4" w:space="0" w:color="000000"/>
              <w:right w:val="single" w:sz="4" w:space="0" w:color="000000"/>
            </w:tcBorders>
            <w:shd w:val="clear" w:color="auto" w:fill="FFFFFF" w:themeFill="background1"/>
            <w:noWrap/>
            <w:vAlign w:val="center"/>
          </w:tcPr>
          <w:p w14:paraId="5C7886C9" w14:textId="2CB852AC" w:rsidR="00323FD3" w:rsidRPr="00E922E4" w:rsidRDefault="00323FD3" w:rsidP="00323FD3">
            <w:pPr>
              <w:spacing w:after="0" w:line="240" w:lineRule="auto"/>
              <w:jc w:val="right"/>
              <w:rPr>
                <w:rFonts w:ascii="Arial" w:eastAsia="Times New Roman" w:hAnsi="Arial" w:cs="Arial"/>
                <w:sz w:val="20"/>
                <w:szCs w:val="20"/>
                <w:highlight w:val="yellow"/>
                <w:lang w:eastAsia="sl-SI"/>
              </w:rPr>
            </w:pPr>
            <w:r>
              <w:rPr>
                <w:rFonts w:ascii="Arial" w:hAnsi="Arial" w:cs="Arial"/>
                <w:color w:val="000000"/>
                <w:sz w:val="20"/>
                <w:szCs w:val="20"/>
              </w:rPr>
              <w:t>84.985</w:t>
            </w:r>
          </w:p>
        </w:tc>
      </w:tr>
      <w:tr w:rsidR="00323FD3" w:rsidRPr="003B5A13" w14:paraId="547A5850" w14:textId="77777777" w:rsidTr="00323FD3">
        <w:trPr>
          <w:trHeight w:val="255"/>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6E480821" w14:textId="061D512F" w:rsidR="00323FD3" w:rsidRPr="00E922E4" w:rsidRDefault="00323FD3" w:rsidP="00323FD3">
            <w:pPr>
              <w:spacing w:after="0" w:line="240" w:lineRule="auto"/>
              <w:rPr>
                <w:rFonts w:ascii="Arial" w:eastAsia="Times New Roman" w:hAnsi="Arial" w:cs="Arial"/>
                <w:sz w:val="20"/>
                <w:szCs w:val="20"/>
                <w:lang w:eastAsia="sl-SI"/>
              </w:rPr>
            </w:pPr>
            <w:r>
              <w:rPr>
                <w:rFonts w:ascii="Arial" w:hAnsi="Arial" w:cs="Arial"/>
                <w:b/>
                <w:bCs/>
                <w:sz w:val="20"/>
                <w:szCs w:val="20"/>
              </w:rPr>
              <w:t>Občina Selnica ob Dravi</w:t>
            </w:r>
            <w:r>
              <w:rPr>
                <w:rFonts w:ascii="Arial" w:hAnsi="Arial" w:cs="Arial"/>
                <w:color w:val="000000"/>
                <w:sz w:val="20"/>
                <w:szCs w:val="20"/>
              </w:rPr>
              <w:t>, Slovenski trg 4, 2352 Selnica ob Dravi</w:t>
            </w:r>
          </w:p>
        </w:tc>
        <w:tc>
          <w:tcPr>
            <w:tcW w:w="2131" w:type="dxa"/>
            <w:tcBorders>
              <w:top w:val="nil"/>
              <w:left w:val="nil"/>
              <w:bottom w:val="single" w:sz="4" w:space="0" w:color="000000"/>
              <w:right w:val="single" w:sz="4" w:space="0" w:color="000000"/>
            </w:tcBorders>
            <w:shd w:val="clear" w:color="auto" w:fill="FFFFFF" w:themeFill="background1"/>
            <w:noWrap/>
            <w:vAlign w:val="center"/>
          </w:tcPr>
          <w:p w14:paraId="5C6CC97B" w14:textId="13A23E23" w:rsidR="00323FD3" w:rsidRPr="00E922E4" w:rsidRDefault="00323FD3" w:rsidP="00323FD3">
            <w:pPr>
              <w:spacing w:after="0" w:line="240" w:lineRule="auto"/>
              <w:jc w:val="right"/>
              <w:rPr>
                <w:rFonts w:ascii="Arial" w:eastAsia="Times New Roman" w:hAnsi="Arial" w:cs="Arial"/>
                <w:sz w:val="20"/>
                <w:szCs w:val="20"/>
                <w:highlight w:val="yellow"/>
                <w:lang w:eastAsia="sl-SI"/>
              </w:rPr>
            </w:pPr>
            <w:r>
              <w:rPr>
                <w:rFonts w:ascii="Arial" w:hAnsi="Arial" w:cs="Arial"/>
                <w:color w:val="000000"/>
                <w:sz w:val="20"/>
                <w:szCs w:val="20"/>
              </w:rPr>
              <w:t>73.625</w:t>
            </w:r>
          </w:p>
        </w:tc>
      </w:tr>
      <w:tr w:rsidR="00323FD3" w:rsidRPr="003B5A13" w14:paraId="11808C7E" w14:textId="77777777" w:rsidTr="00323FD3">
        <w:trPr>
          <w:trHeight w:val="255"/>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749ACCBA" w14:textId="3E064C68" w:rsidR="00323FD3" w:rsidRPr="00E922E4" w:rsidRDefault="00323FD3" w:rsidP="00323FD3">
            <w:pPr>
              <w:spacing w:after="0" w:line="240" w:lineRule="auto"/>
              <w:rPr>
                <w:rFonts w:ascii="Arial" w:eastAsia="Times New Roman" w:hAnsi="Arial" w:cs="Arial"/>
                <w:sz w:val="20"/>
                <w:szCs w:val="20"/>
                <w:lang w:eastAsia="sl-SI"/>
              </w:rPr>
            </w:pPr>
            <w:r>
              <w:rPr>
                <w:rFonts w:ascii="Arial" w:hAnsi="Arial" w:cs="Arial"/>
                <w:b/>
                <w:bCs/>
                <w:sz w:val="20"/>
                <w:szCs w:val="20"/>
              </w:rPr>
              <w:t>Podružnična šola Sv. Duh na Ostrem vrhu</w:t>
            </w:r>
            <w:r>
              <w:rPr>
                <w:rFonts w:ascii="Arial" w:hAnsi="Arial" w:cs="Arial"/>
                <w:color w:val="000000"/>
                <w:sz w:val="20"/>
                <w:szCs w:val="20"/>
              </w:rPr>
              <w:t>, Sv. Duh na Ostrem vrhu 53, 2353 Sv. Duh na Ostrem vrhu</w:t>
            </w:r>
          </w:p>
        </w:tc>
        <w:tc>
          <w:tcPr>
            <w:tcW w:w="2131" w:type="dxa"/>
            <w:tcBorders>
              <w:top w:val="nil"/>
              <w:left w:val="nil"/>
              <w:bottom w:val="single" w:sz="4" w:space="0" w:color="000000"/>
              <w:right w:val="single" w:sz="4" w:space="0" w:color="000000"/>
            </w:tcBorders>
            <w:shd w:val="clear" w:color="auto" w:fill="FFFFFF" w:themeFill="background1"/>
            <w:noWrap/>
            <w:vAlign w:val="center"/>
          </w:tcPr>
          <w:p w14:paraId="71ACE956" w14:textId="102EF025" w:rsidR="00323FD3" w:rsidRPr="00E922E4" w:rsidRDefault="00323FD3" w:rsidP="00323FD3">
            <w:pPr>
              <w:spacing w:after="0" w:line="240" w:lineRule="auto"/>
              <w:jc w:val="right"/>
              <w:rPr>
                <w:rFonts w:ascii="Arial" w:eastAsia="Times New Roman" w:hAnsi="Arial" w:cs="Arial"/>
                <w:sz w:val="20"/>
                <w:szCs w:val="20"/>
                <w:highlight w:val="yellow"/>
                <w:lang w:eastAsia="sl-SI"/>
              </w:rPr>
            </w:pPr>
            <w:r>
              <w:rPr>
                <w:rFonts w:ascii="Arial" w:hAnsi="Arial" w:cs="Arial"/>
                <w:color w:val="000000"/>
                <w:sz w:val="20"/>
                <w:szCs w:val="20"/>
              </w:rPr>
              <w:t>67.893</w:t>
            </w:r>
          </w:p>
        </w:tc>
      </w:tr>
      <w:tr w:rsidR="00323FD3" w:rsidRPr="003B5A13" w14:paraId="069E4AAC" w14:textId="77777777" w:rsidTr="00323FD3">
        <w:trPr>
          <w:trHeight w:val="255"/>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tcPr>
          <w:p w14:paraId="0B9A882E" w14:textId="3A0F03CA" w:rsidR="00323FD3" w:rsidRPr="00E922E4" w:rsidRDefault="00323FD3" w:rsidP="00323FD3">
            <w:pPr>
              <w:spacing w:after="0" w:line="240" w:lineRule="auto"/>
              <w:rPr>
                <w:rFonts w:ascii="Arial" w:hAnsi="Arial" w:cs="Arial"/>
                <w:b/>
                <w:bCs/>
                <w:sz w:val="20"/>
                <w:szCs w:val="20"/>
              </w:rPr>
            </w:pPr>
            <w:r>
              <w:rPr>
                <w:rFonts w:ascii="Arial" w:hAnsi="Arial" w:cs="Arial"/>
                <w:b/>
                <w:bCs/>
                <w:sz w:val="20"/>
                <w:szCs w:val="20"/>
              </w:rPr>
              <w:t>Podružnična šola Gradišče na Kozjaku</w:t>
            </w:r>
            <w:r>
              <w:rPr>
                <w:rFonts w:ascii="Arial" w:hAnsi="Arial" w:cs="Arial"/>
                <w:color w:val="000000"/>
                <w:sz w:val="20"/>
                <w:szCs w:val="20"/>
              </w:rPr>
              <w:t>, Gradišče na Kozjaku 39, 2361 Gradišče na Kozjaku</w:t>
            </w:r>
          </w:p>
        </w:tc>
        <w:tc>
          <w:tcPr>
            <w:tcW w:w="2131" w:type="dxa"/>
            <w:tcBorders>
              <w:top w:val="nil"/>
              <w:left w:val="nil"/>
              <w:bottom w:val="single" w:sz="4" w:space="0" w:color="000000"/>
              <w:right w:val="single" w:sz="4" w:space="0" w:color="000000"/>
            </w:tcBorders>
            <w:shd w:val="clear" w:color="auto" w:fill="FFFFFF" w:themeFill="background1"/>
            <w:noWrap/>
            <w:vAlign w:val="center"/>
          </w:tcPr>
          <w:p w14:paraId="42670E59" w14:textId="1578D7BB" w:rsidR="00323FD3" w:rsidRDefault="00323FD3" w:rsidP="00323FD3">
            <w:pPr>
              <w:spacing w:after="0" w:line="240" w:lineRule="auto"/>
              <w:jc w:val="right"/>
              <w:rPr>
                <w:rFonts w:ascii="Arial" w:hAnsi="Arial" w:cs="Arial"/>
                <w:color w:val="000000"/>
                <w:sz w:val="20"/>
                <w:szCs w:val="20"/>
              </w:rPr>
            </w:pPr>
            <w:r>
              <w:rPr>
                <w:rFonts w:ascii="Arial" w:hAnsi="Arial" w:cs="Arial"/>
                <w:color w:val="000000"/>
                <w:sz w:val="20"/>
                <w:szCs w:val="20"/>
              </w:rPr>
              <w:t>27.215</w:t>
            </w:r>
          </w:p>
        </w:tc>
      </w:tr>
      <w:tr w:rsidR="00323FD3" w:rsidRPr="003B5A13" w14:paraId="4A3DC6A0" w14:textId="77777777" w:rsidTr="00323FD3">
        <w:trPr>
          <w:trHeight w:val="255"/>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tcPr>
          <w:p w14:paraId="01A34FE7" w14:textId="651DEFD1" w:rsidR="00323FD3" w:rsidRPr="00E922E4" w:rsidRDefault="00E6294C" w:rsidP="00323FD3">
            <w:pPr>
              <w:spacing w:after="0" w:line="240" w:lineRule="auto"/>
              <w:rPr>
                <w:rFonts w:ascii="Arial" w:hAnsi="Arial" w:cs="Arial"/>
                <w:b/>
                <w:bCs/>
                <w:color w:val="000000"/>
                <w:sz w:val="20"/>
                <w:szCs w:val="20"/>
              </w:rPr>
            </w:pPr>
            <w:r>
              <w:rPr>
                <w:rFonts w:ascii="Arial" w:hAnsi="Arial" w:cs="Arial"/>
                <w:b/>
                <w:bCs/>
                <w:sz w:val="20"/>
                <w:szCs w:val="20"/>
              </w:rPr>
              <w:t>Vaški dom</w:t>
            </w:r>
            <w:r w:rsidR="00323FD3">
              <w:rPr>
                <w:rFonts w:ascii="Arial" w:hAnsi="Arial" w:cs="Arial"/>
                <w:b/>
                <w:bCs/>
                <w:sz w:val="20"/>
                <w:szCs w:val="20"/>
              </w:rPr>
              <w:t xml:space="preserve"> Slemen</w:t>
            </w:r>
            <w:r w:rsidR="00323FD3">
              <w:rPr>
                <w:rFonts w:ascii="Arial" w:hAnsi="Arial" w:cs="Arial"/>
                <w:color w:val="000000"/>
                <w:sz w:val="20"/>
                <w:szCs w:val="20"/>
              </w:rPr>
              <w:t>, Spodnji Slemen 94a, 2352 Spodnji Slemen</w:t>
            </w:r>
          </w:p>
        </w:tc>
        <w:tc>
          <w:tcPr>
            <w:tcW w:w="2131" w:type="dxa"/>
            <w:tcBorders>
              <w:top w:val="nil"/>
              <w:left w:val="nil"/>
              <w:bottom w:val="single" w:sz="4" w:space="0" w:color="000000"/>
              <w:right w:val="single" w:sz="4" w:space="0" w:color="000000"/>
            </w:tcBorders>
            <w:shd w:val="clear" w:color="auto" w:fill="FFFFFF" w:themeFill="background1"/>
            <w:noWrap/>
            <w:vAlign w:val="center"/>
          </w:tcPr>
          <w:p w14:paraId="713CF2DC" w14:textId="01E7FB94" w:rsidR="00323FD3" w:rsidRPr="00E922E4" w:rsidRDefault="00323FD3" w:rsidP="00323FD3">
            <w:pPr>
              <w:spacing w:after="0" w:line="240" w:lineRule="auto"/>
              <w:jc w:val="right"/>
              <w:rPr>
                <w:rFonts w:ascii="Arial" w:eastAsia="Times New Roman" w:hAnsi="Arial" w:cs="Arial"/>
                <w:sz w:val="20"/>
                <w:szCs w:val="20"/>
                <w:highlight w:val="yellow"/>
                <w:lang w:eastAsia="sl-SI"/>
              </w:rPr>
            </w:pPr>
            <w:r>
              <w:rPr>
                <w:rFonts w:ascii="Arial" w:hAnsi="Arial" w:cs="Arial"/>
                <w:color w:val="000000"/>
                <w:sz w:val="20"/>
                <w:szCs w:val="20"/>
              </w:rPr>
              <w:t>1.104</w:t>
            </w:r>
          </w:p>
        </w:tc>
      </w:tr>
      <w:tr w:rsidR="00323FD3" w:rsidRPr="003B5A13" w14:paraId="1E605EF9" w14:textId="77777777" w:rsidTr="00323FD3">
        <w:trPr>
          <w:trHeight w:val="255"/>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3EF9D24C" w14:textId="2819A99C" w:rsidR="00323FD3" w:rsidRPr="00B453B3" w:rsidRDefault="00323FD3" w:rsidP="00323FD3">
            <w:pPr>
              <w:spacing w:after="0" w:line="240" w:lineRule="auto"/>
              <w:rPr>
                <w:rFonts w:ascii="Arial" w:eastAsia="Times New Roman" w:hAnsi="Arial" w:cs="Arial"/>
                <w:color w:val="000000" w:themeColor="text1"/>
                <w:sz w:val="20"/>
                <w:szCs w:val="20"/>
                <w:lang w:eastAsia="sl-SI"/>
              </w:rPr>
            </w:pPr>
            <w:r w:rsidRPr="00B453B3">
              <w:rPr>
                <w:rFonts w:ascii="Arial" w:hAnsi="Arial" w:cs="Arial"/>
                <w:b/>
                <w:bCs/>
                <w:color w:val="000000" w:themeColor="text1"/>
                <w:sz w:val="20"/>
                <w:szCs w:val="20"/>
              </w:rPr>
              <w:t>Vrtec Selnica ob Dravi*</w:t>
            </w:r>
            <w:r w:rsidRPr="00B453B3">
              <w:rPr>
                <w:rFonts w:ascii="Arial" w:hAnsi="Arial" w:cs="Arial"/>
                <w:color w:val="000000" w:themeColor="text1"/>
                <w:sz w:val="20"/>
                <w:szCs w:val="20"/>
              </w:rPr>
              <w:t>, Mariborska cesta 30, 2352 Selnica ob Dravi</w:t>
            </w:r>
          </w:p>
        </w:tc>
        <w:tc>
          <w:tcPr>
            <w:tcW w:w="2131" w:type="dxa"/>
            <w:tcBorders>
              <w:top w:val="nil"/>
              <w:left w:val="nil"/>
              <w:bottom w:val="single" w:sz="4" w:space="0" w:color="000000"/>
              <w:right w:val="single" w:sz="4" w:space="0" w:color="000000"/>
            </w:tcBorders>
            <w:shd w:val="clear" w:color="auto" w:fill="FFFFFF" w:themeFill="background1"/>
            <w:noWrap/>
            <w:vAlign w:val="center"/>
          </w:tcPr>
          <w:p w14:paraId="11059636" w14:textId="29CC4C88" w:rsidR="00323FD3" w:rsidRPr="00B453B3" w:rsidRDefault="00323FD3" w:rsidP="00323FD3">
            <w:pPr>
              <w:spacing w:after="0" w:line="240" w:lineRule="auto"/>
              <w:jc w:val="right"/>
              <w:rPr>
                <w:rFonts w:ascii="Arial" w:eastAsia="Times New Roman" w:hAnsi="Arial" w:cs="Arial"/>
                <w:color w:val="000000" w:themeColor="text1"/>
                <w:sz w:val="20"/>
                <w:szCs w:val="20"/>
                <w:highlight w:val="yellow"/>
                <w:lang w:eastAsia="sl-SI"/>
              </w:rPr>
            </w:pPr>
            <w:r w:rsidRPr="00B453B3">
              <w:rPr>
                <w:rFonts w:ascii="Arial" w:hAnsi="Arial" w:cs="Arial"/>
                <w:color w:val="000000" w:themeColor="text1"/>
                <w:sz w:val="20"/>
                <w:szCs w:val="20"/>
              </w:rPr>
              <w:t>195</w:t>
            </w:r>
          </w:p>
        </w:tc>
      </w:tr>
      <w:tr w:rsidR="00323FD3" w:rsidRPr="003B5A13" w14:paraId="48FCE45A" w14:textId="77777777" w:rsidTr="00323FD3">
        <w:trPr>
          <w:trHeight w:val="255"/>
        </w:trPr>
        <w:tc>
          <w:tcPr>
            <w:tcW w:w="7508" w:type="dxa"/>
            <w:tcBorders>
              <w:top w:val="nil"/>
              <w:left w:val="single" w:sz="4" w:space="0" w:color="000000"/>
              <w:bottom w:val="single" w:sz="4" w:space="0" w:color="000000"/>
              <w:right w:val="single" w:sz="4" w:space="0" w:color="000000"/>
            </w:tcBorders>
            <w:shd w:val="clear" w:color="auto" w:fill="FFFFFF" w:themeFill="background1"/>
            <w:noWrap/>
            <w:vAlign w:val="bottom"/>
          </w:tcPr>
          <w:p w14:paraId="722849A0" w14:textId="58E7E344" w:rsidR="00323FD3" w:rsidRPr="00B453B3" w:rsidRDefault="00323FD3" w:rsidP="00323FD3">
            <w:pPr>
              <w:spacing w:after="0" w:line="240" w:lineRule="auto"/>
              <w:rPr>
                <w:rFonts w:ascii="Arial" w:hAnsi="Arial" w:cs="Arial"/>
                <w:b/>
                <w:bCs/>
                <w:color w:val="000000" w:themeColor="text1"/>
                <w:sz w:val="20"/>
                <w:szCs w:val="20"/>
              </w:rPr>
            </w:pPr>
            <w:r w:rsidRPr="00B453B3">
              <w:rPr>
                <w:rFonts w:ascii="Arial" w:hAnsi="Arial" w:cs="Arial"/>
                <w:b/>
                <w:bCs/>
                <w:color w:val="000000" w:themeColor="text1"/>
                <w:sz w:val="20"/>
                <w:szCs w:val="20"/>
              </w:rPr>
              <w:t>Dom krajanov Gradišče na Kozjaku</w:t>
            </w:r>
            <w:r w:rsidRPr="00B453B3">
              <w:rPr>
                <w:rFonts w:ascii="Arial" w:hAnsi="Arial" w:cs="Arial"/>
                <w:color w:val="000000" w:themeColor="text1"/>
                <w:sz w:val="20"/>
                <w:szCs w:val="20"/>
              </w:rPr>
              <w:t>, Gradišče na Kozjaku 39 a, 2361 Ožbalt</w:t>
            </w:r>
          </w:p>
        </w:tc>
        <w:tc>
          <w:tcPr>
            <w:tcW w:w="2131" w:type="dxa"/>
            <w:tcBorders>
              <w:top w:val="nil"/>
              <w:left w:val="nil"/>
              <w:bottom w:val="single" w:sz="4" w:space="0" w:color="000000"/>
              <w:right w:val="single" w:sz="4" w:space="0" w:color="000000"/>
            </w:tcBorders>
            <w:shd w:val="clear" w:color="auto" w:fill="FFFFFF" w:themeFill="background1"/>
            <w:noWrap/>
            <w:vAlign w:val="center"/>
          </w:tcPr>
          <w:p w14:paraId="0E9D70CB" w14:textId="3B3B226B" w:rsidR="00323FD3" w:rsidRPr="00B453B3" w:rsidRDefault="00323FD3" w:rsidP="00323FD3">
            <w:pPr>
              <w:spacing w:after="0" w:line="240" w:lineRule="auto"/>
              <w:jc w:val="right"/>
              <w:rPr>
                <w:rFonts w:ascii="Arial" w:hAnsi="Arial" w:cs="Arial"/>
                <w:color w:val="000000" w:themeColor="text1"/>
                <w:sz w:val="20"/>
                <w:szCs w:val="20"/>
              </w:rPr>
            </w:pPr>
            <w:r w:rsidRPr="00B453B3">
              <w:rPr>
                <w:rFonts w:ascii="Arial" w:hAnsi="Arial" w:cs="Arial"/>
                <w:color w:val="000000" w:themeColor="text1"/>
                <w:sz w:val="20"/>
                <w:szCs w:val="20"/>
              </w:rPr>
              <w:t>1</w:t>
            </w:r>
          </w:p>
        </w:tc>
      </w:tr>
      <w:tr w:rsidR="00AA6FA1" w:rsidRPr="00B92153" w14:paraId="5F0D28E4" w14:textId="77777777" w:rsidTr="007C5A28">
        <w:trPr>
          <w:trHeight w:val="255"/>
        </w:trPr>
        <w:tc>
          <w:tcPr>
            <w:tcW w:w="7508" w:type="dxa"/>
            <w:tcBorders>
              <w:top w:val="nil"/>
              <w:left w:val="single" w:sz="4" w:space="0" w:color="000000"/>
              <w:bottom w:val="single" w:sz="4" w:space="0" w:color="000000"/>
              <w:right w:val="single" w:sz="4" w:space="0" w:color="000000"/>
            </w:tcBorders>
            <w:shd w:val="clear" w:color="000000" w:fill="DCDCDC"/>
            <w:noWrap/>
            <w:vAlign w:val="bottom"/>
            <w:hideMark/>
          </w:tcPr>
          <w:p w14:paraId="28D12AE9" w14:textId="77777777" w:rsidR="00AA6FA1" w:rsidRPr="00B92153" w:rsidRDefault="00AA6FA1" w:rsidP="007C5A28">
            <w:pPr>
              <w:spacing w:after="0" w:line="240" w:lineRule="auto"/>
              <w:rPr>
                <w:rFonts w:ascii="Arial" w:eastAsia="Times New Roman" w:hAnsi="Arial" w:cs="Arial"/>
                <w:b/>
                <w:bCs/>
                <w:sz w:val="20"/>
                <w:szCs w:val="20"/>
                <w:lang w:eastAsia="sl-SI"/>
              </w:rPr>
            </w:pPr>
            <w:r w:rsidRPr="00B92153">
              <w:rPr>
                <w:rFonts w:ascii="Arial" w:eastAsia="Times New Roman" w:hAnsi="Arial" w:cs="Arial"/>
                <w:b/>
                <w:bCs/>
                <w:sz w:val="20"/>
                <w:szCs w:val="20"/>
                <w:lang w:eastAsia="sl-SI"/>
              </w:rPr>
              <w:t>Skupaj</w:t>
            </w:r>
          </w:p>
        </w:tc>
        <w:tc>
          <w:tcPr>
            <w:tcW w:w="2131" w:type="dxa"/>
            <w:tcBorders>
              <w:top w:val="nil"/>
              <w:left w:val="nil"/>
              <w:bottom w:val="single" w:sz="4" w:space="0" w:color="000000"/>
              <w:right w:val="single" w:sz="4" w:space="0" w:color="000000"/>
            </w:tcBorders>
            <w:shd w:val="clear" w:color="000000" w:fill="DCDCDC"/>
            <w:noWrap/>
            <w:vAlign w:val="center"/>
          </w:tcPr>
          <w:p w14:paraId="7B67FACB" w14:textId="0B62E50A" w:rsidR="00AA6FA1" w:rsidRPr="00B92153" w:rsidRDefault="00323FD3" w:rsidP="007C5A28">
            <w:pPr>
              <w:spacing w:after="0" w:line="240" w:lineRule="auto"/>
              <w:jc w:val="right"/>
              <w:rPr>
                <w:rFonts w:ascii="Arial" w:eastAsia="Times New Roman" w:hAnsi="Arial" w:cs="Arial"/>
                <w:b/>
                <w:bCs/>
                <w:sz w:val="20"/>
                <w:szCs w:val="20"/>
                <w:lang w:eastAsia="sl-SI"/>
              </w:rPr>
            </w:pPr>
            <w:r>
              <w:rPr>
                <w:rFonts w:ascii="Arial" w:eastAsia="Times New Roman" w:hAnsi="Arial" w:cs="Arial"/>
                <w:b/>
                <w:bCs/>
                <w:sz w:val="20"/>
                <w:szCs w:val="20"/>
                <w:lang w:eastAsia="sl-SI"/>
              </w:rPr>
              <w:t>1.022.607</w:t>
            </w:r>
            <w:r w:rsidR="00AA6FA1">
              <w:rPr>
                <w:rFonts w:ascii="Arial" w:eastAsia="Times New Roman" w:hAnsi="Arial" w:cs="Arial"/>
                <w:b/>
                <w:bCs/>
                <w:sz w:val="20"/>
                <w:szCs w:val="20"/>
                <w:lang w:eastAsia="sl-SI"/>
              </w:rPr>
              <w:t xml:space="preserve"> kWh</w:t>
            </w:r>
          </w:p>
        </w:tc>
      </w:tr>
    </w:tbl>
    <w:p w14:paraId="5A08771B" w14:textId="77777777" w:rsidR="00AA6FA1" w:rsidRDefault="00AA6FA1" w:rsidP="00A36E0E">
      <w:pPr>
        <w:pStyle w:val="Napis"/>
        <w:spacing w:after="0"/>
        <w:jc w:val="center"/>
        <w:rPr>
          <w:noProof/>
        </w:rPr>
      </w:pPr>
    </w:p>
    <w:p w14:paraId="2CD865B1" w14:textId="084A47FF" w:rsidR="00AA6FA1" w:rsidRDefault="00323FD3" w:rsidP="00A36E0E">
      <w:pPr>
        <w:pStyle w:val="Napis"/>
        <w:spacing w:after="0"/>
        <w:jc w:val="center"/>
        <w:rPr>
          <w:noProof/>
        </w:rPr>
      </w:pPr>
      <w:r w:rsidRPr="00323FD3">
        <w:rPr>
          <w:noProof/>
        </w:rPr>
        <w:drawing>
          <wp:inline distT="0" distB="0" distL="0" distR="0" wp14:anchorId="24B8C67F" wp14:editId="3255E0B9">
            <wp:extent cx="6120765" cy="1670685"/>
            <wp:effectExtent l="0" t="0" r="0" b="5715"/>
            <wp:docPr id="8966573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57344" name=""/>
                    <pic:cNvPicPr/>
                  </pic:nvPicPr>
                  <pic:blipFill>
                    <a:blip r:embed="rId12"/>
                    <a:stretch>
                      <a:fillRect/>
                    </a:stretch>
                  </pic:blipFill>
                  <pic:spPr>
                    <a:xfrm>
                      <a:off x="0" y="0"/>
                      <a:ext cx="6120765" cy="1670685"/>
                    </a:xfrm>
                    <a:prstGeom prst="rect">
                      <a:avLst/>
                    </a:prstGeom>
                  </pic:spPr>
                </pic:pic>
              </a:graphicData>
            </a:graphic>
          </wp:inline>
        </w:drawing>
      </w:r>
    </w:p>
    <w:p w14:paraId="7C5E87CD" w14:textId="5F2A6478" w:rsidR="00A36E0E" w:rsidRDefault="00A36E0E" w:rsidP="00A36E0E">
      <w:pPr>
        <w:pStyle w:val="Napis"/>
        <w:spacing w:after="0"/>
        <w:jc w:val="center"/>
      </w:pPr>
    </w:p>
    <w:p w14:paraId="69C08A0B" w14:textId="60CEE61B" w:rsidR="00493E70" w:rsidRDefault="00493E70" w:rsidP="00493E70">
      <w:pPr>
        <w:pStyle w:val="Napis"/>
        <w:jc w:val="center"/>
        <w:rPr>
          <w:rFonts w:ascii="Arial" w:hAnsi="Arial" w:cs="Arial"/>
          <w:sz w:val="24"/>
          <w:szCs w:val="24"/>
        </w:rPr>
      </w:pPr>
      <w:bookmarkStart w:id="22" w:name="_Toc223678152"/>
      <w:r>
        <w:t xml:space="preserve">Graf </w:t>
      </w:r>
      <w:r w:rsidR="00BB336D">
        <w:rPr>
          <w:noProof/>
        </w:rPr>
        <w:fldChar w:fldCharType="begin"/>
      </w:r>
      <w:r w:rsidR="00BB336D">
        <w:rPr>
          <w:noProof/>
        </w:rPr>
        <w:instrText xml:space="preserve"> SEQ Graf \* ARABIC </w:instrText>
      </w:r>
      <w:r w:rsidR="00BB336D">
        <w:rPr>
          <w:noProof/>
        </w:rPr>
        <w:fldChar w:fldCharType="separate"/>
      </w:r>
      <w:r w:rsidR="004470B1">
        <w:rPr>
          <w:noProof/>
        </w:rPr>
        <w:t>1</w:t>
      </w:r>
      <w:r w:rsidR="00BB336D">
        <w:rPr>
          <w:noProof/>
        </w:rPr>
        <w:fldChar w:fldCharType="end"/>
      </w:r>
      <w:r>
        <w:t>: Mesečne porabe toplote za vse stavbe za zadnje leto</w:t>
      </w:r>
      <w:bookmarkEnd w:id="22"/>
    </w:p>
    <w:p w14:paraId="1B55368F" w14:textId="432DADD7" w:rsidR="003B5A13" w:rsidRDefault="00323FD3" w:rsidP="006E3F90">
      <w:pPr>
        <w:spacing w:after="0"/>
        <w:jc w:val="center"/>
        <w:rPr>
          <w:rFonts w:ascii="Arial" w:hAnsi="Arial" w:cs="Arial"/>
          <w:sz w:val="24"/>
          <w:szCs w:val="24"/>
        </w:rPr>
      </w:pPr>
      <w:r w:rsidRPr="00323FD3">
        <w:rPr>
          <w:noProof/>
        </w:rPr>
        <w:drawing>
          <wp:inline distT="0" distB="0" distL="0" distR="0" wp14:anchorId="4A72DF55" wp14:editId="49B02AC8">
            <wp:extent cx="6120765" cy="1702435"/>
            <wp:effectExtent l="0" t="0" r="0" b="0"/>
            <wp:docPr id="19509618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61847" name=""/>
                    <pic:cNvPicPr/>
                  </pic:nvPicPr>
                  <pic:blipFill>
                    <a:blip r:embed="rId13"/>
                    <a:stretch>
                      <a:fillRect/>
                    </a:stretch>
                  </pic:blipFill>
                  <pic:spPr>
                    <a:xfrm>
                      <a:off x="0" y="0"/>
                      <a:ext cx="6120765" cy="1702435"/>
                    </a:xfrm>
                    <a:prstGeom prst="rect">
                      <a:avLst/>
                    </a:prstGeom>
                  </pic:spPr>
                </pic:pic>
              </a:graphicData>
            </a:graphic>
          </wp:inline>
        </w:drawing>
      </w:r>
    </w:p>
    <w:p w14:paraId="5D4EFF22" w14:textId="33B1C6F4" w:rsidR="007044E2" w:rsidRDefault="00655823" w:rsidP="00655823">
      <w:pPr>
        <w:pStyle w:val="Napis"/>
        <w:jc w:val="center"/>
        <w:rPr>
          <w:rFonts w:ascii="Arial" w:hAnsi="Arial" w:cs="Arial"/>
          <w:sz w:val="24"/>
          <w:szCs w:val="24"/>
        </w:rPr>
      </w:pPr>
      <w:bookmarkStart w:id="23" w:name="_Toc223678153"/>
      <w:r>
        <w:t xml:space="preserve">Graf </w:t>
      </w:r>
      <w:r w:rsidR="00BB336D">
        <w:rPr>
          <w:noProof/>
        </w:rPr>
        <w:fldChar w:fldCharType="begin"/>
      </w:r>
      <w:r w:rsidR="00BB336D">
        <w:rPr>
          <w:noProof/>
        </w:rPr>
        <w:instrText xml:space="preserve"> SEQ Graf \* ARABIC </w:instrText>
      </w:r>
      <w:r w:rsidR="00BB336D">
        <w:rPr>
          <w:noProof/>
        </w:rPr>
        <w:fldChar w:fldCharType="separate"/>
      </w:r>
      <w:r w:rsidR="004470B1">
        <w:rPr>
          <w:noProof/>
        </w:rPr>
        <w:t>2</w:t>
      </w:r>
      <w:r w:rsidR="00BB336D">
        <w:rPr>
          <w:noProof/>
        </w:rPr>
        <w:fldChar w:fldCharType="end"/>
      </w:r>
      <w:r>
        <w:t xml:space="preserve">: </w:t>
      </w:r>
      <w:r w:rsidR="003B5A13">
        <w:t>Mesečne porabe elektrike za vse stavbe za zadnje leto</w:t>
      </w:r>
      <w:bookmarkEnd w:id="23"/>
    </w:p>
    <w:p w14:paraId="6735B8FB" w14:textId="77777777" w:rsidR="00493E70" w:rsidRPr="00792BFD" w:rsidRDefault="00493E70" w:rsidP="00362E85">
      <w:pPr>
        <w:spacing w:after="0"/>
        <w:jc w:val="both"/>
        <w:rPr>
          <w:rFonts w:ascii="Arial" w:hAnsi="Arial" w:cs="Arial"/>
          <w:sz w:val="12"/>
          <w:szCs w:val="12"/>
        </w:rPr>
      </w:pPr>
    </w:p>
    <w:p w14:paraId="22D9521B" w14:textId="3FD2ED28" w:rsidR="00AA6FA1" w:rsidRPr="006C5D60" w:rsidRDefault="00AA6FA1" w:rsidP="00AA6FA1">
      <w:pPr>
        <w:spacing w:after="0"/>
        <w:jc w:val="both"/>
        <w:rPr>
          <w:rFonts w:ascii="Arial" w:hAnsi="Arial" w:cs="Arial"/>
          <w:sz w:val="24"/>
          <w:szCs w:val="24"/>
        </w:rPr>
      </w:pPr>
      <w:r w:rsidRPr="006C5D60">
        <w:rPr>
          <w:rFonts w:ascii="Arial" w:hAnsi="Arial" w:cs="Arial"/>
          <w:sz w:val="24"/>
          <w:szCs w:val="24"/>
        </w:rPr>
        <w:t xml:space="preserve">Skupni letni stroški za energijo (toplota in elektrika) znašajo </w:t>
      </w:r>
      <w:r w:rsidR="00323FD3">
        <w:rPr>
          <w:rFonts w:ascii="Arial" w:hAnsi="Arial" w:cs="Arial"/>
          <w:sz w:val="24"/>
          <w:szCs w:val="24"/>
        </w:rPr>
        <w:t>146.675</w:t>
      </w:r>
      <w:r w:rsidRPr="006C5D60">
        <w:rPr>
          <w:rFonts w:ascii="Arial" w:hAnsi="Arial" w:cs="Arial"/>
          <w:sz w:val="24"/>
          <w:szCs w:val="24"/>
        </w:rPr>
        <w:t xml:space="preserve"> € brez DDV oz. </w:t>
      </w:r>
      <w:r w:rsidRPr="006C5D60">
        <w:rPr>
          <w:rFonts w:ascii="Arial" w:hAnsi="Arial" w:cs="Arial"/>
          <w:sz w:val="24"/>
          <w:szCs w:val="24"/>
        </w:rPr>
        <w:br/>
      </w:r>
      <w:r w:rsidR="00323FD3">
        <w:rPr>
          <w:rFonts w:ascii="Arial" w:hAnsi="Arial" w:cs="Arial"/>
          <w:sz w:val="24"/>
          <w:szCs w:val="24"/>
        </w:rPr>
        <w:t>178.943</w:t>
      </w:r>
      <w:r w:rsidRPr="006C5D60">
        <w:rPr>
          <w:rFonts w:ascii="Arial" w:hAnsi="Arial" w:cs="Arial"/>
          <w:sz w:val="24"/>
          <w:szCs w:val="24"/>
        </w:rPr>
        <w:t xml:space="preserve"> € z DDV</w:t>
      </w:r>
    </w:p>
    <w:p w14:paraId="50F3BF4B" w14:textId="77777777" w:rsidR="00493E70" w:rsidRDefault="00493E70" w:rsidP="00362E85">
      <w:pPr>
        <w:spacing w:after="0"/>
        <w:jc w:val="both"/>
        <w:rPr>
          <w:rFonts w:ascii="Arial" w:hAnsi="Arial" w:cs="Arial"/>
          <w:sz w:val="24"/>
          <w:szCs w:val="24"/>
        </w:rPr>
      </w:pPr>
    </w:p>
    <w:p w14:paraId="150EF153" w14:textId="77777777" w:rsidR="003248EA" w:rsidRDefault="000B015C" w:rsidP="00362E85">
      <w:pPr>
        <w:spacing w:after="0"/>
        <w:jc w:val="both"/>
        <w:rPr>
          <w:rFonts w:ascii="Arial" w:hAnsi="Arial" w:cs="Arial"/>
          <w:sz w:val="24"/>
          <w:szCs w:val="24"/>
        </w:rPr>
        <w:sectPr w:rsidR="003248EA" w:rsidSect="00ED5F73">
          <w:headerReference w:type="default" r:id="rId14"/>
          <w:footerReference w:type="default" r:id="rId15"/>
          <w:pgSz w:w="11906" w:h="16838" w:code="9"/>
          <w:pgMar w:top="1361" w:right="1133" w:bottom="1361" w:left="283" w:header="709" w:footer="709" w:gutter="851"/>
          <w:pgNumType w:start="1"/>
          <w:cols w:space="708"/>
          <w:docGrid w:linePitch="360"/>
        </w:sectPr>
      </w:pPr>
      <w:r>
        <w:rPr>
          <w:rFonts w:ascii="Arial" w:hAnsi="Arial" w:cs="Arial"/>
          <w:sz w:val="24"/>
          <w:szCs w:val="24"/>
        </w:rPr>
        <w:t>Strošek izvajanja energetskega knjigovodstva je vštet v aktivnosti energetski management.</w:t>
      </w:r>
    </w:p>
    <w:p w14:paraId="0F6F7278" w14:textId="5325F14D" w:rsidR="009F0576" w:rsidRDefault="009F0576" w:rsidP="009F0576">
      <w:pPr>
        <w:spacing w:after="0"/>
        <w:jc w:val="both"/>
        <w:rPr>
          <w:rFonts w:ascii="Arial" w:hAnsi="Arial" w:cs="Arial"/>
          <w:sz w:val="24"/>
          <w:szCs w:val="24"/>
        </w:rPr>
      </w:pPr>
      <w:r>
        <w:rPr>
          <w:rFonts w:ascii="Arial" w:hAnsi="Arial" w:cs="Arial"/>
          <w:sz w:val="24"/>
          <w:szCs w:val="24"/>
        </w:rPr>
        <w:lastRenderedPageBreak/>
        <w:t>V spodnjih tabelah in grafih so prikazane primerjave porab in stroškov (z DDV) med posameznimi leti za obdobje 202</w:t>
      </w:r>
      <w:r w:rsidR="00FE296E">
        <w:rPr>
          <w:rFonts w:ascii="Arial" w:hAnsi="Arial" w:cs="Arial"/>
          <w:sz w:val="24"/>
          <w:szCs w:val="24"/>
        </w:rPr>
        <w:t>3</w:t>
      </w:r>
      <w:r>
        <w:rPr>
          <w:rFonts w:ascii="Arial" w:hAnsi="Arial" w:cs="Arial"/>
          <w:sz w:val="24"/>
          <w:szCs w:val="24"/>
        </w:rPr>
        <w:t xml:space="preserve"> – 202</w:t>
      </w:r>
      <w:r w:rsidR="00FE296E">
        <w:rPr>
          <w:rFonts w:ascii="Arial" w:hAnsi="Arial" w:cs="Arial"/>
          <w:sz w:val="24"/>
          <w:szCs w:val="24"/>
        </w:rPr>
        <w:t>5</w:t>
      </w:r>
      <w:r>
        <w:rPr>
          <w:rFonts w:ascii="Arial" w:hAnsi="Arial" w:cs="Arial"/>
          <w:sz w:val="24"/>
          <w:szCs w:val="24"/>
        </w:rPr>
        <w:t xml:space="preserve">. </w:t>
      </w:r>
    </w:p>
    <w:p w14:paraId="41871BEB" w14:textId="77777777" w:rsidR="009F0576" w:rsidRDefault="009F0576" w:rsidP="009F0576">
      <w:pPr>
        <w:pStyle w:val="Napis"/>
        <w:spacing w:after="0"/>
      </w:pPr>
    </w:p>
    <w:p w14:paraId="7746D44B" w14:textId="5AAD217A" w:rsidR="009F0576" w:rsidRDefault="009F0576" w:rsidP="009F0576">
      <w:pPr>
        <w:pStyle w:val="Napis"/>
        <w:spacing w:after="0"/>
        <w:rPr>
          <w:rFonts w:ascii="Arial" w:hAnsi="Arial" w:cs="Arial"/>
          <w:sz w:val="24"/>
          <w:szCs w:val="24"/>
        </w:rPr>
      </w:pPr>
      <w:bookmarkStart w:id="24" w:name="_Toc192053054"/>
      <w:bookmarkStart w:id="25" w:name="_Toc224039441"/>
      <w:r>
        <w:t xml:space="preserve">Tabela </w:t>
      </w:r>
      <w:fldSimple w:instr=" SEQ Tabela \* ARABIC ">
        <w:r>
          <w:rPr>
            <w:noProof/>
          </w:rPr>
          <w:t>6</w:t>
        </w:r>
      </w:fldSimple>
      <w:r>
        <w:t>: Primerjave porab 202</w:t>
      </w:r>
      <w:r w:rsidR="00323FD3">
        <w:t>3</w:t>
      </w:r>
      <w:r>
        <w:t xml:space="preserve"> - 202</w:t>
      </w:r>
      <w:bookmarkEnd w:id="24"/>
      <w:r w:rsidR="00323FD3">
        <w:t>5</w:t>
      </w:r>
      <w:bookmarkEnd w:id="2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5021"/>
        <w:gridCol w:w="1516"/>
        <w:gridCol w:w="1515"/>
        <w:gridCol w:w="1515"/>
        <w:gridCol w:w="1515"/>
        <w:gridCol w:w="1515"/>
        <w:gridCol w:w="1513"/>
      </w:tblGrid>
      <w:tr w:rsidR="00722615" w:rsidRPr="00FE296E" w14:paraId="2005808D" w14:textId="77777777" w:rsidTr="00722615">
        <w:trPr>
          <w:trHeight w:val="270"/>
        </w:trPr>
        <w:tc>
          <w:tcPr>
            <w:tcW w:w="1779" w:type="pct"/>
            <w:vMerge w:val="restart"/>
            <w:shd w:val="clear" w:color="000000" w:fill="D9D9D9"/>
            <w:noWrap/>
            <w:vAlign w:val="center"/>
            <w:hideMark/>
          </w:tcPr>
          <w:p w14:paraId="56505AB6" w14:textId="77777777" w:rsidR="00722615" w:rsidRPr="00FE296E" w:rsidRDefault="00722615"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PORABA</w:t>
            </w:r>
          </w:p>
        </w:tc>
        <w:tc>
          <w:tcPr>
            <w:tcW w:w="1074" w:type="pct"/>
            <w:gridSpan w:val="2"/>
            <w:shd w:val="clear" w:color="000000" w:fill="D9D9D9"/>
            <w:noWrap/>
            <w:vAlign w:val="center"/>
            <w:hideMark/>
          </w:tcPr>
          <w:p w14:paraId="2DCA3471" w14:textId="4D354445" w:rsidR="00722615" w:rsidRPr="00FE296E" w:rsidRDefault="00722615" w:rsidP="00722615">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2023</w:t>
            </w:r>
          </w:p>
        </w:tc>
        <w:tc>
          <w:tcPr>
            <w:tcW w:w="1074" w:type="pct"/>
            <w:gridSpan w:val="2"/>
            <w:shd w:val="clear" w:color="000000" w:fill="D9D9D9"/>
            <w:noWrap/>
            <w:vAlign w:val="center"/>
            <w:hideMark/>
          </w:tcPr>
          <w:p w14:paraId="414A9523" w14:textId="77777777" w:rsidR="00722615" w:rsidRPr="00FE296E" w:rsidRDefault="00722615"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2024</w:t>
            </w:r>
          </w:p>
        </w:tc>
        <w:tc>
          <w:tcPr>
            <w:tcW w:w="1073" w:type="pct"/>
            <w:gridSpan w:val="2"/>
            <w:shd w:val="clear" w:color="000000" w:fill="D9D9D9"/>
            <w:noWrap/>
            <w:vAlign w:val="center"/>
            <w:hideMark/>
          </w:tcPr>
          <w:p w14:paraId="6548417F" w14:textId="77777777" w:rsidR="00722615" w:rsidRPr="00FE296E" w:rsidRDefault="00722615"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2025</w:t>
            </w:r>
          </w:p>
        </w:tc>
      </w:tr>
      <w:tr w:rsidR="00722615" w:rsidRPr="00FE296E" w14:paraId="1F2B6968" w14:textId="77777777" w:rsidTr="00722615">
        <w:trPr>
          <w:trHeight w:val="530"/>
        </w:trPr>
        <w:tc>
          <w:tcPr>
            <w:tcW w:w="1779" w:type="pct"/>
            <w:vMerge/>
            <w:vAlign w:val="center"/>
            <w:hideMark/>
          </w:tcPr>
          <w:p w14:paraId="0E216BC8" w14:textId="77777777" w:rsidR="00722615" w:rsidRPr="00FE296E" w:rsidRDefault="00722615" w:rsidP="00722615">
            <w:pPr>
              <w:spacing w:after="0" w:line="240" w:lineRule="auto"/>
              <w:rPr>
                <w:rFonts w:ascii="Arial" w:eastAsia="Times New Roman" w:hAnsi="Arial" w:cs="Arial"/>
                <w:b/>
                <w:bCs/>
                <w:color w:val="000000"/>
                <w:sz w:val="20"/>
                <w:szCs w:val="20"/>
                <w:lang w:eastAsia="sl-SI"/>
              </w:rPr>
            </w:pPr>
          </w:p>
        </w:tc>
        <w:tc>
          <w:tcPr>
            <w:tcW w:w="537" w:type="pct"/>
            <w:shd w:val="clear" w:color="000000" w:fill="D9D9D9"/>
            <w:noWrap/>
            <w:vAlign w:val="center"/>
            <w:hideMark/>
          </w:tcPr>
          <w:p w14:paraId="58245F8D" w14:textId="77777777" w:rsidR="00722615" w:rsidRDefault="00722615" w:rsidP="00722615">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xml:space="preserve">Toplotna </w:t>
            </w:r>
          </w:p>
          <w:p w14:paraId="333080DE" w14:textId="3ECCF6C9" w:rsidR="00722615" w:rsidRPr="00FE296E" w:rsidRDefault="00722615" w:rsidP="00722615">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c>
          <w:tcPr>
            <w:tcW w:w="537" w:type="pct"/>
            <w:shd w:val="clear" w:color="000000" w:fill="D9D9D9"/>
            <w:noWrap/>
            <w:vAlign w:val="center"/>
            <w:hideMark/>
          </w:tcPr>
          <w:p w14:paraId="708926EC" w14:textId="77777777" w:rsidR="00722615" w:rsidRDefault="00722615" w:rsidP="00722615">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xml:space="preserve">Električna </w:t>
            </w:r>
          </w:p>
          <w:p w14:paraId="66CC9ABD" w14:textId="06727899" w:rsidR="00722615" w:rsidRPr="00FE296E" w:rsidRDefault="00722615" w:rsidP="00722615">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c>
          <w:tcPr>
            <w:tcW w:w="537" w:type="pct"/>
            <w:shd w:val="clear" w:color="000000" w:fill="D9D9D9"/>
            <w:noWrap/>
            <w:vAlign w:val="center"/>
            <w:hideMark/>
          </w:tcPr>
          <w:p w14:paraId="1F53531D" w14:textId="77777777" w:rsidR="00722615" w:rsidRDefault="00722615" w:rsidP="00722615">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xml:space="preserve">Toplotna </w:t>
            </w:r>
          </w:p>
          <w:p w14:paraId="5259398C" w14:textId="58A7256B" w:rsidR="00722615" w:rsidRPr="00FE296E" w:rsidRDefault="00722615" w:rsidP="00722615">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c>
          <w:tcPr>
            <w:tcW w:w="537" w:type="pct"/>
            <w:shd w:val="clear" w:color="000000" w:fill="D9D9D9"/>
            <w:noWrap/>
            <w:vAlign w:val="center"/>
            <w:hideMark/>
          </w:tcPr>
          <w:p w14:paraId="03A555A7" w14:textId="77777777" w:rsidR="00722615" w:rsidRDefault="00722615" w:rsidP="00722615">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xml:space="preserve">Električna </w:t>
            </w:r>
          </w:p>
          <w:p w14:paraId="4401977C" w14:textId="5AA83FD3" w:rsidR="00722615" w:rsidRPr="00FE296E" w:rsidRDefault="00722615" w:rsidP="00722615">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c>
          <w:tcPr>
            <w:tcW w:w="537" w:type="pct"/>
            <w:shd w:val="clear" w:color="000000" w:fill="D9D9D9"/>
            <w:noWrap/>
            <w:vAlign w:val="center"/>
            <w:hideMark/>
          </w:tcPr>
          <w:p w14:paraId="396437D8" w14:textId="77777777" w:rsidR="00722615" w:rsidRDefault="00722615" w:rsidP="00722615">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xml:space="preserve">Toplotna </w:t>
            </w:r>
          </w:p>
          <w:p w14:paraId="0C1D51E8" w14:textId="1BE4F3A8" w:rsidR="00722615" w:rsidRPr="00FE296E" w:rsidRDefault="00722615" w:rsidP="00722615">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c>
          <w:tcPr>
            <w:tcW w:w="536" w:type="pct"/>
            <w:shd w:val="clear" w:color="000000" w:fill="D9D9D9"/>
            <w:noWrap/>
            <w:vAlign w:val="center"/>
            <w:hideMark/>
          </w:tcPr>
          <w:p w14:paraId="4296B81C" w14:textId="77777777" w:rsidR="00722615" w:rsidRDefault="00722615" w:rsidP="00722615">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xml:space="preserve">Električna </w:t>
            </w:r>
          </w:p>
          <w:p w14:paraId="5BDBED4C" w14:textId="54BF1BB4" w:rsidR="00722615" w:rsidRPr="00FE296E" w:rsidRDefault="00722615" w:rsidP="00722615">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r>
      <w:tr w:rsidR="00722615" w:rsidRPr="00FE296E" w14:paraId="65EC7368" w14:textId="77777777" w:rsidTr="00722615">
        <w:trPr>
          <w:trHeight w:val="270"/>
        </w:trPr>
        <w:tc>
          <w:tcPr>
            <w:tcW w:w="1779" w:type="pct"/>
            <w:vAlign w:val="center"/>
            <w:hideMark/>
          </w:tcPr>
          <w:p w14:paraId="3A05E71C" w14:textId="77777777" w:rsidR="00FE296E" w:rsidRPr="00FE296E" w:rsidRDefault="00FE296E" w:rsidP="00FE296E">
            <w:pPr>
              <w:spacing w:after="0" w:line="240" w:lineRule="auto"/>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xml:space="preserve">Občina Selnica ob Dravi </w:t>
            </w:r>
            <w:r w:rsidRPr="00FE296E">
              <w:rPr>
                <w:rFonts w:ascii="Arial" w:eastAsia="Times New Roman" w:hAnsi="Arial" w:cs="Arial"/>
                <w:color w:val="000000"/>
                <w:sz w:val="20"/>
                <w:szCs w:val="20"/>
                <w:lang w:eastAsia="sl-SI"/>
              </w:rPr>
              <w:t>- Slovenski trg 4, 2352 Selnica ob Dravi</w:t>
            </w:r>
          </w:p>
        </w:tc>
        <w:tc>
          <w:tcPr>
            <w:tcW w:w="537" w:type="pct"/>
            <w:shd w:val="clear" w:color="000000" w:fill="FFFFFF"/>
            <w:noWrap/>
            <w:vAlign w:val="center"/>
            <w:hideMark/>
          </w:tcPr>
          <w:p w14:paraId="0F7FDF90"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70.560 kWh</w:t>
            </w:r>
          </w:p>
        </w:tc>
        <w:tc>
          <w:tcPr>
            <w:tcW w:w="537" w:type="pct"/>
            <w:shd w:val="clear" w:color="000000" w:fill="FFFFFF"/>
            <w:noWrap/>
            <w:vAlign w:val="center"/>
            <w:hideMark/>
          </w:tcPr>
          <w:p w14:paraId="37B0483E"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24.737 kWh</w:t>
            </w:r>
          </w:p>
        </w:tc>
        <w:tc>
          <w:tcPr>
            <w:tcW w:w="537" w:type="pct"/>
            <w:shd w:val="clear" w:color="000000" w:fill="FFFFFF"/>
            <w:noWrap/>
            <w:vAlign w:val="center"/>
            <w:hideMark/>
          </w:tcPr>
          <w:p w14:paraId="00D03D75"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46.369 kWh</w:t>
            </w:r>
          </w:p>
        </w:tc>
        <w:tc>
          <w:tcPr>
            <w:tcW w:w="537" w:type="pct"/>
            <w:shd w:val="clear" w:color="000000" w:fill="FFFFFF"/>
            <w:noWrap/>
            <w:vAlign w:val="center"/>
            <w:hideMark/>
          </w:tcPr>
          <w:p w14:paraId="4FD25731"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21.153 kWh</w:t>
            </w:r>
          </w:p>
        </w:tc>
        <w:tc>
          <w:tcPr>
            <w:tcW w:w="537" w:type="pct"/>
            <w:shd w:val="clear" w:color="000000" w:fill="FFFFFF"/>
            <w:noWrap/>
            <w:vAlign w:val="center"/>
            <w:hideMark/>
          </w:tcPr>
          <w:p w14:paraId="5367DAA7"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56.595 kWh</w:t>
            </w:r>
          </w:p>
        </w:tc>
        <w:tc>
          <w:tcPr>
            <w:tcW w:w="536" w:type="pct"/>
            <w:shd w:val="clear" w:color="000000" w:fill="FFFFFF"/>
            <w:noWrap/>
            <w:vAlign w:val="center"/>
            <w:hideMark/>
          </w:tcPr>
          <w:p w14:paraId="523C1487"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17.030 kWh</w:t>
            </w:r>
          </w:p>
        </w:tc>
      </w:tr>
      <w:tr w:rsidR="00722615" w:rsidRPr="00FE296E" w14:paraId="67B51EFD" w14:textId="77777777" w:rsidTr="00722615">
        <w:trPr>
          <w:trHeight w:val="270"/>
        </w:trPr>
        <w:tc>
          <w:tcPr>
            <w:tcW w:w="1779" w:type="pct"/>
            <w:vAlign w:val="center"/>
            <w:hideMark/>
          </w:tcPr>
          <w:p w14:paraId="3B1439FE" w14:textId="77777777" w:rsidR="00FE296E" w:rsidRPr="00FE296E" w:rsidRDefault="00FE296E" w:rsidP="00FE296E">
            <w:pPr>
              <w:spacing w:after="0" w:line="240" w:lineRule="auto"/>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xml:space="preserve">Osnovna šola Selnica ob Dravi, </w:t>
            </w:r>
            <w:r w:rsidRPr="00FE296E">
              <w:rPr>
                <w:rFonts w:ascii="Arial" w:eastAsia="Times New Roman" w:hAnsi="Arial" w:cs="Arial"/>
                <w:color w:val="000000"/>
                <w:sz w:val="20"/>
                <w:szCs w:val="20"/>
                <w:lang w:eastAsia="sl-SI"/>
              </w:rPr>
              <w:t>Mariborska cesta 30, 2352 Selnica ob Dravi</w:t>
            </w:r>
          </w:p>
        </w:tc>
        <w:tc>
          <w:tcPr>
            <w:tcW w:w="537" w:type="pct"/>
            <w:shd w:val="clear" w:color="000000" w:fill="FFFFFF"/>
            <w:noWrap/>
            <w:vAlign w:val="center"/>
            <w:hideMark/>
          </w:tcPr>
          <w:p w14:paraId="12019D9E"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482.430 kWh</w:t>
            </w:r>
          </w:p>
        </w:tc>
        <w:tc>
          <w:tcPr>
            <w:tcW w:w="537" w:type="pct"/>
            <w:shd w:val="clear" w:color="000000" w:fill="FFFFFF"/>
            <w:noWrap/>
            <w:vAlign w:val="center"/>
            <w:hideMark/>
          </w:tcPr>
          <w:p w14:paraId="63086FCB"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135.009 kWh</w:t>
            </w:r>
          </w:p>
        </w:tc>
        <w:tc>
          <w:tcPr>
            <w:tcW w:w="537" w:type="pct"/>
            <w:shd w:val="clear" w:color="000000" w:fill="FFFFFF"/>
            <w:noWrap/>
            <w:vAlign w:val="center"/>
            <w:hideMark/>
          </w:tcPr>
          <w:p w14:paraId="55B59DD4"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447.810 kWh</w:t>
            </w:r>
          </w:p>
        </w:tc>
        <w:tc>
          <w:tcPr>
            <w:tcW w:w="537" w:type="pct"/>
            <w:shd w:val="clear" w:color="000000" w:fill="FFFFFF"/>
            <w:noWrap/>
            <w:vAlign w:val="center"/>
            <w:hideMark/>
          </w:tcPr>
          <w:p w14:paraId="3374BB1D"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139.800 kWh</w:t>
            </w:r>
          </w:p>
        </w:tc>
        <w:tc>
          <w:tcPr>
            <w:tcW w:w="537" w:type="pct"/>
            <w:shd w:val="clear" w:color="000000" w:fill="FFFFFF"/>
            <w:noWrap/>
            <w:vAlign w:val="center"/>
            <w:hideMark/>
          </w:tcPr>
          <w:p w14:paraId="203B0CFF"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464.140 kWh</w:t>
            </w:r>
          </w:p>
        </w:tc>
        <w:tc>
          <w:tcPr>
            <w:tcW w:w="536" w:type="pct"/>
            <w:shd w:val="clear" w:color="000000" w:fill="FFFFFF"/>
            <w:noWrap/>
            <w:vAlign w:val="center"/>
            <w:hideMark/>
          </w:tcPr>
          <w:p w14:paraId="146E54BA"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133.863 kWh</w:t>
            </w:r>
          </w:p>
        </w:tc>
      </w:tr>
      <w:tr w:rsidR="00722615" w:rsidRPr="00FE296E" w14:paraId="000389B2" w14:textId="77777777" w:rsidTr="00722615">
        <w:trPr>
          <w:trHeight w:val="270"/>
        </w:trPr>
        <w:tc>
          <w:tcPr>
            <w:tcW w:w="1779" w:type="pct"/>
            <w:vAlign w:val="center"/>
            <w:hideMark/>
          </w:tcPr>
          <w:p w14:paraId="2A72AB53" w14:textId="77777777" w:rsidR="00FE296E" w:rsidRPr="00FE296E" w:rsidRDefault="00FE296E" w:rsidP="00FE296E">
            <w:pPr>
              <w:spacing w:after="0" w:line="240" w:lineRule="auto"/>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Podružnična šola Gradišče na Kozjaku</w:t>
            </w:r>
            <w:r w:rsidRPr="00FE296E">
              <w:rPr>
                <w:rFonts w:ascii="Arial" w:eastAsia="Times New Roman" w:hAnsi="Arial" w:cs="Arial"/>
                <w:color w:val="000000"/>
                <w:sz w:val="20"/>
                <w:szCs w:val="20"/>
                <w:lang w:eastAsia="sl-SI"/>
              </w:rPr>
              <w:t>, Gradišče na Kozjaku 39, 2352 Selnica ob Dravi</w:t>
            </w:r>
          </w:p>
        </w:tc>
        <w:tc>
          <w:tcPr>
            <w:tcW w:w="537" w:type="pct"/>
            <w:shd w:val="clear" w:color="000000" w:fill="FFFFFF"/>
            <w:noWrap/>
            <w:vAlign w:val="center"/>
            <w:hideMark/>
          </w:tcPr>
          <w:p w14:paraId="0C2359B6"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45.582 kWh</w:t>
            </w:r>
          </w:p>
        </w:tc>
        <w:tc>
          <w:tcPr>
            <w:tcW w:w="537" w:type="pct"/>
            <w:shd w:val="clear" w:color="000000" w:fill="FFFFFF"/>
            <w:noWrap/>
            <w:vAlign w:val="center"/>
            <w:hideMark/>
          </w:tcPr>
          <w:p w14:paraId="43354454"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4.929 kWh</w:t>
            </w:r>
          </w:p>
        </w:tc>
        <w:tc>
          <w:tcPr>
            <w:tcW w:w="537" w:type="pct"/>
            <w:shd w:val="clear" w:color="000000" w:fill="FFFFFF"/>
            <w:noWrap/>
            <w:vAlign w:val="center"/>
            <w:hideMark/>
          </w:tcPr>
          <w:p w14:paraId="6D8B209B"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23.138 kWh</w:t>
            </w:r>
          </w:p>
        </w:tc>
        <w:tc>
          <w:tcPr>
            <w:tcW w:w="537" w:type="pct"/>
            <w:shd w:val="clear" w:color="000000" w:fill="FFFFFF"/>
            <w:noWrap/>
            <w:vAlign w:val="center"/>
            <w:hideMark/>
          </w:tcPr>
          <w:p w14:paraId="0D6ECF33"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3.599 kWh</w:t>
            </w:r>
          </w:p>
        </w:tc>
        <w:tc>
          <w:tcPr>
            <w:tcW w:w="537" w:type="pct"/>
            <w:shd w:val="clear" w:color="000000" w:fill="FFFFFF"/>
            <w:noWrap/>
            <w:vAlign w:val="center"/>
            <w:hideMark/>
          </w:tcPr>
          <w:p w14:paraId="6F0F98CA"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24.979 kWh</w:t>
            </w:r>
          </w:p>
        </w:tc>
        <w:tc>
          <w:tcPr>
            <w:tcW w:w="536" w:type="pct"/>
            <w:shd w:val="clear" w:color="000000" w:fill="FFFFFF"/>
            <w:noWrap/>
            <w:vAlign w:val="center"/>
            <w:hideMark/>
          </w:tcPr>
          <w:p w14:paraId="44655F3D"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2.236 kWh</w:t>
            </w:r>
          </w:p>
        </w:tc>
      </w:tr>
      <w:tr w:rsidR="00722615" w:rsidRPr="00FE296E" w14:paraId="343C161C" w14:textId="77777777" w:rsidTr="00722615">
        <w:trPr>
          <w:trHeight w:val="315"/>
        </w:trPr>
        <w:tc>
          <w:tcPr>
            <w:tcW w:w="1779" w:type="pct"/>
            <w:vAlign w:val="center"/>
            <w:hideMark/>
          </w:tcPr>
          <w:p w14:paraId="22C61FAC" w14:textId="5A398023" w:rsidR="00FE296E" w:rsidRPr="00FE296E" w:rsidRDefault="00223A49" w:rsidP="00FE296E">
            <w:pPr>
              <w:spacing w:after="0" w:line="240" w:lineRule="auto"/>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Vaški dom</w:t>
            </w:r>
            <w:r w:rsidR="00FE296E" w:rsidRPr="00FE296E">
              <w:rPr>
                <w:rFonts w:ascii="Arial" w:eastAsia="Times New Roman" w:hAnsi="Arial" w:cs="Arial"/>
                <w:b/>
                <w:bCs/>
                <w:color w:val="000000"/>
                <w:sz w:val="20"/>
                <w:szCs w:val="20"/>
                <w:lang w:eastAsia="sl-SI"/>
              </w:rPr>
              <w:t xml:space="preserve"> Slemen</w:t>
            </w:r>
            <w:r w:rsidR="00FE296E" w:rsidRPr="00FE296E">
              <w:rPr>
                <w:rFonts w:ascii="Arial" w:eastAsia="Times New Roman" w:hAnsi="Arial" w:cs="Arial"/>
                <w:color w:val="000000"/>
                <w:sz w:val="20"/>
                <w:szCs w:val="20"/>
                <w:lang w:eastAsia="sl-SI"/>
              </w:rPr>
              <w:t>, Spodnji Slemen 94 a, 2352 Selnica ob Dravi</w:t>
            </w:r>
          </w:p>
        </w:tc>
        <w:tc>
          <w:tcPr>
            <w:tcW w:w="537" w:type="pct"/>
            <w:noWrap/>
            <w:vAlign w:val="center"/>
            <w:hideMark/>
          </w:tcPr>
          <w:p w14:paraId="25B9D132"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7" w:type="pct"/>
            <w:shd w:val="clear" w:color="000000" w:fill="FFFFFF"/>
            <w:noWrap/>
            <w:vAlign w:val="center"/>
            <w:hideMark/>
          </w:tcPr>
          <w:p w14:paraId="649B25F2"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473</w:t>
            </w:r>
            <w:r w:rsidRPr="00FE296E">
              <w:rPr>
                <w:rFonts w:eastAsia="Times New Roman" w:cs="Calibri"/>
                <w:color w:val="000000"/>
                <w:lang w:eastAsia="sl-SI"/>
              </w:rPr>
              <w:t xml:space="preserve"> </w:t>
            </w:r>
            <w:r w:rsidRPr="00FE296E">
              <w:rPr>
                <w:rFonts w:ascii="Arial" w:eastAsia="Times New Roman" w:hAnsi="Arial" w:cs="Arial"/>
                <w:color w:val="000000"/>
                <w:sz w:val="20"/>
                <w:szCs w:val="20"/>
                <w:lang w:eastAsia="sl-SI"/>
              </w:rPr>
              <w:t>kWh</w:t>
            </w:r>
          </w:p>
        </w:tc>
        <w:tc>
          <w:tcPr>
            <w:tcW w:w="537" w:type="pct"/>
            <w:noWrap/>
            <w:vAlign w:val="center"/>
            <w:hideMark/>
          </w:tcPr>
          <w:p w14:paraId="2F0B8EA4"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7" w:type="pct"/>
            <w:shd w:val="clear" w:color="000000" w:fill="FFFFFF"/>
            <w:noWrap/>
            <w:vAlign w:val="center"/>
            <w:hideMark/>
          </w:tcPr>
          <w:p w14:paraId="696C03F0"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667 kWh</w:t>
            </w:r>
          </w:p>
        </w:tc>
        <w:tc>
          <w:tcPr>
            <w:tcW w:w="537" w:type="pct"/>
            <w:noWrap/>
            <w:vAlign w:val="center"/>
            <w:hideMark/>
          </w:tcPr>
          <w:p w14:paraId="6FE010A3" w14:textId="7D84F2FC" w:rsidR="00FE296E" w:rsidRPr="00FE296E" w:rsidRDefault="00420D8B"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6" w:type="pct"/>
            <w:noWrap/>
            <w:vAlign w:val="center"/>
            <w:hideMark/>
          </w:tcPr>
          <w:p w14:paraId="01EB2020"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1.104 kWh</w:t>
            </w:r>
          </w:p>
        </w:tc>
      </w:tr>
      <w:tr w:rsidR="00722615" w:rsidRPr="00FE296E" w14:paraId="0D60EC32" w14:textId="77777777" w:rsidTr="00722615">
        <w:trPr>
          <w:trHeight w:val="270"/>
        </w:trPr>
        <w:tc>
          <w:tcPr>
            <w:tcW w:w="1779" w:type="pct"/>
            <w:vAlign w:val="center"/>
            <w:hideMark/>
          </w:tcPr>
          <w:p w14:paraId="002909A5" w14:textId="77777777" w:rsidR="00FE296E" w:rsidRPr="00FE296E" w:rsidRDefault="00FE296E" w:rsidP="00FE296E">
            <w:pPr>
              <w:spacing w:after="0" w:line="240" w:lineRule="auto"/>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Podružnična šola Sv. Duh na Ostrem vrhu,</w:t>
            </w:r>
            <w:r w:rsidRPr="00FE296E">
              <w:rPr>
                <w:rFonts w:ascii="Arial" w:eastAsia="Times New Roman" w:hAnsi="Arial" w:cs="Arial"/>
                <w:color w:val="000000"/>
                <w:sz w:val="20"/>
                <w:szCs w:val="20"/>
                <w:lang w:eastAsia="sl-SI"/>
              </w:rPr>
              <w:t xml:space="preserve"> Sv. Duh na Ostrem vrhu 53, 2353 Sv. Duh na Ostrem vrhu</w:t>
            </w:r>
          </w:p>
        </w:tc>
        <w:tc>
          <w:tcPr>
            <w:tcW w:w="537" w:type="pct"/>
            <w:shd w:val="clear" w:color="000000" w:fill="FFFFFF"/>
            <w:noWrap/>
            <w:vAlign w:val="center"/>
            <w:hideMark/>
          </w:tcPr>
          <w:p w14:paraId="41639E69"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66.054 kWh</w:t>
            </w:r>
          </w:p>
        </w:tc>
        <w:tc>
          <w:tcPr>
            <w:tcW w:w="537" w:type="pct"/>
            <w:shd w:val="clear" w:color="000000" w:fill="FFFFFF"/>
            <w:noWrap/>
            <w:vAlign w:val="center"/>
            <w:hideMark/>
          </w:tcPr>
          <w:p w14:paraId="25C10714"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6.175 kWh</w:t>
            </w:r>
          </w:p>
        </w:tc>
        <w:tc>
          <w:tcPr>
            <w:tcW w:w="537" w:type="pct"/>
            <w:shd w:val="clear" w:color="000000" w:fill="FFFFFF"/>
            <w:noWrap/>
            <w:vAlign w:val="center"/>
            <w:hideMark/>
          </w:tcPr>
          <w:p w14:paraId="79393F76"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7" w:type="pct"/>
            <w:shd w:val="clear" w:color="000000" w:fill="FFFFFF"/>
            <w:noWrap/>
            <w:vAlign w:val="center"/>
            <w:hideMark/>
          </w:tcPr>
          <w:p w14:paraId="244490B9"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6.729 kWh</w:t>
            </w:r>
          </w:p>
        </w:tc>
        <w:tc>
          <w:tcPr>
            <w:tcW w:w="537" w:type="pct"/>
            <w:shd w:val="clear" w:color="000000" w:fill="FFFFFF"/>
            <w:noWrap/>
            <w:vAlign w:val="center"/>
            <w:hideMark/>
          </w:tcPr>
          <w:p w14:paraId="7570D09C"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60.430 kWh</w:t>
            </w:r>
          </w:p>
        </w:tc>
        <w:tc>
          <w:tcPr>
            <w:tcW w:w="536" w:type="pct"/>
            <w:shd w:val="clear" w:color="000000" w:fill="FFFFFF"/>
            <w:noWrap/>
            <w:vAlign w:val="center"/>
            <w:hideMark/>
          </w:tcPr>
          <w:p w14:paraId="03FFF4D9"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7.463 kWh</w:t>
            </w:r>
          </w:p>
        </w:tc>
      </w:tr>
      <w:tr w:rsidR="00722615" w:rsidRPr="00FE296E" w14:paraId="673D473F" w14:textId="77777777" w:rsidTr="00722615">
        <w:trPr>
          <w:trHeight w:val="270"/>
        </w:trPr>
        <w:tc>
          <w:tcPr>
            <w:tcW w:w="1779" w:type="pct"/>
            <w:vAlign w:val="center"/>
            <w:hideMark/>
          </w:tcPr>
          <w:p w14:paraId="5A51F8F4" w14:textId="77777777" w:rsidR="00FE296E" w:rsidRPr="00B453B3" w:rsidRDefault="00FE296E" w:rsidP="00FE296E">
            <w:pPr>
              <w:spacing w:after="0" w:line="240" w:lineRule="auto"/>
              <w:rPr>
                <w:rFonts w:ascii="Arial" w:eastAsia="Times New Roman" w:hAnsi="Arial" w:cs="Arial"/>
                <w:b/>
                <w:bCs/>
                <w:color w:val="000000" w:themeColor="text1"/>
                <w:sz w:val="20"/>
                <w:szCs w:val="20"/>
                <w:lang w:eastAsia="sl-SI"/>
              </w:rPr>
            </w:pPr>
            <w:r w:rsidRPr="00B453B3">
              <w:rPr>
                <w:rFonts w:ascii="Arial" w:eastAsia="Times New Roman" w:hAnsi="Arial" w:cs="Arial"/>
                <w:b/>
                <w:bCs/>
                <w:color w:val="000000" w:themeColor="text1"/>
                <w:sz w:val="20"/>
                <w:szCs w:val="20"/>
                <w:lang w:eastAsia="sl-SI"/>
              </w:rPr>
              <w:t xml:space="preserve">Vrtec Selnica ob Dravi, </w:t>
            </w:r>
            <w:r w:rsidRPr="00B453B3">
              <w:rPr>
                <w:rFonts w:ascii="Arial" w:eastAsia="Times New Roman" w:hAnsi="Arial" w:cs="Arial"/>
                <w:color w:val="000000" w:themeColor="text1"/>
                <w:sz w:val="20"/>
                <w:szCs w:val="20"/>
                <w:lang w:eastAsia="sl-SI"/>
              </w:rPr>
              <w:t>Mariborska cesta 30, 2352 Selnica ob Dravi</w:t>
            </w:r>
          </w:p>
        </w:tc>
        <w:tc>
          <w:tcPr>
            <w:tcW w:w="537" w:type="pct"/>
            <w:noWrap/>
            <w:vAlign w:val="center"/>
            <w:hideMark/>
          </w:tcPr>
          <w:p w14:paraId="15C88ABA" w14:textId="77777777" w:rsidR="00FE296E" w:rsidRPr="00B453B3" w:rsidRDefault="00FE296E" w:rsidP="00FE296E">
            <w:pPr>
              <w:spacing w:after="0" w:line="240" w:lineRule="auto"/>
              <w:jc w:val="center"/>
              <w:rPr>
                <w:rFonts w:ascii="Arial" w:eastAsia="Times New Roman" w:hAnsi="Arial" w:cs="Arial"/>
                <w:color w:val="000000" w:themeColor="text1"/>
                <w:sz w:val="20"/>
                <w:szCs w:val="20"/>
                <w:lang w:eastAsia="sl-SI"/>
              </w:rPr>
            </w:pPr>
            <w:r w:rsidRPr="00B453B3">
              <w:rPr>
                <w:rFonts w:ascii="Arial" w:eastAsia="Times New Roman" w:hAnsi="Arial" w:cs="Arial"/>
                <w:color w:val="000000" w:themeColor="text1"/>
                <w:sz w:val="20"/>
                <w:szCs w:val="20"/>
                <w:lang w:eastAsia="sl-SI"/>
              </w:rPr>
              <w:t>/</w:t>
            </w:r>
          </w:p>
        </w:tc>
        <w:tc>
          <w:tcPr>
            <w:tcW w:w="537" w:type="pct"/>
            <w:shd w:val="clear" w:color="000000" w:fill="FFFFFF"/>
            <w:noWrap/>
            <w:vAlign w:val="center"/>
            <w:hideMark/>
          </w:tcPr>
          <w:p w14:paraId="497EAC21" w14:textId="77777777" w:rsidR="00FE296E" w:rsidRPr="00B453B3" w:rsidRDefault="00FE296E" w:rsidP="00FE296E">
            <w:pPr>
              <w:spacing w:after="0" w:line="240" w:lineRule="auto"/>
              <w:jc w:val="center"/>
              <w:rPr>
                <w:rFonts w:ascii="Arial" w:eastAsia="Times New Roman" w:hAnsi="Arial" w:cs="Arial"/>
                <w:color w:val="000000" w:themeColor="text1"/>
                <w:sz w:val="20"/>
                <w:szCs w:val="20"/>
                <w:lang w:eastAsia="sl-SI"/>
              </w:rPr>
            </w:pPr>
            <w:r w:rsidRPr="00B453B3">
              <w:rPr>
                <w:rFonts w:ascii="Arial" w:eastAsia="Times New Roman" w:hAnsi="Arial" w:cs="Arial"/>
                <w:color w:val="000000" w:themeColor="text1"/>
                <w:sz w:val="20"/>
                <w:szCs w:val="20"/>
                <w:lang w:eastAsia="sl-SI"/>
              </w:rPr>
              <w:t>29.566 kWh</w:t>
            </w:r>
          </w:p>
        </w:tc>
        <w:tc>
          <w:tcPr>
            <w:tcW w:w="537" w:type="pct"/>
            <w:noWrap/>
            <w:vAlign w:val="center"/>
            <w:hideMark/>
          </w:tcPr>
          <w:p w14:paraId="1B9E4E6C" w14:textId="77777777" w:rsidR="00FE296E" w:rsidRPr="00B453B3" w:rsidRDefault="00FE296E" w:rsidP="00FE296E">
            <w:pPr>
              <w:spacing w:after="0" w:line="240" w:lineRule="auto"/>
              <w:jc w:val="center"/>
              <w:rPr>
                <w:rFonts w:ascii="Arial" w:eastAsia="Times New Roman" w:hAnsi="Arial" w:cs="Arial"/>
                <w:color w:val="000000" w:themeColor="text1"/>
                <w:sz w:val="20"/>
                <w:szCs w:val="20"/>
                <w:lang w:eastAsia="sl-SI"/>
              </w:rPr>
            </w:pPr>
            <w:r w:rsidRPr="00B453B3">
              <w:rPr>
                <w:rFonts w:ascii="Arial" w:eastAsia="Times New Roman" w:hAnsi="Arial" w:cs="Arial"/>
                <w:color w:val="000000" w:themeColor="text1"/>
                <w:sz w:val="20"/>
                <w:szCs w:val="20"/>
                <w:lang w:eastAsia="sl-SI"/>
              </w:rPr>
              <w:t>/</w:t>
            </w:r>
          </w:p>
        </w:tc>
        <w:tc>
          <w:tcPr>
            <w:tcW w:w="537" w:type="pct"/>
            <w:shd w:val="clear" w:color="000000" w:fill="FFFFFF"/>
            <w:noWrap/>
            <w:vAlign w:val="center"/>
            <w:hideMark/>
          </w:tcPr>
          <w:p w14:paraId="2333564F" w14:textId="77777777" w:rsidR="00FE296E" w:rsidRPr="00B453B3" w:rsidRDefault="00FE296E" w:rsidP="00FE296E">
            <w:pPr>
              <w:spacing w:after="0" w:line="240" w:lineRule="auto"/>
              <w:jc w:val="center"/>
              <w:rPr>
                <w:rFonts w:ascii="Arial" w:eastAsia="Times New Roman" w:hAnsi="Arial" w:cs="Arial"/>
                <w:color w:val="000000" w:themeColor="text1"/>
                <w:sz w:val="20"/>
                <w:szCs w:val="20"/>
                <w:lang w:eastAsia="sl-SI"/>
              </w:rPr>
            </w:pPr>
            <w:r w:rsidRPr="00B453B3">
              <w:rPr>
                <w:rFonts w:ascii="Arial" w:eastAsia="Times New Roman" w:hAnsi="Arial" w:cs="Arial"/>
                <w:color w:val="000000" w:themeColor="text1"/>
                <w:sz w:val="20"/>
                <w:szCs w:val="20"/>
                <w:lang w:eastAsia="sl-SI"/>
              </w:rPr>
              <w:t>19.720 kWh</w:t>
            </w:r>
          </w:p>
        </w:tc>
        <w:tc>
          <w:tcPr>
            <w:tcW w:w="537" w:type="pct"/>
            <w:noWrap/>
            <w:vAlign w:val="center"/>
            <w:hideMark/>
          </w:tcPr>
          <w:p w14:paraId="0382DCB6" w14:textId="578CDF75" w:rsidR="00FE296E" w:rsidRPr="00B453B3" w:rsidRDefault="00420D8B" w:rsidP="00FE296E">
            <w:pPr>
              <w:spacing w:after="0" w:line="240" w:lineRule="auto"/>
              <w:jc w:val="center"/>
              <w:rPr>
                <w:rFonts w:ascii="Arial" w:eastAsia="Times New Roman" w:hAnsi="Arial" w:cs="Arial"/>
                <w:color w:val="000000" w:themeColor="text1"/>
                <w:sz w:val="20"/>
                <w:szCs w:val="20"/>
                <w:lang w:eastAsia="sl-SI"/>
              </w:rPr>
            </w:pPr>
            <w:r w:rsidRPr="00B453B3">
              <w:rPr>
                <w:rFonts w:ascii="Arial" w:eastAsia="Times New Roman" w:hAnsi="Arial" w:cs="Arial"/>
                <w:color w:val="000000" w:themeColor="text1"/>
                <w:sz w:val="20"/>
                <w:szCs w:val="20"/>
                <w:lang w:eastAsia="sl-SI"/>
              </w:rPr>
              <w:t>/</w:t>
            </w:r>
          </w:p>
        </w:tc>
        <w:tc>
          <w:tcPr>
            <w:tcW w:w="536" w:type="pct"/>
            <w:noWrap/>
            <w:vAlign w:val="center"/>
            <w:hideMark/>
          </w:tcPr>
          <w:p w14:paraId="4E59D495" w14:textId="77777777" w:rsidR="00FE296E" w:rsidRPr="00B453B3" w:rsidRDefault="00FE296E" w:rsidP="00FE296E">
            <w:pPr>
              <w:spacing w:after="0" w:line="240" w:lineRule="auto"/>
              <w:jc w:val="center"/>
              <w:rPr>
                <w:rFonts w:ascii="Arial" w:eastAsia="Times New Roman" w:hAnsi="Arial" w:cs="Arial"/>
                <w:color w:val="000000" w:themeColor="text1"/>
                <w:sz w:val="20"/>
                <w:szCs w:val="20"/>
                <w:lang w:eastAsia="sl-SI"/>
              </w:rPr>
            </w:pPr>
            <w:r w:rsidRPr="00B453B3">
              <w:rPr>
                <w:rFonts w:ascii="Arial" w:eastAsia="Times New Roman" w:hAnsi="Arial" w:cs="Arial"/>
                <w:color w:val="000000" w:themeColor="text1"/>
                <w:sz w:val="20"/>
                <w:szCs w:val="20"/>
                <w:lang w:eastAsia="sl-SI"/>
              </w:rPr>
              <w:t>195 kWh</w:t>
            </w:r>
          </w:p>
        </w:tc>
      </w:tr>
      <w:tr w:rsidR="00722615" w:rsidRPr="00FE296E" w14:paraId="6BF75FF9" w14:textId="77777777" w:rsidTr="00722615">
        <w:trPr>
          <w:trHeight w:val="315"/>
        </w:trPr>
        <w:tc>
          <w:tcPr>
            <w:tcW w:w="1779" w:type="pct"/>
            <w:vAlign w:val="center"/>
            <w:hideMark/>
          </w:tcPr>
          <w:p w14:paraId="34E3240A" w14:textId="77777777" w:rsidR="00722615" w:rsidRPr="00FE296E" w:rsidRDefault="00722615" w:rsidP="00FE296E">
            <w:pPr>
              <w:spacing w:after="0" w:line="240" w:lineRule="auto"/>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xml:space="preserve">Vrtec Selnica ob Dravi - novi, </w:t>
            </w:r>
            <w:r w:rsidRPr="00FE296E">
              <w:rPr>
                <w:rFonts w:ascii="Arial" w:eastAsia="Times New Roman" w:hAnsi="Arial" w:cs="Arial"/>
                <w:color w:val="000000"/>
                <w:sz w:val="20"/>
                <w:szCs w:val="20"/>
                <w:lang w:eastAsia="sl-SI"/>
              </w:rPr>
              <w:t>Šolska ulica 6, 2352 Selnica ob Dravi</w:t>
            </w:r>
          </w:p>
        </w:tc>
        <w:tc>
          <w:tcPr>
            <w:tcW w:w="1074" w:type="pct"/>
            <w:gridSpan w:val="2"/>
            <w:vAlign w:val="center"/>
            <w:hideMark/>
          </w:tcPr>
          <w:p w14:paraId="2179EF08" w14:textId="68418D86" w:rsidR="00722615" w:rsidRPr="00FE296E" w:rsidRDefault="00722615" w:rsidP="00FE296E">
            <w:pPr>
              <w:spacing w:after="0" w:line="240" w:lineRule="auto"/>
              <w:jc w:val="center"/>
              <w:rPr>
                <w:rFonts w:ascii="Aptos Narrow" w:eastAsia="Times New Roman" w:hAnsi="Aptos Narrow"/>
                <w:sz w:val="16"/>
                <w:szCs w:val="16"/>
                <w:lang w:eastAsia="sl-SI"/>
              </w:rPr>
            </w:pPr>
            <w:r w:rsidRPr="00722615">
              <w:rPr>
                <w:rFonts w:ascii="Aptos Narrow" w:eastAsia="Times New Roman" w:hAnsi="Aptos Narrow"/>
                <w:sz w:val="16"/>
                <w:szCs w:val="16"/>
                <w:lang w:eastAsia="sl-SI"/>
              </w:rPr>
              <w:t>Objekt obratuje od leta 2024</w:t>
            </w:r>
          </w:p>
        </w:tc>
        <w:tc>
          <w:tcPr>
            <w:tcW w:w="537" w:type="pct"/>
            <w:noWrap/>
            <w:vAlign w:val="center"/>
            <w:hideMark/>
          </w:tcPr>
          <w:p w14:paraId="5DD3CEF6" w14:textId="77777777" w:rsidR="00722615" w:rsidRPr="00FE296E" w:rsidRDefault="00722615"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7" w:type="pct"/>
            <w:shd w:val="clear" w:color="000000" w:fill="FFFFFF"/>
            <w:noWrap/>
            <w:vAlign w:val="center"/>
            <w:hideMark/>
          </w:tcPr>
          <w:p w14:paraId="21B79108" w14:textId="77777777" w:rsidR="00722615" w:rsidRPr="00FE296E" w:rsidRDefault="00722615"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55.022 kWh</w:t>
            </w:r>
          </w:p>
        </w:tc>
        <w:tc>
          <w:tcPr>
            <w:tcW w:w="537" w:type="pct"/>
            <w:noWrap/>
            <w:vAlign w:val="center"/>
            <w:hideMark/>
          </w:tcPr>
          <w:p w14:paraId="1A439555" w14:textId="19CD9189" w:rsidR="00722615" w:rsidRPr="00FE296E" w:rsidRDefault="00420D8B"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6" w:type="pct"/>
            <w:noWrap/>
            <w:vAlign w:val="center"/>
            <w:hideMark/>
          </w:tcPr>
          <w:p w14:paraId="2DC4A4EA" w14:textId="77777777" w:rsidR="00722615" w:rsidRPr="00FE296E" w:rsidRDefault="00722615"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169.586 kWh</w:t>
            </w:r>
          </w:p>
        </w:tc>
      </w:tr>
      <w:tr w:rsidR="00722615" w:rsidRPr="00FE296E" w14:paraId="48D14E80" w14:textId="77777777" w:rsidTr="00722615">
        <w:trPr>
          <w:trHeight w:val="270"/>
        </w:trPr>
        <w:tc>
          <w:tcPr>
            <w:tcW w:w="1779" w:type="pct"/>
            <w:vAlign w:val="center"/>
            <w:hideMark/>
          </w:tcPr>
          <w:p w14:paraId="0C29D1CA" w14:textId="77777777" w:rsidR="00FE296E" w:rsidRPr="00FE296E" w:rsidRDefault="00FE296E" w:rsidP="00FE296E">
            <w:pPr>
              <w:spacing w:after="0" w:line="240" w:lineRule="auto"/>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Dom krajanov Gradišče na Kozjaku</w:t>
            </w:r>
            <w:r w:rsidRPr="00FE296E">
              <w:rPr>
                <w:rFonts w:ascii="Arial" w:eastAsia="Times New Roman" w:hAnsi="Arial" w:cs="Arial"/>
                <w:color w:val="000000"/>
                <w:sz w:val="20"/>
                <w:szCs w:val="20"/>
                <w:lang w:eastAsia="sl-SI"/>
              </w:rPr>
              <w:t>,</w:t>
            </w:r>
            <w:r w:rsidRPr="00FE296E">
              <w:rPr>
                <w:rFonts w:ascii="Arial" w:eastAsia="Times New Roman" w:hAnsi="Arial" w:cs="Arial"/>
                <w:b/>
                <w:bCs/>
                <w:color w:val="000000"/>
                <w:sz w:val="20"/>
                <w:szCs w:val="20"/>
                <w:lang w:eastAsia="sl-SI"/>
              </w:rPr>
              <w:t xml:space="preserve"> </w:t>
            </w:r>
            <w:r w:rsidRPr="00FE296E">
              <w:rPr>
                <w:rFonts w:ascii="Arial" w:eastAsia="Times New Roman" w:hAnsi="Arial" w:cs="Arial"/>
                <w:color w:val="000000"/>
                <w:sz w:val="20"/>
                <w:szCs w:val="20"/>
                <w:lang w:eastAsia="sl-SI"/>
              </w:rPr>
              <w:t>Gradišče na Kozjaku 39 a, 2361 Ožbalt ob Dravi</w:t>
            </w:r>
          </w:p>
        </w:tc>
        <w:tc>
          <w:tcPr>
            <w:tcW w:w="537" w:type="pct"/>
            <w:shd w:val="clear" w:color="000000" w:fill="FFFFFF"/>
            <w:noWrap/>
            <w:vAlign w:val="center"/>
            <w:hideMark/>
          </w:tcPr>
          <w:p w14:paraId="3B61EF73"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7" w:type="pct"/>
            <w:noWrap/>
            <w:vAlign w:val="center"/>
            <w:hideMark/>
          </w:tcPr>
          <w:p w14:paraId="372BEA0A"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7" w:type="pct"/>
            <w:noWrap/>
            <w:vAlign w:val="center"/>
            <w:hideMark/>
          </w:tcPr>
          <w:p w14:paraId="2ABE649D"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20.120 kWh</w:t>
            </w:r>
          </w:p>
        </w:tc>
        <w:tc>
          <w:tcPr>
            <w:tcW w:w="537" w:type="pct"/>
            <w:noWrap/>
            <w:vAlign w:val="center"/>
            <w:hideMark/>
          </w:tcPr>
          <w:p w14:paraId="6526B2D9"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3 kWh</w:t>
            </w:r>
          </w:p>
        </w:tc>
        <w:tc>
          <w:tcPr>
            <w:tcW w:w="537" w:type="pct"/>
            <w:noWrap/>
            <w:vAlign w:val="center"/>
            <w:hideMark/>
          </w:tcPr>
          <w:p w14:paraId="18A82A8B" w14:textId="1D2D2A3B" w:rsidR="00FE296E" w:rsidRPr="00FE296E" w:rsidRDefault="00420D8B"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6" w:type="pct"/>
            <w:noWrap/>
            <w:vAlign w:val="center"/>
            <w:hideMark/>
          </w:tcPr>
          <w:p w14:paraId="0674C5B4"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1 kWh</w:t>
            </w:r>
          </w:p>
        </w:tc>
      </w:tr>
      <w:tr w:rsidR="00722615" w:rsidRPr="00FE296E" w14:paraId="3C25FE41" w14:textId="77777777" w:rsidTr="00722615">
        <w:trPr>
          <w:trHeight w:val="270"/>
        </w:trPr>
        <w:tc>
          <w:tcPr>
            <w:tcW w:w="1779" w:type="pct"/>
            <w:vAlign w:val="center"/>
            <w:hideMark/>
          </w:tcPr>
          <w:p w14:paraId="20BD629D" w14:textId="77777777" w:rsidR="00FE296E" w:rsidRPr="00FE296E" w:rsidRDefault="00FE296E" w:rsidP="00FE296E">
            <w:pPr>
              <w:spacing w:after="0" w:line="240" w:lineRule="auto"/>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xml:space="preserve">Hram kulture Arnolda Tovornika, </w:t>
            </w:r>
            <w:r w:rsidRPr="00FE296E">
              <w:rPr>
                <w:rFonts w:ascii="Arial" w:eastAsia="Times New Roman" w:hAnsi="Arial" w:cs="Arial"/>
                <w:color w:val="000000"/>
                <w:sz w:val="20"/>
                <w:szCs w:val="20"/>
                <w:lang w:eastAsia="sl-SI"/>
              </w:rPr>
              <w:t>Mariborska cesta 26 a, 2352 Selnica ob Dravi</w:t>
            </w:r>
          </w:p>
        </w:tc>
        <w:tc>
          <w:tcPr>
            <w:tcW w:w="537" w:type="pct"/>
            <w:shd w:val="clear" w:color="000000" w:fill="FFFFFF"/>
            <w:noWrap/>
            <w:vAlign w:val="center"/>
            <w:hideMark/>
          </w:tcPr>
          <w:p w14:paraId="1C7CD9E9"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7" w:type="pct"/>
            <w:shd w:val="clear" w:color="000000" w:fill="FFFFFF"/>
            <w:noWrap/>
            <w:vAlign w:val="center"/>
            <w:hideMark/>
          </w:tcPr>
          <w:p w14:paraId="7CC06DF2"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90.937 kWh</w:t>
            </w:r>
          </w:p>
        </w:tc>
        <w:tc>
          <w:tcPr>
            <w:tcW w:w="537" w:type="pct"/>
            <w:noWrap/>
            <w:vAlign w:val="center"/>
            <w:hideMark/>
          </w:tcPr>
          <w:p w14:paraId="7D46E6DB"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7" w:type="pct"/>
            <w:shd w:val="clear" w:color="000000" w:fill="FFFFFF"/>
            <w:noWrap/>
            <w:vAlign w:val="center"/>
            <w:hideMark/>
          </w:tcPr>
          <w:p w14:paraId="241348D6"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86.578 kWh</w:t>
            </w:r>
          </w:p>
        </w:tc>
        <w:tc>
          <w:tcPr>
            <w:tcW w:w="537" w:type="pct"/>
            <w:noWrap/>
            <w:vAlign w:val="center"/>
            <w:hideMark/>
          </w:tcPr>
          <w:p w14:paraId="12DDF52A" w14:textId="3BBA4F86" w:rsidR="00FE296E" w:rsidRPr="00FE296E" w:rsidRDefault="00420D8B"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w:t>
            </w:r>
          </w:p>
        </w:tc>
        <w:tc>
          <w:tcPr>
            <w:tcW w:w="536" w:type="pct"/>
            <w:noWrap/>
            <w:vAlign w:val="center"/>
            <w:hideMark/>
          </w:tcPr>
          <w:p w14:paraId="6813014E" w14:textId="77777777" w:rsidR="00FE296E" w:rsidRPr="00FE296E" w:rsidRDefault="00FE296E" w:rsidP="00FE296E">
            <w:pPr>
              <w:spacing w:after="0" w:line="240" w:lineRule="auto"/>
              <w:jc w:val="center"/>
              <w:rPr>
                <w:rFonts w:ascii="Arial" w:eastAsia="Times New Roman" w:hAnsi="Arial" w:cs="Arial"/>
                <w:color w:val="000000"/>
                <w:sz w:val="20"/>
                <w:szCs w:val="20"/>
                <w:lang w:eastAsia="sl-SI"/>
              </w:rPr>
            </w:pPr>
            <w:r w:rsidRPr="00FE296E">
              <w:rPr>
                <w:rFonts w:ascii="Arial" w:eastAsia="Times New Roman" w:hAnsi="Arial" w:cs="Arial"/>
                <w:color w:val="000000"/>
                <w:sz w:val="20"/>
                <w:szCs w:val="20"/>
                <w:lang w:eastAsia="sl-SI"/>
              </w:rPr>
              <w:t>84.985 kWh</w:t>
            </w:r>
          </w:p>
        </w:tc>
      </w:tr>
      <w:tr w:rsidR="00722615" w:rsidRPr="00FE296E" w14:paraId="5E589974" w14:textId="77777777" w:rsidTr="00722615">
        <w:trPr>
          <w:trHeight w:val="270"/>
        </w:trPr>
        <w:tc>
          <w:tcPr>
            <w:tcW w:w="1779" w:type="pct"/>
            <w:shd w:val="clear" w:color="000000" w:fill="D6E3BC"/>
            <w:noWrap/>
            <w:vAlign w:val="center"/>
            <w:hideMark/>
          </w:tcPr>
          <w:p w14:paraId="1897D331" w14:textId="77777777" w:rsidR="00FE296E" w:rsidRPr="00FE296E" w:rsidRDefault="00FE296E" w:rsidP="00FE296E">
            <w:pPr>
              <w:spacing w:after="0" w:line="240" w:lineRule="auto"/>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Skupaj</w:t>
            </w:r>
          </w:p>
        </w:tc>
        <w:tc>
          <w:tcPr>
            <w:tcW w:w="537" w:type="pct"/>
            <w:shd w:val="clear" w:color="000000" w:fill="D6E3BC"/>
            <w:noWrap/>
            <w:vAlign w:val="center"/>
            <w:hideMark/>
          </w:tcPr>
          <w:p w14:paraId="138DAE88" w14:textId="77777777" w:rsidR="00FE296E" w:rsidRPr="00FE296E" w:rsidRDefault="00FE296E"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664.626 kWh</w:t>
            </w:r>
          </w:p>
        </w:tc>
        <w:tc>
          <w:tcPr>
            <w:tcW w:w="537" w:type="pct"/>
            <w:shd w:val="clear" w:color="000000" w:fill="D6E3BC"/>
            <w:noWrap/>
            <w:vAlign w:val="center"/>
            <w:hideMark/>
          </w:tcPr>
          <w:p w14:paraId="3D6D65EE" w14:textId="77777777" w:rsidR="00FE296E" w:rsidRPr="00FE296E" w:rsidRDefault="00FE296E"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291.826 kWh</w:t>
            </w:r>
          </w:p>
        </w:tc>
        <w:tc>
          <w:tcPr>
            <w:tcW w:w="537" w:type="pct"/>
            <w:shd w:val="clear" w:color="000000" w:fill="D6E3BC"/>
            <w:noWrap/>
            <w:vAlign w:val="center"/>
            <w:hideMark/>
          </w:tcPr>
          <w:p w14:paraId="28EC4317" w14:textId="77777777" w:rsidR="00FE296E" w:rsidRPr="00FE296E" w:rsidRDefault="00FE296E"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sz w:val="20"/>
                <w:szCs w:val="20"/>
                <w:lang w:eastAsia="sl-SI"/>
              </w:rPr>
              <w:t>537.437 kWh</w:t>
            </w:r>
          </w:p>
        </w:tc>
        <w:tc>
          <w:tcPr>
            <w:tcW w:w="537" w:type="pct"/>
            <w:shd w:val="clear" w:color="000000" w:fill="D6E3BC"/>
            <w:noWrap/>
            <w:vAlign w:val="center"/>
            <w:hideMark/>
          </w:tcPr>
          <w:p w14:paraId="0AD684DA" w14:textId="77777777" w:rsidR="00FE296E" w:rsidRPr="00FE296E" w:rsidRDefault="00FE296E"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sz w:val="20"/>
                <w:szCs w:val="20"/>
                <w:lang w:eastAsia="sl-SI"/>
              </w:rPr>
              <w:t>333.271 kWh</w:t>
            </w:r>
          </w:p>
        </w:tc>
        <w:tc>
          <w:tcPr>
            <w:tcW w:w="537" w:type="pct"/>
            <w:shd w:val="clear" w:color="000000" w:fill="D6E3BC"/>
            <w:noWrap/>
            <w:vAlign w:val="center"/>
            <w:hideMark/>
          </w:tcPr>
          <w:p w14:paraId="62B35B36" w14:textId="77777777" w:rsidR="00FE296E" w:rsidRPr="00FE296E" w:rsidRDefault="00FE296E"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sz w:val="20"/>
                <w:szCs w:val="20"/>
                <w:lang w:eastAsia="sl-SI"/>
              </w:rPr>
              <w:t>606.144 kWh</w:t>
            </w:r>
          </w:p>
        </w:tc>
        <w:tc>
          <w:tcPr>
            <w:tcW w:w="536" w:type="pct"/>
            <w:shd w:val="clear" w:color="000000" w:fill="D6E3BC"/>
            <w:noWrap/>
            <w:vAlign w:val="center"/>
            <w:hideMark/>
          </w:tcPr>
          <w:p w14:paraId="15BF136A" w14:textId="77777777" w:rsidR="00FE296E" w:rsidRPr="00FE296E" w:rsidRDefault="00FE296E"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sz w:val="20"/>
                <w:szCs w:val="20"/>
                <w:lang w:eastAsia="sl-SI"/>
              </w:rPr>
              <w:t>416.463 kWh</w:t>
            </w:r>
          </w:p>
        </w:tc>
      </w:tr>
      <w:tr w:rsidR="00722615" w:rsidRPr="00FE296E" w14:paraId="18240AC0" w14:textId="77777777" w:rsidTr="00722615">
        <w:trPr>
          <w:trHeight w:val="315"/>
        </w:trPr>
        <w:tc>
          <w:tcPr>
            <w:tcW w:w="1779" w:type="pct"/>
            <w:shd w:val="clear" w:color="000000" w:fill="D6E3BC"/>
            <w:noWrap/>
            <w:vAlign w:val="center"/>
            <w:hideMark/>
          </w:tcPr>
          <w:p w14:paraId="0803F014" w14:textId="77777777" w:rsidR="00FE296E" w:rsidRPr="00FE296E" w:rsidRDefault="00FE296E" w:rsidP="00FE296E">
            <w:pPr>
              <w:spacing w:after="0" w:line="240" w:lineRule="auto"/>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 Skupaj TE + EE</w:t>
            </w:r>
          </w:p>
        </w:tc>
        <w:tc>
          <w:tcPr>
            <w:tcW w:w="1074" w:type="pct"/>
            <w:gridSpan w:val="2"/>
            <w:shd w:val="clear" w:color="000000" w:fill="D6E3BC"/>
            <w:noWrap/>
            <w:vAlign w:val="center"/>
            <w:hideMark/>
          </w:tcPr>
          <w:p w14:paraId="1A1DE930" w14:textId="77777777" w:rsidR="00FE296E" w:rsidRPr="00FE296E" w:rsidRDefault="00FE296E"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956.452 kWh</w:t>
            </w:r>
          </w:p>
        </w:tc>
        <w:tc>
          <w:tcPr>
            <w:tcW w:w="1074" w:type="pct"/>
            <w:gridSpan w:val="2"/>
            <w:shd w:val="clear" w:color="000000" w:fill="D6E3BC"/>
            <w:noWrap/>
            <w:vAlign w:val="center"/>
            <w:hideMark/>
          </w:tcPr>
          <w:p w14:paraId="08879994" w14:textId="77777777" w:rsidR="00FE296E" w:rsidRPr="00FE296E" w:rsidRDefault="00FE296E"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870.708 kWh</w:t>
            </w:r>
          </w:p>
        </w:tc>
        <w:tc>
          <w:tcPr>
            <w:tcW w:w="1073" w:type="pct"/>
            <w:gridSpan w:val="2"/>
            <w:shd w:val="clear" w:color="000000" w:fill="D6E3BC"/>
            <w:noWrap/>
            <w:vAlign w:val="center"/>
            <w:hideMark/>
          </w:tcPr>
          <w:p w14:paraId="551B6CA6" w14:textId="77777777" w:rsidR="00FE296E" w:rsidRPr="00FE296E" w:rsidRDefault="00FE296E" w:rsidP="00FE296E">
            <w:pPr>
              <w:spacing w:after="0" w:line="240" w:lineRule="auto"/>
              <w:jc w:val="center"/>
              <w:rPr>
                <w:rFonts w:ascii="Arial" w:eastAsia="Times New Roman" w:hAnsi="Arial" w:cs="Arial"/>
                <w:b/>
                <w:bCs/>
                <w:color w:val="000000"/>
                <w:sz w:val="20"/>
                <w:szCs w:val="20"/>
                <w:lang w:eastAsia="sl-SI"/>
              </w:rPr>
            </w:pPr>
            <w:r w:rsidRPr="00FE296E">
              <w:rPr>
                <w:rFonts w:ascii="Arial" w:eastAsia="Times New Roman" w:hAnsi="Arial" w:cs="Arial"/>
                <w:b/>
                <w:bCs/>
                <w:color w:val="000000"/>
                <w:sz w:val="20"/>
                <w:szCs w:val="20"/>
                <w:lang w:eastAsia="sl-SI"/>
              </w:rPr>
              <w:t>1.022.607 kWh</w:t>
            </w:r>
          </w:p>
        </w:tc>
      </w:tr>
    </w:tbl>
    <w:p w14:paraId="69E95653" w14:textId="4CD73FC2" w:rsidR="003634AA" w:rsidRDefault="00722615" w:rsidP="004470B1">
      <w:pPr>
        <w:pStyle w:val="Napis"/>
        <w:jc w:val="center"/>
      </w:pPr>
      <w:r w:rsidRPr="00722615">
        <w:rPr>
          <w:noProof/>
        </w:rPr>
        <w:lastRenderedPageBreak/>
        <w:drawing>
          <wp:inline distT="0" distB="0" distL="0" distR="0" wp14:anchorId="78B5D861" wp14:editId="52AE1E57">
            <wp:extent cx="7837157" cy="5122800"/>
            <wp:effectExtent l="0" t="0" r="0" b="1905"/>
            <wp:docPr id="7372125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12521" name=""/>
                    <pic:cNvPicPr/>
                  </pic:nvPicPr>
                  <pic:blipFill>
                    <a:blip r:embed="rId16"/>
                    <a:stretch>
                      <a:fillRect/>
                    </a:stretch>
                  </pic:blipFill>
                  <pic:spPr>
                    <a:xfrm>
                      <a:off x="0" y="0"/>
                      <a:ext cx="7837157" cy="5122800"/>
                    </a:xfrm>
                    <a:prstGeom prst="rect">
                      <a:avLst/>
                    </a:prstGeom>
                  </pic:spPr>
                </pic:pic>
              </a:graphicData>
            </a:graphic>
          </wp:inline>
        </w:drawing>
      </w:r>
    </w:p>
    <w:p w14:paraId="2CDAAA39" w14:textId="13A344F9" w:rsidR="00EB65ED" w:rsidRDefault="004470B1" w:rsidP="004470B1">
      <w:pPr>
        <w:pStyle w:val="Napis"/>
        <w:jc w:val="center"/>
      </w:pPr>
      <w:bookmarkStart w:id="26" w:name="_Toc223678154"/>
      <w:r>
        <w:t xml:space="preserve">Graf </w:t>
      </w:r>
      <w:fldSimple w:instr=" SEQ Graf \* ARABIC ">
        <w:r>
          <w:rPr>
            <w:noProof/>
          </w:rPr>
          <w:t>3</w:t>
        </w:r>
      </w:fldSimple>
      <w:r>
        <w:t xml:space="preserve">: </w:t>
      </w:r>
      <w:r w:rsidR="00536EA2">
        <w:t>Primerjava rabe toplotne in električne energije v obdobju 20</w:t>
      </w:r>
      <w:r w:rsidR="00C515E9">
        <w:t>2</w:t>
      </w:r>
      <w:r w:rsidR="00722615">
        <w:t>3</w:t>
      </w:r>
      <w:r w:rsidR="00536EA2">
        <w:t xml:space="preserve"> – 20</w:t>
      </w:r>
      <w:r w:rsidR="00397C49">
        <w:t>2</w:t>
      </w:r>
      <w:r w:rsidR="00722615">
        <w:t>5</w:t>
      </w:r>
      <w:bookmarkEnd w:id="26"/>
    </w:p>
    <w:p w14:paraId="406CBC68" w14:textId="5944A537" w:rsidR="009F0576" w:rsidRPr="00047196" w:rsidRDefault="009F0576" w:rsidP="009F0576">
      <w:pPr>
        <w:pStyle w:val="Napis"/>
        <w:spacing w:after="0"/>
      </w:pPr>
      <w:bookmarkStart w:id="27" w:name="_Toc192053055"/>
      <w:bookmarkStart w:id="28" w:name="_Toc224039442"/>
      <w:r>
        <w:lastRenderedPageBreak/>
        <w:t xml:space="preserve">Tabela </w:t>
      </w:r>
      <w:fldSimple w:instr=" SEQ Tabela \* ARABIC ">
        <w:r>
          <w:rPr>
            <w:noProof/>
          </w:rPr>
          <w:t>7</w:t>
        </w:r>
      </w:fldSimple>
      <w:r>
        <w:t>: Primerjave stroškov 202</w:t>
      </w:r>
      <w:r w:rsidR="00722615">
        <w:t>3</w:t>
      </w:r>
      <w:r>
        <w:t xml:space="preserve"> - 202</w:t>
      </w:r>
      <w:bookmarkEnd w:id="27"/>
      <w:r w:rsidR="00722615">
        <w:t>5</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07"/>
        <w:gridCol w:w="1418"/>
        <w:gridCol w:w="1417"/>
        <w:gridCol w:w="1276"/>
        <w:gridCol w:w="1417"/>
        <w:gridCol w:w="1276"/>
        <w:gridCol w:w="1495"/>
      </w:tblGrid>
      <w:tr w:rsidR="009F0576" w:rsidRPr="00EB65ED" w14:paraId="3E01CDFE" w14:textId="77777777" w:rsidTr="00244C4E">
        <w:trPr>
          <w:trHeight w:val="567"/>
        </w:trPr>
        <w:tc>
          <w:tcPr>
            <w:tcW w:w="5807" w:type="dxa"/>
            <w:vMerge w:val="restart"/>
            <w:shd w:val="clear" w:color="000000" w:fill="D9D9D9"/>
            <w:noWrap/>
            <w:vAlign w:val="center"/>
            <w:hideMark/>
          </w:tcPr>
          <w:p w14:paraId="2684BD58" w14:textId="19C21117" w:rsidR="009F0576" w:rsidRPr="00EB65ED" w:rsidRDefault="009F0576" w:rsidP="007C5A28">
            <w:pPr>
              <w:spacing w:after="0" w:line="240" w:lineRule="auto"/>
              <w:jc w:val="center"/>
              <w:rPr>
                <w:rFonts w:ascii="Arial" w:eastAsia="Times New Roman" w:hAnsi="Arial" w:cs="Arial"/>
                <w:b/>
                <w:bCs/>
                <w:color w:val="000000"/>
                <w:sz w:val="20"/>
                <w:szCs w:val="20"/>
                <w:lang w:eastAsia="sl-SI"/>
              </w:rPr>
            </w:pPr>
            <w:r w:rsidRPr="00EB65ED">
              <w:rPr>
                <w:rFonts w:ascii="Arial" w:eastAsia="Times New Roman" w:hAnsi="Arial" w:cs="Arial"/>
                <w:b/>
                <w:bCs/>
                <w:color w:val="000000"/>
                <w:sz w:val="20"/>
                <w:szCs w:val="20"/>
                <w:lang w:eastAsia="sl-SI"/>
              </w:rPr>
              <w:t>STROŠEK Z DDV</w:t>
            </w:r>
            <w:r w:rsidR="006F0CDF">
              <w:rPr>
                <w:rStyle w:val="Sprotnaopomba-sklic"/>
                <w:rFonts w:ascii="Arial" w:eastAsia="Times New Roman" w:hAnsi="Arial" w:cs="Arial"/>
                <w:b/>
                <w:bCs/>
                <w:color w:val="000000"/>
                <w:sz w:val="20"/>
                <w:szCs w:val="20"/>
                <w:lang w:eastAsia="sl-SI"/>
              </w:rPr>
              <w:footnoteReference w:id="1"/>
            </w:r>
          </w:p>
        </w:tc>
        <w:tc>
          <w:tcPr>
            <w:tcW w:w="2835" w:type="dxa"/>
            <w:gridSpan w:val="2"/>
            <w:shd w:val="clear" w:color="000000" w:fill="D9D9D9"/>
            <w:noWrap/>
            <w:vAlign w:val="center"/>
            <w:hideMark/>
          </w:tcPr>
          <w:p w14:paraId="4D60B175" w14:textId="7752E5A3" w:rsidR="009F0576" w:rsidRPr="00EB65ED"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202</w:t>
            </w:r>
            <w:r w:rsidR="00722615">
              <w:rPr>
                <w:rFonts w:ascii="Arial" w:eastAsia="Times New Roman" w:hAnsi="Arial" w:cs="Arial"/>
                <w:b/>
                <w:bCs/>
                <w:color w:val="000000"/>
                <w:sz w:val="20"/>
                <w:szCs w:val="20"/>
                <w:lang w:eastAsia="sl-SI"/>
              </w:rPr>
              <w:t>3</w:t>
            </w:r>
          </w:p>
        </w:tc>
        <w:tc>
          <w:tcPr>
            <w:tcW w:w="2693" w:type="dxa"/>
            <w:gridSpan w:val="2"/>
            <w:shd w:val="clear" w:color="000000" w:fill="D9D9D9"/>
            <w:noWrap/>
            <w:vAlign w:val="center"/>
            <w:hideMark/>
          </w:tcPr>
          <w:p w14:paraId="1184C334" w14:textId="51490346" w:rsidR="009F0576" w:rsidRPr="00EB65ED" w:rsidRDefault="00722615"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2024</w:t>
            </w:r>
          </w:p>
        </w:tc>
        <w:tc>
          <w:tcPr>
            <w:tcW w:w="2771" w:type="dxa"/>
            <w:gridSpan w:val="2"/>
            <w:shd w:val="clear" w:color="000000" w:fill="D9D9D9"/>
            <w:noWrap/>
            <w:vAlign w:val="center"/>
            <w:hideMark/>
          </w:tcPr>
          <w:p w14:paraId="2D41525F" w14:textId="1104D36F" w:rsidR="009F0576" w:rsidRPr="00EB65ED" w:rsidRDefault="00722615"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2025</w:t>
            </w:r>
          </w:p>
        </w:tc>
      </w:tr>
      <w:tr w:rsidR="009F0576" w:rsidRPr="00EB65ED" w14:paraId="5FA19381" w14:textId="77777777" w:rsidTr="00244C4E">
        <w:trPr>
          <w:trHeight w:val="567"/>
        </w:trPr>
        <w:tc>
          <w:tcPr>
            <w:tcW w:w="5807" w:type="dxa"/>
            <w:vMerge/>
            <w:vAlign w:val="center"/>
            <w:hideMark/>
          </w:tcPr>
          <w:p w14:paraId="66486E0D" w14:textId="77777777" w:rsidR="009F0576" w:rsidRPr="00EB65ED" w:rsidRDefault="009F0576" w:rsidP="007C5A28">
            <w:pPr>
              <w:spacing w:after="0" w:line="240" w:lineRule="auto"/>
              <w:rPr>
                <w:rFonts w:ascii="Arial" w:eastAsia="Times New Roman" w:hAnsi="Arial" w:cs="Arial"/>
                <w:b/>
                <w:bCs/>
                <w:color w:val="000000"/>
                <w:sz w:val="20"/>
                <w:szCs w:val="20"/>
                <w:lang w:eastAsia="sl-SI"/>
              </w:rPr>
            </w:pPr>
          </w:p>
        </w:tc>
        <w:tc>
          <w:tcPr>
            <w:tcW w:w="1418" w:type="dxa"/>
            <w:shd w:val="clear" w:color="000000" w:fill="D9D9D9"/>
            <w:noWrap/>
            <w:vAlign w:val="center"/>
            <w:hideMark/>
          </w:tcPr>
          <w:p w14:paraId="03B2CE54" w14:textId="77777777" w:rsidR="009F0576"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 xml:space="preserve">Toplotna </w:t>
            </w:r>
          </w:p>
          <w:p w14:paraId="7DA22BAD" w14:textId="77777777" w:rsidR="009F0576" w:rsidRPr="00EB65ED"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c>
          <w:tcPr>
            <w:tcW w:w="1417" w:type="dxa"/>
            <w:shd w:val="clear" w:color="000000" w:fill="D9D9D9"/>
            <w:noWrap/>
            <w:vAlign w:val="center"/>
            <w:hideMark/>
          </w:tcPr>
          <w:p w14:paraId="517290C5" w14:textId="77777777" w:rsidR="009F0576"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 xml:space="preserve">Električna </w:t>
            </w:r>
          </w:p>
          <w:p w14:paraId="3328B866" w14:textId="77777777" w:rsidR="009F0576" w:rsidRPr="00EB65ED"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c>
          <w:tcPr>
            <w:tcW w:w="1276" w:type="dxa"/>
            <w:shd w:val="clear" w:color="000000" w:fill="D9D9D9"/>
            <w:noWrap/>
            <w:vAlign w:val="center"/>
            <w:hideMark/>
          </w:tcPr>
          <w:p w14:paraId="3C36EAEF" w14:textId="77777777" w:rsidR="009F0576"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 xml:space="preserve">Toplotna </w:t>
            </w:r>
          </w:p>
          <w:p w14:paraId="21DFB069" w14:textId="77777777" w:rsidR="009F0576" w:rsidRPr="00EB65ED"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c>
          <w:tcPr>
            <w:tcW w:w="1417" w:type="dxa"/>
            <w:shd w:val="clear" w:color="000000" w:fill="D9D9D9"/>
            <w:noWrap/>
            <w:vAlign w:val="center"/>
            <w:hideMark/>
          </w:tcPr>
          <w:p w14:paraId="1D7F80F7" w14:textId="77777777" w:rsidR="009F0576"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 xml:space="preserve">Električna </w:t>
            </w:r>
          </w:p>
          <w:p w14:paraId="3F834EE2" w14:textId="77777777" w:rsidR="009F0576" w:rsidRPr="00EB65ED"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c>
          <w:tcPr>
            <w:tcW w:w="1276" w:type="dxa"/>
            <w:shd w:val="clear" w:color="000000" w:fill="D9D9D9"/>
            <w:noWrap/>
            <w:vAlign w:val="center"/>
            <w:hideMark/>
          </w:tcPr>
          <w:p w14:paraId="2B76150F" w14:textId="77777777" w:rsidR="009F0576"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 xml:space="preserve">Toplotna </w:t>
            </w:r>
          </w:p>
          <w:p w14:paraId="6C12BBEF" w14:textId="77777777" w:rsidR="009F0576" w:rsidRPr="00EB65ED"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c>
          <w:tcPr>
            <w:tcW w:w="1495" w:type="dxa"/>
            <w:shd w:val="clear" w:color="000000" w:fill="D9D9D9"/>
            <w:noWrap/>
            <w:vAlign w:val="center"/>
            <w:hideMark/>
          </w:tcPr>
          <w:p w14:paraId="25C0B7B6" w14:textId="77777777" w:rsidR="009F0576"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 xml:space="preserve">Električna </w:t>
            </w:r>
          </w:p>
          <w:p w14:paraId="6D548C91" w14:textId="77777777" w:rsidR="009F0576" w:rsidRPr="00EB65ED" w:rsidRDefault="009F0576" w:rsidP="007C5A28">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energija</w:t>
            </w:r>
          </w:p>
        </w:tc>
      </w:tr>
      <w:tr w:rsidR="00244C4E" w:rsidRPr="00EB65ED" w14:paraId="5942DEC3" w14:textId="77777777" w:rsidTr="00244C4E">
        <w:trPr>
          <w:trHeight w:val="567"/>
        </w:trPr>
        <w:tc>
          <w:tcPr>
            <w:tcW w:w="5807" w:type="dxa"/>
            <w:vAlign w:val="center"/>
            <w:hideMark/>
          </w:tcPr>
          <w:p w14:paraId="54A4AD61" w14:textId="77777777" w:rsidR="00244C4E" w:rsidRPr="00EB65ED" w:rsidRDefault="00244C4E" w:rsidP="00244C4E">
            <w:pPr>
              <w:spacing w:after="0" w:line="240" w:lineRule="auto"/>
              <w:rPr>
                <w:rFonts w:ascii="Arial" w:eastAsia="Times New Roman" w:hAnsi="Arial" w:cs="Arial"/>
                <w:b/>
                <w:bCs/>
                <w:color w:val="000000"/>
                <w:sz w:val="20"/>
                <w:szCs w:val="20"/>
                <w:lang w:eastAsia="sl-SI"/>
              </w:rPr>
            </w:pPr>
            <w:r w:rsidRPr="00EB65ED">
              <w:rPr>
                <w:rFonts w:ascii="Arial" w:eastAsia="Times New Roman" w:hAnsi="Arial" w:cs="Arial"/>
                <w:b/>
                <w:bCs/>
                <w:color w:val="000000"/>
                <w:sz w:val="20"/>
                <w:szCs w:val="20"/>
                <w:lang w:eastAsia="sl-SI"/>
              </w:rPr>
              <w:t xml:space="preserve">Občina Selnica ob Dravi </w:t>
            </w:r>
            <w:r w:rsidRPr="00EB65ED">
              <w:rPr>
                <w:rFonts w:ascii="Arial" w:eastAsia="Times New Roman" w:hAnsi="Arial" w:cs="Arial"/>
                <w:color w:val="000000"/>
                <w:sz w:val="20"/>
                <w:szCs w:val="20"/>
                <w:lang w:eastAsia="sl-SI"/>
              </w:rPr>
              <w:t>- Slovenski trg 4, 2352 Selnica ob Dravi</w:t>
            </w:r>
          </w:p>
        </w:tc>
        <w:tc>
          <w:tcPr>
            <w:tcW w:w="1418" w:type="dxa"/>
            <w:shd w:val="clear" w:color="000000" w:fill="FFFFFF"/>
            <w:noWrap/>
            <w:vAlign w:val="center"/>
          </w:tcPr>
          <w:p w14:paraId="4C9C4332" w14:textId="731985C3" w:rsidR="00244C4E" w:rsidRPr="0069799C" w:rsidRDefault="00244C4E" w:rsidP="00244C4E">
            <w:pPr>
              <w:spacing w:after="0" w:line="240" w:lineRule="auto"/>
              <w:jc w:val="center"/>
              <w:rPr>
                <w:rFonts w:ascii="Arial" w:hAnsi="Arial" w:cs="Arial"/>
                <w:color w:val="000000"/>
                <w:sz w:val="20"/>
                <w:szCs w:val="20"/>
                <w:lang w:eastAsia="sl-SI"/>
              </w:rPr>
            </w:pPr>
            <w:r>
              <w:rPr>
                <w:rFonts w:ascii="Arial" w:hAnsi="Arial" w:cs="Arial"/>
                <w:color w:val="000000"/>
                <w:sz w:val="20"/>
                <w:szCs w:val="20"/>
              </w:rPr>
              <w:t>6.608 €</w:t>
            </w:r>
          </w:p>
        </w:tc>
        <w:tc>
          <w:tcPr>
            <w:tcW w:w="1417" w:type="dxa"/>
            <w:shd w:val="clear" w:color="000000" w:fill="FFFFFF"/>
            <w:noWrap/>
            <w:vAlign w:val="center"/>
          </w:tcPr>
          <w:p w14:paraId="21CAB0A7" w14:textId="2E29E459"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7.229 €</w:t>
            </w:r>
          </w:p>
        </w:tc>
        <w:tc>
          <w:tcPr>
            <w:tcW w:w="1276" w:type="dxa"/>
            <w:shd w:val="clear" w:color="000000" w:fill="FFFFFF"/>
            <w:noWrap/>
            <w:vAlign w:val="center"/>
          </w:tcPr>
          <w:p w14:paraId="77E7C830" w14:textId="1ECF3F15"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3.760 €</w:t>
            </w:r>
          </w:p>
        </w:tc>
        <w:tc>
          <w:tcPr>
            <w:tcW w:w="1417" w:type="dxa"/>
            <w:shd w:val="clear" w:color="000000" w:fill="FFFFFF"/>
            <w:noWrap/>
            <w:vAlign w:val="center"/>
          </w:tcPr>
          <w:p w14:paraId="11F7CB42" w14:textId="7E3E3E3A"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5.815 €</w:t>
            </w:r>
          </w:p>
        </w:tc>
        <w:tc>
          <w:tcPr>
            <w:tcW w:w="1276" w:type="dxa"/>
            <w:shd w:val="clear" w:color="000000" w:fill="FFFFFF"/>
            <w:noWrap/>
            <w:vAlign w:val="center"/>
          </w:tcPr>
          <w:p w14:paraId="6A3D5327" w14:textId="097E9978" w:rsidR="00244C4E" w:rsidRPr="0069799C" w:rsidRDefault="00244C4E" w:rsidP="00244C4E">
            <w:pPr>
              <w:spacing w:after="0" w:line="240" w:lineRule="auto"/>
              <w:jc w:val="center"/>
              <w:rPr>
                <w:rFonts w:ascii="Arial" w:hAnsi="Arial" w:cs="Arial"/>
                <w:color w:val="000000"/>
                <w:sz w:val="20"/>
                <w:szCs w:val="20"/>
                <w:lang w:eastAsia="sl-SI"/>
              </w:rPr>
            </w:pPr>
            <w:r>
              <w:rPr>
                <w:rFonts w:ascii="Arial" w:hAnsi="Arial" w:cs="Arial"/>
                <w:color w:val="000000"/>
                <w:sz w:val="20"/>
                <w:szCs w:val="20"/>
              </w:rPr>
              <w:t>4.353 €</w:t>
            </w:r>
          </w:p>
        </w:tc>
        <w:tc>
          <w:tcPr>
            <w:tcW w:w="1495" w:type="dxa"/>
            <w:shd w:val="clear" w:color="000000" w:fill="FFFFFF"/>
            <w:noWrap/>
            <w:vAlign w:val="center"/>
          </w:tcPr>
          <w:p w14:paraId="4DABF781" w14:textId="58D25620" w:rsidR="00244C4E" w:rsidRPr="0069799C" w:rsidRDefault="00244C4E" w:rsidP="00244C4E">
            <w:pPr>
              <w:spacing w:after="0" w:line="240" w:lineRule="auto"/>
              <w:jc w:val="center"/>
              <w:rPr>
                <w:rFonts w:ascii="Arial" w:hAnsi="Arial" w:cs="Arial"/>
                <w:color w:val="000000"/>
                <w:sz w:val="20"/>
                <w:szCs w:val="20"/>
                <w:lang w:eastAsia="sl-SI"/>
              </w:rPr>
            </w:pPr>
            <w:r>
              <w:rPr>
                <w:rFonts w:ascii="Arial" w:hAnsi="Arial" w:cs="Arial"/>
                <w:color w:val="000000"/>
                <w:sz w:val="20"/>
                <w:szCs w:val="20"/>
              </w:rPr>
              <w:t>4.301 €</w:t>
            </w:r>
          </w:p>
        </w:tc>
      </w:tr>
      <w:tr w:rsidR="00244C4E" w:rsidRPr="00EB65ED" w14:paraId="754ED31F" w14:textId="77777777" w:rsidTr="00244C4E">
        <w:trPr>
          <w:trHeight w:val="567"/>
        </w:trPr>
        <w:tc>
          <w:tcPr>
            <w:tcW w:w="5807" w:type="dxa"/>
            <w:vAlign w:val="center"/>
            <w:hideMark/>
          </w:tcPr>
          <w:p w14:paraId="7568C2F1" w14:textId="77777777" w:rsidR="00244C4E" w:rsidRPr="00EB65ED" w:rsidRDefault="00244C4E" w:rsidP="00244C4E">
            <w:pPr>
              <w:spacing w:after="0" w:line="240" w:lineRule="auto"/>
              <w:rPr>
                <w:rFonts w:ascii="Arial" w:eastAsia="Times New Roman" w:hAnsi="Arial" w:cs="Arial"/>
                <w:b/>
                <w:bCs/>
                <w:color w:val="000000"/>
                <w:sz w:val="20"/>
                <w:szCs w:val="20"/>
                <w:lang w:eastAsia="sl-SI"/>
              </w:rPr>
            </w:pPr>
            <w:r w:rsidRPr="00EB65ED">
              <w:rPr>
                <w:rFonts w:ascii="Arial" w:eastAsia="Times New Roman" w:hAnsi="Arial" w:cs="Arial"/>
                <w:b/>
                <w:bCs/>
                <w:color w:val="000000"/>
                <w:sz w:val="20"/>
                <w:szCs w:val="20"/>
                <w:lang w:eastAsia="sl-SI"/>
              </w:rPr>
              <w:t xml:space="preserve">Osnovna šola Selnica ob Dravi, </w:t>
            </w:r>
            <w:r w:rsidRPr="00EB65ED">
              <w:rPr>
                <w:rFonts w:ascii="Arial" w:eastAsia="Times New Roman" w:hAnsi="Arial" w:cs="Arial"/>
                <w:color w:val="000000"/>
                <w:sz w:val="20"/>
                <w:szCs w:val="20"/>
                <w:lang w:eastAsia="sl-SI"/>
              </w:rPr>
              <w:t>Mariborska cesta 30, 2352 Selnica ob Dravi</w:t>
            </w:r>
          </w:p>
        </w:tc>
        <w:tc>
          <w:tcPr>
            <w:tcW w:w="1418" w:type="dxa"/>
            <w:shd w:val="clear" w:color="000000" w:fill="FFFFFF"/>
            <w:noWrap/>
            <w:vAlign w:val="center"/>
          </w:tcPr>
          <w:p w14:paraId="4F0B8B2A" w14:textId="7CD541C4"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41.825 €</w:t>
            </w:r>
          </w:p>
        </w:tc>
        <w:tc>
          <w:tcPr>
            <w:tcW w:w="1417" w:type="dxa"/>
            <w:shd w:val="clear" w:color="000000" w:fill="FFFFFF"/>
            <w:noWrap/>
            <w:vAlign w:val="center"/>
          </w:tcPr>
          <w:p w14:paraId="08E6AE97" w14:textId="34FFAB03"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38.919 €</w:t>
            </w:r>
          </w:p>
        </w:tc>
        <w:tc>
          <w:tcPr>
            <w:tcW w:w="1276" w:type="dxa"/>
            <w:shd w:val="clear" w:color="000000" w:fill="FFFFFF"/>
            <w:noWrap/>
            <w:vAlign w:val="center"/>
          </w:tcPr>
          <w:p w14:paraId="14C492A7" w14:textId="5A1B88B6"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56.362 €</w:t>
            </w:r>
          </w:p>
        </w:tc>
        <w:tc>
          <w:tcPr>
            <w:tcW w:w="1417" w:type="dxa"/>
            <w:shd w:val="clear" w:color="000000" w:fill="FFFFFF"/>
            <w:noWrap/>
            <w:vAlign w:val="center"/>
          </w:tcPr>
          <w:p w14:paraId="543AC232" w14:textId="79EE61F4"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37.130 €</w:t>
            </w:r>
          </w:p>
        </w:tc>
        <w:tc>
          <w:tcPr>
            <w:tcW w:w="1276" w:type="dxa"/>
            <w:shd w:val="clear" w:color="000000" w:fill="FFFFFF"/>
            <w:noWrap/>
            <w:vAlign w:val="center"/>
          </w:tcPr>
          <w:p w14:paraId="6D38D479" w14:textId="183EF90C"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61.938 €</w:t>
            </w:r>
          </w:p>
        </w:tc>
        <w:tc>
          <w:tcPr>
            <w:tcW w:w="1495" w:type="dxa"/>
            <w:shd w:val="clear" w:color="000000" w:fill="FFFFFF"/>
            <w:noWrap/>
            <w:vAlign w:val="center"/>
          </w:tcPr>
          <w:p w14:paraId="383C1DC5" w14:textId="42E4F8A8"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34.746 €</w:t>
            </w:r>
          </w:p>
        </w:tc>
      </w:tr>
      <w:tr w:rsidR="00244C4E" w:rsidRPr="00EB65ED" w14:paraId="646B8276" w14:textId="77777777" w:rsidTr="00244C4E">
        <w:trPr>
          <w:trHeight w:val="567"/>
        </w:trPr>
        <w:tc>
          <w:tcPr>
            <w:tcW w:w="5807" w:type="dxa"/>
            <w:vAlign w:val="center"/>
            <w:hideMark/>
          </w:tcPr>
          <w:p w14:paraId="6C06542E" w14:textId="77777777" w:rsidR="00244C4E" w:rsidRPr="00EB65ED" w:rsidRDefault="00244C4E" w:rsidP="00244C4E">
            <w:pPr>
              <w:spacing w:after="0" w:line="240" w:lineRule="auto"/>
              <w:rPr>
                <w:rFonts w:ascii="Arial" w:eastAsia="Times New Roman" w:hAnsi="Arial" w:cs="Arial"/>
                <w:b/>
                <w:bCs/>
                <w:color w:val="000000"/>
                <w:sz w:val="20"/>
                <w:szCs w:val="20"/>
                <w:lang w:eastAsia="sl-SI"/>
              </w:rPr>
            </w:pPr>
            <w:r w:rsidRPr="00EB65ED">
              <w:rPr>
                <w:rFonts w:ascii="Arial" w:eastAsia="Times New Roman" w:hAnsi="Arial" w:cs="Arial"/>
                <w:b/>
                <w:bCs/>
                <w:color w:val="000000"/>
                <w:sz w:val="20"/>
                <w:szCs w:val="20"/>
                <w:lang w:eastAsia="sl-SI"/>
              </w:rPr>
              <w:t>Podružnična šola Gradišče na Kozjaku</w:t>
            </w:r>
            <w:r w:rsidRPr="00EB65ED">
              <w:rPr>
                <w:rFonts w:ascii="Arial" w:eastAsia="Times New Roman" w:hAnsi="Arial" w:cs="Arial"/>
                <w:color w:val="000000"/>
                <w:sz w:val="20"/>
                <w:szCs w:val="20"/>
                <w:lang w:eastAsia="sl-SI"/>
              </w:rPr>
              <w:t>, Gradišče na Kozjaku 39, 2352 Selnica ob Dravi</w:t>
            </w:r>
          </w:p>
        </w:tc>
        <w:tc>
          <w:tcPr>
            <w:tcW w:w="1418" w:type="dxa"/>
            <w:shd w:val="clear" w:color="000000" w:fill="FFFFFF"/>
            <w:noWrap/>
            <w:vAlign w:val="center"/>
          </w:tcPr>
          <w:p w14:paraId="49D855BB" w14:textId="71E8171B"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5.391 €</w:t>
            </w:r>
          </w:p>
        </w:tc>
        <w:tc>
          <w:tcPr>
            <w:tcW w:w="1417" w:type="dxa"/>
            <w:shd w:val="clear" w:color="000000" w:fill="FFFFFF"/>
            <w:noWrap/>
            <w:vAlign w:val="center"/>
          </w:tcPr>
          <w:p w14:paraId="0B5DCBDE" w14:textId="69FC473F"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1.716 €</w:t>
            </w:r>
          </w:p>
        </w:tc>
        <w:tc>
          <w:tcPr>
            <w:tcW w:w="1276" w:type="dxa"/>
            <w:shd w:val="clear" w:color="000000" w:fill="FFFFFF"/>
            <w:noWrap/>
            <w:vAlign w:val="center"/>
          </w:tcPr>
          <w:p w14:paraId="2862AA77" w14:textId="32A247E6"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2.671 €</w:t>
            </w:r>
          </w:p>
        </w:tc>
        <w:tc>
          <w:tcPr>
            <w:tcW w:w="1417" w:type="dxa"/>
            <w:shd w:val="clear" w:color="000000" w:fill="FFFFFF"/>
            <w:noWrap/>
            <w:vAlign w:val="center"/>
          </w:tcPr>
          <w:p w14:paraId="6C324E27" w14:textId="06AC0875"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1.286 €</w:t>
            </w:r>
          </w:p>
        </w:tc>
        <w:tc>
          <w:tcPr>
            <w:tcW w:w="1276" w:type="dxa"/>
            <w:shd w:val="clear" w:color="000000" w:fill="FFFFFF"/>
            <w:noWrap/>
            <w:vAlign w:val="center"/>
          </w:tcPr>
          <w:p w14:paraId="60ED0D7A" w14:textId="652420D1"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3.029 €</w:t>
            </w:r>
          </w:p>
        </w:tc>
        <w:tc>
          <w:tcPr>
            <w:tcW w:w="1495" w:type="dxa"/>
            <w:shd w:val="clear" w:color="000000" w:fill="FFFFFF"/>
            <w:noWrap/>
            <w:vAlign w:val="center"/>
          </w:tcPr>
          <w:p w14:paraId="012ADCF6" w14:textId="360BDF52"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653 €</w:t>
            </w:r>
          </w:p>
        </w:tc>
      </w:tr>
      <w:tr w:rsidR="00244C4E" w:rsidRPr="00EB65ED" w14:paraId="653D8684" w14:textId="77777777" w:rsidTr="00244C4E">
        <w:trPr>
          <w:trHeight w:val="567"/>
        </w:trPr>
        <w:tc>
          <w:tcPr>
            <w:tcW w:w="5807" w:type="dxa"/>
            <w:vAlign w:val="center"/>
            <w:hideMark/>
          </w:tcPr>
          <w:p w14:paraId="0B78D272" w14:textId="4C721415" w:rsidR="00244C4E" w:rsidRPr="00EB65ED" w:rsidRDefault="00223A49" w:rsidP="00244C4E">
            <w:pPr>
              <w:spacing w:after="0" w:line="240" w:lineRule="auto"/>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Vaški dom</w:t>
            </w:r>
            <w:r w:rsidR="00244C4E" w:rsidRPr="00EB65ED">
              <w:rPr>
                <w:rFonts w:ascii="Arial" w:eastAsia="Times New Roman" w:hAnsi="Arial" w:cs="Arial"/>
                <w:b/>
                <w:bCs/>
                <w:color w:val="000000"/>
                <w:sz w:val="20"/>
                <w:szCs w:val="20"/>
                <w:lang w:eastAsia="sl-SI"/>
              </w:rPr>
              <w:t xml:space="preserve"> Slemen</w:t>
            </w:r>
            <w:r w:rsidR="00244C4E" w:rsidRPr="00EB65ED">
              <w:rPr>
                <w:rFonts w:ascii="Arial" w:eastAsia="Times New Roman" w:hAnsi="Arial" w:cs="Arial"/>
                <w:color w:val="000000"/>
                <w:sz w:val="20"/>
                <w:szCs w:val="20"/>
                <w:lang w:eastAsia="sl-SI"/>
              </w:rPr>
              <w:t>, Spodnji Slemen 94 a, 2352 Selnica ob Dravi</w:t>
            </w:r>
          </w:p>
        </w:tc>
        <w:tc>
          <w:tcPr>
            <w:tcW w:w="1418" w:type="dxa"/>
            <w:noWrap/>
            <w:vAlign w:val="center"/>
          </w:tcPr>
          <w:p w14:paraId="352E1BBB" w14:textId="2A9392B8"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w:t>
            </w:r>
          </w:p>
        </w:tc>
        <w:tc>
          <w:tcPr>
            <w:tcW w:w="1417" w:type="dxa"/>
            <w:shd w:val="clear" w:color="000000" w:fill="FFFFFF"/>
            <w:noWrap/>
            <w:vAlign w:val="center"/>
          </w:tcPr>
          <w:p w14:paraId="44EAB73D" w14:textId="424A6583"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685 €</w:t>
            </w:r>
          </w:p>
        </w:tc>
        <w:tc>
          <w:tcPr>
            <w:tcW w:w="1276" w:type="dxa"/>
            <w:noWrap/>
            <w:vAlign w:val="center"/>
          </w:tcPr>
          <w:p w14:paraId="7B8484FC" w14:textId="1C6B4688"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w:t>
            </w:r>
          </w:p>
        </w:tc>
        <w:tc>
          <w:tcPr>
            <w:tcW w:w="1417" w:type="dxa"/>
            <w:shd w:val="clear" w:color="000000" w:fill="FFFFFF"/>
            <w:noWrap/>
            <w:vAlign w:val="center"/>
          </w:tcPr>
          <w:p w14:paraId="25EEB1FB" w14:textId="1E6E8E9E"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838 €</w:t>
            </w:r>
          </w:p>
        </w:tc>
        <w:tc>
          <w:tcPr>
            <w:tcW w:w="1276" w:type="dxa"/>
            <w:noWrap/>
            <w:vAlign w:val="center"/>
          </w:tcPr>
          <w:p w14:paraId="512EBC87" w14:textId="60C69DFA" w:rsidR="00244C4E" w:rsidRPr="00EB65ED" w:rsidRDefault="00D93A2B"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w:t>
            </w:r>
          </w:p>
        </w:tc>
        <w:tc>
          <w:tcPr>
            <w:tcW w:w="1495" w:type="dxa"/>
            <w:shd w:val="clear" w:color="000000" w:fill="FFFFFF"/>
            <w:noWrap/>
            <w:vAlign w:val="center"/>
          </w:tcPr>
          <w:p w14:paraId="090378CA" w14:textId="438D333A"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687 €</w:t>
            </w:r>
          </w:p>
        </w:tc>
      </w:tr>
      <w:tr w:rsidR="00244C4E" w:rsidRPr="00EB65ED" w14:paraId="6A649EAE" w14:textId="77777777" w:rsidTr="00244C4E">
        <w:trPr>
          <w:trHeight w:val="567"/>
        </w:trPr>
        <w:tc>
          <w:tcPr>
            <w:tcW w:w="5807" w:type="dxa"/>
            <w:vAlign w:val="center"/>
            <w:hideMark/>
          </w:tcPr>
          <w:p w14:paraId="045E6B72" w14:textId="77777777" w:rsidR="00244C4E" w:rsidRPr="00EB65ED" w:rsidRDefault="00244C4E" w:rsidP="00244C4E">
            <w:pPr>
              <w:spacing w:after="0" w:line="240" w:lineRule="auto"/>
              <w:rPr>
                <w:rFonts w:ascii="Arial" w:eastAsia="Times New Roman" w:hAnsi="Arial" w:cs="Arial"/>
                <w:b/>
                <w:bCs/>
                <w:color w:val="000000"/>
                <w:sz w:val="20"/>
                <w:szCs w:val="20"/>
                <w:lang w:eastAsia="sl-SI"/>
              </w:rPr>
            </w:pPr>
            <w:r w:rsidRPr="00EB65ED">
              <w:rPr>
                <w:rFonts w:ascii="Arial" w:eastAsia="Times New Roman" w:hAnsi="Arial" w:cs="Arial"/>
                <w:b/>
                <w:bCs/>
                <w:color w:val="000000"/>
                <w:sz w:val="20"/>
                <w:szCs w:val="20"/>
                <w:lang w:eastAsia="sl-SI"/>
              </w:rPr>
              <w:t>Podružnična šola Sv. Duh na Ostrem vrhu,</w:t>
            </w:r>
            <w:r w:rsidRPr="00EB65ED">
              <w:rPr>
                <w:rFonts w:ascii="Arial" w:eastAsia="Times New Roman" w:hAnsi="Arial" w:cs="Arial"/>
                <w:color w:val="000000"/>
                <w:sz w:val="20"/>
                <w:szCs w:val="20"/>
                <w:lang w:eastAsia="sl-SI"/>
              </w:rPr>
              <w:t xml:space="preserve"> Sv. Duh na Ostrem vrhu 53, 2353 Sv. Duh na Ostrem vrhu</w:t>
            </w:r>
          </w:p>
        </w:tc>
        <w:tc>
          <w:tcPr>
            <w:tcW w:w="1418" w:type="dxa"/>
            <w:shd w:val="clear" w:color="000000" w:fill="FFFFFF"/>
            <w:noWrap/>
            <w:vAlign w:val="center"/>
          </w:tcPr>
          <w:p w14:paraId="354CA0B3" w14:textId="55C12498"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8.444 €</w:t>
            </w:r>
          </w:p>
        </w:tc>
        <w:tc>
          <w:tcPr>
            <w:tcW w:w="1417" w:type="dxa"/>
            <w:shd w:val="clear" w:color="000000" w:fill="FFFFFF"/>
            <w:noWrap/>
            <w:vAlign w:val="center"/>
          </w:tcPr>
          <w:p w14:paraId="57BDB3EA" w14:textId="0B2AFA96"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2.354 €</w:t>
            </w:r>
          </w:p>
        </w:tc>
        <w:tc>
          <w:tcPr>
            <w:tcW w:w="1276" w:type="dxa"/>
            <w:shd w:val="clear" w:color="000000" w:fill="FFFFFF"/>
            <w:noWrap/>
            <w:vAlign w:val="center"/>
          </w:tcPr>
          <w:p w14:paraId="23ABFD63" w14:textId="377B81CC"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w:t>
            </w:r>
          </w:p>
        </w:tc>
        <w:tc>
          <w:tcPr>
            <w:tcW w:w="1417" w:type="dxa"/>
            <w:shd w:val="clear" w:color="000000" w:fill="FFFFFF"/>
            <w:noWrap/>
            <w:vAlign w:val="center"/>
          </w:tcPr>
          <w:p w14:paraId="18248F97" w14:textId="68A128DD"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2.425 €</w:t>
            </w:r>
          </w:p>
        </w:tc>
        <w:tc>
          <w:tcPr>
            <w:tcW w:w="1276" w:type="dxa"/>
            <w:shd w:val="clear" w:color="000000" w:fill="FFFFFF"/>
            <w:noWrap/>
            <w:vAlign w:val="center"/>
          </w:tcPr>
          <w:p w14:paraId="4DA5586A" w14:textId="1AF31B5B"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6.762 €</w:t>
            </w:r>
          </w:p>
        </w:tc>
        <w:tc>
          <w:tcPr>
            <w:tcW w:w="1495" w:type="dxa"/>
            <w:shd w:val="clear" w:color="000000" w:fill="FFFFFF"/>
            <w:noWrap/>
            <w:vAlign w:val="center"/>
          </w:tcPr>
          <w:p w14:paraId="5B3DBC10" w14:textId="7B6D247B"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2.179 €</w:t>
            </w:r>
          </w:p>
        </w:tc>
      </w:tr>
      <w:tr w:rsidR="00244C4E" w:rsidRPr="00EB65ED" w14:paraId="092503A0" w14:textId="77777777" w:rsidTr="00244C4E">
        <w:trPr>
          <w:trHeight w:val="567"/>
        </w:trPr>
        <w:tc>
          <w:tcPr>
            <w:tcW w:w="5807" w:type="dxa"/>
            <w:vAlign w:val="center"/>
            <w:hideMark/>
          </w:tcPr>
          <w:p w14:paraId="3128767E" w14:textId="16C4C404" w:rsidR="00244C4E" w:rsidRPr="00B453B3" w:rsidRDefault="00244C4E" w:rsidP="00244C4E">
            <w:pPr>
              <w:spacing w:after="0" w:line="240" w:lineRule="auto"/>
              <w:rPr>
                <w:rFonts w:ascii="Arial" w:eastAsia="Times New Roman" w:hAnsi="Arial" w:cs="Arial"/>
                <w:b/>
                <w:bCs/>
                <w:color w:val="000000" w:themeColor="text1"/>
                <w:sz w:val="20"/>
                <w:szCs w:val="20"/>
                <w:lang w:eastAsia="sl-SI"/>
              </w:rPr>
            </w:pPr>
            <w:r w:rsidRPr="00B453B3">
              <w:rPr>
                <w:rFonts w:ascii="Arial" w:eastAsia="Times New Roman" w:hAnsi="Arial" w:cs="Arial"/>
                <w:b/>
                <w:bCs/>
                <w:color w:val="000000" w:themeColor="text1"/>
                <w:sz w:val="20"/>
                <w:szCs w:val="20"/>
                <w:lang w:eastAsia="sl-SI"/>
              </w:rPr>
              <w:t>Vrtec</w:t>
            </w:r>
            <w:r w:rsidR="00F75AEC" w:rsidRPr="00B453B3">
              <w:rPr>
                <w:rFonts w:ascii="Arial" w:eastAsia="Times New Roman" w:hAnsi="Arial" w:cs="Arial"/>
                <w:b/>
                <w:bCs/>
                <w:color w:val="000000" w:themeColor="text1"/>
                <w:sz w:val="20"/>
                <w:szCs w:val="20"/>
                <w:lang w:eastAsia="sl-SI"/>
              </w:rPr>
              <w:t xml:space="preserve"> </w:t>
            </w:r>
            <w:r w:rsidRPr="00B453B3">
              <w:rPr>
                <w:rFonts w:ascii="Arial" w:eastAsia="Times New Roman" w:hAnsi="Arial" w:cs="Arial"/>
                <w:b/>
                <w:bCs/>
                <w:color w:val="000000" w:themeColor="text1"/>
                <w:sz w:val="20"/>
                <w:szCs w:val="20"/>
                <w:lang w:eastAsia="sl-SI"/>
              </w:rPr>
              <w:t xml:space="preserve">Selnica ob Dravi, </w:t>
            </w:r>
            <w:r w:rsidRPr="00B453B3">
              <w:rPr>
                <w:rFonts w:ascii="Arial" w:eastAsia="Times New Roman" w:hAnsi="Arial" w:cs="Arial"/>
                <w:color w:val="000000" w:themeColor="text1"/>
                <w:sz w:val="20"/>
                <w:szCs w:val="20"/>
                <w:lang w:eastAsia="sl-SI"/>
              </w:rPr>
              <w:t>Šolska ulica 6, 2352 Selnica ob Dravi</w:t>
            </w:r>
          </w:p>
        </w:tc>
        <w:tc>
          <w:tcPr>
            <w:tcW w:w="1418" w:type="dxa"/>
            <w:noWrap/>
            <w:vAlign w:val="center"/>
          </w:tcPr>
          <w:p w14:paraId="78568E38" w14:textId="470C98A4" w:rsidR="00244C4E" w:rsidRPr="00B453B3" w:rsidRDefault="00244C4E" w:rsidP="00244C4E">
            <w:pPr>
              <w:spacing w:after="0" w:line="240" w:lineRule="auto"/>
              <w:jc w:val="center"/>
              <w:rPr>
                <w:rFonts w:ascii="Arial" w:eastAsia="Times New Roman" w:hAnsi="Arial" w:cs="Arial"/>
                <w:color w:val="000000" w:themeColor="text1"/>
                <w:sz w:val="20"/>
                <w:szCs w:val="20"/>
                <w:lang w:eastAsia="sl-SI"/>
              </w:rPr>
            </w:pPr>
            <w:r w:rsidRPr="00B453B3">
              <w:rPr>
                <w:rFonts w:ascii="Arial" w:hAnsi="Arial" w:cs="Arial"/>
                <w:color w:val="000000" w:themeColor="text1"/>
                <w:sz w:val="20"/>
                <w:szCs w:val="20"/>
              </w:rPr>
              <w:t>/</w:t>
            </w:r>
          </w:p>
        </w:tc>
        <w:tc>
          <w:tcPr>
            <w:tcW w:w="1417" w:type="dxa"/>
            <w:shd w:val="clear" w:color="000000" w:fill="FFFFFF"/>
            <w:noWrap/>
            <w:vAlign w:val="center"/>
          </w:tcPr>
          <w:p w14:paraId="2B9B015E" w14:textId="03B10387" w:rsidR="00244C4E" w:rsidRPr="00B453B3" w:rsidRDefault="00244C4E" w:rsidP="00244C4E">
            <w:pPr>
              <w:spacing w:after="0" w:line="240" w:lineRule="auto"/>
              <w:jc w:val="center"/>
              <w:rPr>
                <w:rFonts w:ascii="Arial" w:eastAsia="Times New Roman" w:hAnsi="Arial" w:cs="Arial"/>
                <w:color w:val="000000" w:themeColor="text1"/>
                <w:sz w:val="20"/>
                <w:szCs w:val="20"/>
                <w:lang w:eastAsia="sl-SI"/>
              </w:rPr>
            </w:pPr>
            <w:r w:rsidRPr="00B453B3">
              <w:rPr>
                <w:rFonts w:ascii="Arial" w:hAnsi="Arial" w:cs="Arial"/>
                <w:color w:val="000000" w:themeColor="text1"/>
                <w:sz w:val="20"/>
                <w:szCs w:val="20"/>
              </w:rPr>
              <w:t>9.032 €</w:t>
            </w:r>
          </w:p>
        </w:tc>
        <w:tc>
          <w:tcPr>
            <w:tcW w:w="1276" w:type="dxa"/>
            <w:noWrap/>
            <w:vAlign w:val="center"/>
          </w:tcPr>
          <w:p w14:paraId="749032E9" w14:textId="2D807B43" w:rsidR="00244C4E" w:rsidRPr="00B453B3" w:rsidRDefault="00244C4E" w:rsidP="00244C4E">
            <w:pPr>
              <w:spacing w:after="0" w:line="240" w:lineRule="auto"/>
              <w:jc w:val="center"/>
              <w:rPr>
                <w:rFonts w:ascii="Arial" w:eastAsia="Times New Roman" w:hAnsi="Arial" w:cs="Arial"/>
                <w:color w:val="000000" w:themeColor="text1"/>
                <w:sz w:val="20"/>
                <w:szCs w:val="20"/>
                <w:lang w:eastAsia="sl-SI"/>
              </w:rPr>
            </w:pPr>
            <w:r w:rsidRPr="00B453B3">
              <w:rPr>
                <w:rFonts w:ascii="Arial" w:hAnsi="Arial" w:cs="Arial"/>
                <w:color w:val="000000" w:themeColor="text1"/>
                <w:sz w:val="20"/>
                <w:szCs w:val="20"/>
              </w:rPr>
              <w:t>/</w:t>
            </w:r>
          </w:p>
        </w:tc>
        <w:tc>
          <w:tcPr>
            <w:tcW w:w="1417" w:type="dxa"/>
            <w:shd w:val="clear" w:color="000000" w:fill="FFFFFF"/>
            <w:noWrap/>
            <w:vAlign w:val="center"/>
          </w:tcPr>
          <w:p w14:paraId="5AFE0496" w14:textId="3195E144" w:rsidR="00244C4E" w:rsidRPr="00B453B3" w:rsidRDefault="00244C4E" w:rsidP="00244C4E">
            <w:pPr>
              <w:spacing w:after="0" w:line="240" w:lineRule="auto"/>
              <w:jc w:val="center"/>
              <w:rPr>
                <w:rFonts w:ascii="Arial" w:eastAsia="Times New Roman" w:hAnsi="Arial" w:cs="Arial"/>
                <w:color w:val="000000" w:themeColor="text1"/>
                <w:sz w:val="20"/>
                <w:szCs w:val="20"/>
                <w:lang w:eastAsia="sl-SI"/>
              </w:rPr>
            </w:pPr>
            <w:r w:rsidRPr="00B453B3">
              <w:rPr>
                <w:rFonts w:ascii="Arial" w:hAnsi="Arial" w:cs="Arial"/>
                <w:color w:val="000000" w:themeColor="text1"/>
                <w:sz w:val="20"/>
                <w:szCs w:val="20"/>
              </w:rPr>
              <w:t>6.253 €</w:t>
            </w:r>
          </w:p>
        </w:tc>
        <w:tc>
          <w:tcPr>
            <w:tcW w:w="1276" w:type="dxa"/>
            <w:noWrap/>
            <w:vAlign w:val="center"/>
          </w:tcPr>
          <w:p w14:paraId="5E02D6B7" w14:textId="398887A1" w:rsidR="00244C4E" w:rsidRPr="00B453B3" w:rsidRDefault="00D93A2B" w:rsidP="00244C4E">
            <w:pPr>
              <w:spacing w:after="0" w:line="240" w:lineRule="auto"/>
              <w:jc w:val="center"/>
              <w:rPr>
                <w:rFonts w:ascii="Arial" w:eastAsia="Times New Roman" w:hAnsi="Arial" w:cs="Arial"/>
                <w:color w:val="000000" w:themeColor="text1"/>
                <w:sz w:val="20"/>
                <w:szCs w:val="20"/>
                <w:lang w:eastAsia="sl-SI"/>
              </w:rPr>
            </w:pPr>
            <w:r w:rsidRPr="00B453B3">
              <w:rPr>
                <w:rFonts w:ascii="Arial" w:hAnsi="Arial" w:cs="Arial"/>
                <w:color w:val="000000" w:themeColor="text1"/>
                <w:sz w:val="20"/>
                <w:szCs w:val="20"/>
              </w:rPr>
              <w:t>/</w:t>
            </w:r>
          </w:p>
        </w:tc>
        <w:tc>
          <w:tcPr>
            <w:tcW w:w="1495" w:type="dxa"/>
            <w:shd w:val="clear" w:color="000000" w:fill="FFFFFF"/>
            <w:noWrap/>
            <w:vAlign w:val="center"/>
          </w:tcPr>
          <w:p w14:paraId="2DF41DB9" w14:textId="799A5FF8" w:rsidR="00244C4E" w:rsidRPr="00B453B3" w:rsidRDefault="00244C4E" w:rsidP="00244C4E">
            <w:pPr>
              <w:spacing w:after="0" w:line="240" w:lineRule="auto"/>
              <w:jc w:val="center"/>
              <w:rPr>
                <w:rFonts w:ascii="Arial" w:eastAsia="Times New Roman" w:hAnsi="Arial" w:cs="Arial"/>
                <w:color w:val="000000" w:themeColor="text1"/>
                <w:sz w:val="20"/>
                <w:szCs w:val="20"/>
                <w:lang w:eastAsia="sl-SI"/>
              </w:rPr>
            </w:pPr>
            <w:r w:rsidRPr="00B453B3">
              <w:rPr>
                <w:rFonts w:ascii="Arial" w:hAnsi="Arial" w:cs="Arial"/>
                <w:color w:val="000000" w:themeColor="text1"/>
                <w:sz w:val="20"/>
                <w:szCs w:val="20"/>
              </w:rPr>
              <w:t>648 €</w:t>
            </w:r>
          </w:p>
        </w:tc>
      </w:tr>
      <w:tr w:rsidR="00D93A2B" w:rsidRPr="00EB65ED" w14:paraId="6D84F2A7" w14:textId="77777777" w:rsidTr="0021041E">
        <w:trPr>
          <w:trHeight w:val="567"/>
        </w:trPr>
        <w:tc>
          <w:tcPr>
            <w:tcW w:w="5807" w:type="dxa"/>
            <w:vAlign w:val="center"/>
          </w:tcPr>
          <w:p w14:paraId="6C08B430" w14:textId="77777777" w:rsidR="00D93A2B" w:rsidRPr="00B453B3" w:rsidRDefault="00D93A2B" w:rsidP="00244C4E">
            <w:pPr>
              <w:spacing w:after="0" w:line="240" w:lineRule="auto"/>
              <w:rPr>
                <w:rFonts w:ascii="Arial" w:eastAsia="Times New Roman" w:hAnsi="Arial" w:cs="Arial"/>
                <w:b/>
                <w:bCs/>
                <w:color w:val="000000" w:themeColor="text1"/>
                <w:sz w:val="20"/>
                <w:szCs w:val="20"/>
                <w:lang w:eastAsia="sl-SI"/>
              </w:rPr>
            </w:pPr>
            <w:r w:rsidRPr="00B453B3">
              <w:rPr>
                <w:rFonts w:ascii="Arial" w:eastAsia="Times New Roman" w:hAnsi="Arial" w:cs="Arial"/>
                <w:b/>
                <w:bCs/>
                <w:color w:val="000000" w:themeColor="text1"/>
                <w:sz w:val="20"/>
                <w:szCs w:val="20"/>
                <w:lang w:eastAsia="sl-SI"/>
              </w:rPr>
              <w:t xml:space="preserve">Vrtec Selnica ob Dravi - novi, </w:t>
            </w:r>
            <w:r w:rsidRPr="00B453B3">
              <w:rPr>
                <w:rFonts w:ascii="Arial" w:eastAsia="Times New Roman" w:hAnsi="Arial" w:cs="Arial"/>
                <w:color w:val="000000" w:themeColor="text1"/>
                <w:sz w:val="20"/>
                <w:szCs w:val="20"/>
                <w:lang w:eastAsia="sl-SI"/>
              </w:rPr>
              <w:t>Mariborska cesta 30, 2352 Selnica ob Dravi</w:t>
            </w:r>
          </w:p>
        </w:tc>
        <w:tc>
          <w:tcPr>
            <w:tcW w:w="2835" w:type="dxa"/>
            <w:gridSpan w:val="2"/>
            <w:noWrap/>
            <w:vAlign w:val="center"/>
          </w:tcPr>
          <w:p w14:paraId="1DD6F958" w14:textId="21C29FDE" w:rsidR="00D93A2B" w:rsidRPr="00B453B3" w:rsidRDefault="00D93A2B" w:rsidP="00244C4E">
            <w:pPr>
              <w:spacing w:after="0" w:line="240" w:lineRule="auto"/>
              <w:jc w:val="center"/>
              <w:rPr>
                <w:rFonts w:ascii="Arial" w:hAnsi="Arial" w:cs="Arial"/>
                <w:color w:val="000000" w:themeColor="text1"/>
                <w:sz w:val="20"/>
                <w:szCs w:val="20"/>
              </w:rPr>
            </w:pPr>
            <w:r w:rsidRPr="00B453B3">
              <w:rPr>
                <w:rFonts w:ascii="Arial" w:hAnsi="Arial" w:cs="Arial"/>
                <w:color w:val="000000" w:themeColor="text1"/>
                <w:sz w:val="20"/>
                <w:szCs w:val="20"/>
              </w:rPr>
              <w:t>/</w:t>
            </w:r>
          </w:p>
        </w:tc>
        <w:tc>
          <w:tcPr>
            <w:tcW w:w="1276" w:type="dxa"/>
            <w:vAlign w:val="center"/>
          </w:tcPr>
          <w:p w14:paraId="5B286C60" w14:textId="4E3DA56A" w:rsidR="00D93A2B" w:rsidRPr="00B453B3" w:rsidRDefault="00D93A2B" w:rsidP="00244C4E">
            <w:pPr>
              <w:spacing w:after="0" w:line="240" w:lineRule="auto"/>
              <w:jc w:val="center"/>
              <w:rPr>
                <w:rFonts w:ascii="Arial" w:hAnsi="Arial" w:cs="Arial"/>
                <w:color w:val="000000" w:themeColor="text1"/>
                <w:sz w:val="20"/>
                <w:szCs w:val="20"/>
              </w:rPr>
            </w:pPr>
            <w:r w:rsidRPr="00B453B3">
              <w:rPr>
                <w:rFonts w:ascii="Arial" w:hAnsi="Arial" w:cs="Arial"/>
                <w:color w:val="000000" w:themeColor="text1"/>
                <w:sz w:val="20"/>
                <w:szCs w:val="20"/>
              </w:rPr>
              <w:t>/</w:t>
            </w:r>
          </w:p>
        </w:tc>
        <w:tc>
          <w:tcPr>
            <w:tcW w:w="1417" w:type="dxa"/>
            <w:vAlign w:val="center"/>
          </w:tcPr>
          <w:p w14:paraId="24F595F1" w14:textId="2DFFBC2F" w:rsidR="00D93A2B" w:rsidRPr="00B453B3" w:rsidRDefault="00D93A2B" w:rsidP="00244C4E">
            <w:pPr>
              <w:spacing w:after="0" w:line="240" w:lineRule="auto"/>
              <w:jc w:val="center"/>
              <w:rPr>
                <w:rFonts w:ascii="Arial" w:hAnsi="Arial" w:cs="Arial"/>
                <w:color w:val="000000" w:themeColor="text1"/>
                <w:sz w:val="20"/>
                <w:szCs w:val="20"/>
              </w:rPr>
            </w:pPr>
            <w:r w:rsidRPr="00B453B3">
              <w:rPr>
                <w:rFonts w:ascii="Arial" w:hAnsi="Arial" w:cs="Arial"/>
                <w:color w:val="000000" w:themeColor="text1"/>
                <w:sz w:val="20"/>
                <w:szCs w:val="20"/>
              </w:rPr>
              <w:t>11.941 €</w:t>
            </w:r>
          </w:p>
        </w:tc>
        <w:tc>
          <w:tcPr>
            <w:tcW w:w="1276" w:type="dxa"/>
            <w:noWrap/>
            <w:vAlign w:val="center"/>
          </w:tcPr>
          <w:p w14:paraId="7C8605CE" w14:textId="260B32FB" w:rsidR="00D93A2B" w:rsidRPr="00B453B3" w:rsidRDefault="00D93A2B" w:rsidP="00244C4E">
            <w:pPr>
              <w:spacing w:after="0" w:line="240" w:lineRule="auto"/>
              <w:jc w:val="center"/>
              <w:rPr>
                <w:rFonts w:ascii="Arial" w:eastAsia="Times New Roman" w:hAnsi="Arial" w:cs="Arial"/>
                <w:color w:val="000000" w:themeColor="text1"/>
                <w:sz w:val="20"/>
                <w:szCs w:val="20"/>
                <w:lang w:eastAsia="sl-SI"/>
              </w:rPr>
            </w:pPr>
            <w:r w:rsidRPr="00B453B3">
              <w:rPr>
                <w:rFonts w:ascii="Arial" w:hAnsi="Arial" w:cs="Arial"/>
                <w:color w:val="000000" w:themeColor="text1"/>
                <w:sz w:val="20"/>
                <w:szCs w:val="20"/>
              </w:rPr>
              <w:t>/</w:t>
            </w:r>
          </w:p>
        </w:tc>
        <w:tc>
          <w:tcPr>
            <w:tcW w:w="1495" w:type="dxa"/>
            <w:shd w:val="clear" w:color="000000" w:fill="FFFFFF"/>
            <w:noWrap/>
            <w:vAlign w:val="center"/>
          </w:tcPr>
          <w:p w14:paraId="3C99A613" w14:textId="3F5E4B88" w:rsidR="00D93A2B" w:rsidRPr="00B453B3" w:rsidRDefault="00D93A2B" w:rsidP="00244C4E">
            <w:pPr>
              <w:spacing w:after="0" w:line="240" w:lineRule="auto"/>
              <w:jc w:val="center"/>
              <w:rPr>
                <w:rFonts w:ascii="Arial" w:eastAsia="Times New Roman" w:hAnsi="Arial" w:cs="Arial"/>
                <w:color w:val="000000" w:themeColor="text1"/>
                <w:sz w:val="20"/>
                <w:szCs w:val="20"/>
                <w:lang w:eastAsia="sl-SI"/>
              </w:rPr>
            </w:pPr>
            <w:r w:rsidRPr="00B453B3">
              <w:rPr>
                <w:rFonts w:ascii="Arial" w:hAnsi="Arial" w:cs="Arial"/>
                <w:color w:val="000000" w:themeColor="text1"/>
                <w:sz w:val="20"/>
                <w:szCs w:val="20"/>
              </w:rPr>
              <w:t>35.955 €</w:t>
            </w:r>
          </w:p>
        </w:tc>
      </w:tr>
      <w:tr w:rsidR="00244C4E" w:rsidRPr="004F6A64" w14:paraId="609B9A6F" w14:textId="77777777" w:rsidTr="00244C4E">
        <w:trPr>
          <w:trHeight w:val="567"/>
        </w:trPr>
        <w:tc>
          <w:tcPr>
            <w:tcW w:w="5807" w:type="dxa"/>
            <w:vAlign w:val="center"/>
            <w:hideMark/>
          </w:tcPr>
          <w:p w14:paraId="205DE303" w14:textId="77777777" w:rsidR="00244C4E" w:rsidRPr="00EB65ED" w:rsidRDefault="00244C4E" w:rsidP="00244C4E">
            <w:pPr>
              <w:spacing w:after="0" w:line="240" w:lineRule="auto"/>
              <w:rPr>
                <w:rFonts w:ascii="Arial" w:eastAsia="Times New Roman" w:hAnsi="Arial" w:cs="Arial"/>
                <w:b/>
                <w:bCs/>
                <w:color w:val="000000"/>
                <w:sz w:val="20"/>
                <w:szCs w:val="20"/>
                <w:lang w:eastAsia="sl-SI"/>
              </w:rPr>
            </w:pPr>
            <w:r w:rsidRPr="00EB65ED">
              <w:rPr>
                <w:rFonts w:ascii="Arial" w:eastAsia="Times New Roman" w:hAnsi="Arial" w:cs="Arial"/>
                <w:b/>
                <w:bCs/>
                <w:color w:val="000000"/>
                <w:sz w:val="20"/>
                <w:szCs w:val="20"/>
                <w:lang w:eastAsia="sl-SI"/>
              </w:rPr>
              <w:t>Dom krajanov Gradišče na Kozjaku</w:t>
            </w:r>
            <w:r w:rsidRPr="00EB65ED">
              <w:rPr>
                <w:rFonts w:ascii="Arial" w:eastAsia="Times New Roman" w:hAnsi="Arial" w:cs="Arial"/>
                <w:color w:val="000000"/>
                <w:sz w:val="20"/>
                <w:szCs w:val="20"/>
                <w:lang w:eastAsia="sl-SI"/>
              </w:rPr>
              <w:t>,</w:t>
            </w:r>
            <w:r w:rsidRPr="00EB65ED">
              <w:rPr>
                <w:rFonts w:ascii="Arial" w:eastAsia="Times New Roman" w:hAnsi="Arial" w:cs="Arial"/>
                <w:b/>
                <w:bCs/>
                <w:color w:val="000000"/>
                <w:sz w:val="20"/>
                <w:szCs w:val="20"/>
                <w:lang w:eastAsia="sl-SI"/>
              </w:rPr>
              <w:t xml:space="preserve"> </w:t>
            </w:r>
            <w:r w:rsidRPr="00EB65ED">
              <w:rPr>
                <w:rFonts w:ascii="Arial" w:eastAsia="Times New Roman" w:hAnsi="Arial" w:cs="Arial"/>
                <w:color w:val="000000"/>
                <w:sz w:val="20"/>
                <w:szCs w:val="20"/>
                <w:lang w:eastAsia="sl-SI"/>
              </w:rPr>
              <w:t>Gradišče na Kozjaku 39 a, 2361 Ožbalt ob Dravi</w:t>
            </w:r>
          </w:p>
        </w:tc>
        <w:tc>
          <w:tcPr>
            <w:tcW w:w="1418" w:type="dxa"/>
            <w:shd w:val="clear" w:color="000000" w:fill="FFFFFF"/>
            <w:noWrap/>
            <w:vAlign w:val="center"/>
          </w:tcPr>
          <w:p w14:paraId="4CDAA4C2" w14:textId="136B431B"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w:t>
            </w:r>
          </w:p>
        </w:tc>
        <w:tc>
          <w:tcPr>
            <w:tcW w:w="1417" w:type="dxa"/>
            <w:noWrap/>
            <w:vAlign w:val="center"/>
          </w:tcPr>
          <w:p w14:paraId="7AEF88EE" w14:textId="5CD6366B"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122 €</w:t>
            </w:r>
          </w:p>
        </w:tc>
        <w:tc>
          <w:tcPr>
            <w:tcW w:w="1276" w:type="dxa"/>
            <w:shd w:val="clear" w:color="000000" w:fill="FFFFFF"/>
            <w:noWrap/>
            <w:vAlign w:val="center"/>
          </w:tcPr>
          <w:p w14:paraId="52650639" w14:textId="13ECE486" w:rsidR="00244C4E" w:rsidRPr="00EB65ED" w:rsidRDefault="00244C4E" w:rsidP="00244C4E">
            <w:pPr>
              <w:spacing w:after="0" w:line="240" w:lineRule="auto"/>
              <w:jc w:val="center"/>
              <w:rPr>
                <w:rFonts w:ascii="Arial" w:eastAsia="Times New Roman" w:hAnsi="Arial" w:cs="Arial"/>
                <w:color w:val="000000"/>
                <w:sz w:val="20"/>
                <w:szCs w:val="20"/>
                <w:lang w:eastAsia="sl-SI"/>
              </w:rPr>
            </w:pPr>
            <w:r w:rsidRPr="007D484A">
              <w:rPr>
                <w:rFonts w:ascii="Arial" w:hAnsi="Arial" w:cs="Arial"/>
                <w:sz w:val="20"/>
                <w:szCs w:val="20"/>
              </w:rPr>
              <w:t>2.267 €</w:t>
            </w:r>
          </w:p>
        </w:tc>
        <w:tc>
          <w:tcPr>
            <w:tcW w:w="1417" w:type="dxa"/>
            <w:noWrap/>
            <w:vAlign w:val="center"/>
          </w:tcPr>
          <w:p w14:paraId="08ACAAFA" w14:textId="78E49D5D" w:rsidR="00244C4E" w:rsidRPr="00EB65ED" w:rsidRDefault="00244C4E" w:rsidP="00244C4E">
            <w:pPr>
              <w:spacing w:after="0" w:line="240" w:lineRule="auto"/>
              <w:jc w:val="center"/>
              <w:rPr>
                <w:rFonts w:ascii="Arial" w:eastAsia="Times New Roman" w:hAnsi="Arial" w:cs="Arial"/>
                <w:color w:val="000000"/>
                <w:sz w:val="20"/>
                <w:szCs w:val="20"/>
                <w:lang w:eastAsia="sl-SI"/>
              </w:rPr>
            </w:pPr>
            <w:r w:rsidRPr="007D484A">
              <w:rPr>
                <w:rFonts w:ascii="Arial" w:hAnsi="Arial" w:cs="Arial"/>
                <w:sz w:val="20"/>
                <w:szCs w:val="20"/>
              </w:rPr>
              <w:t>94 €</w:t>
            </w:r>
          </w:p>
        </w:tc>
        <w:tc>
          <w:tcPr>
            <w:tcW w:w="1276" w:type="dxa"/>
            <w:noWrap/>
            <w:vAlign w:val="center"/>
          </w:tcPr>
          <w:p w14:paraId="6327EC5F" w14:textId="69C9FFF9" w:rsidR="00244C4E" w:rsidRPr="007D484A" w:rsidRDefault="00D93A2B" w:rsidP="00244C4E">
            <w:pPr>
              <w:spacing w:after="0" w:line="240" w:lineRule="auto"/>
              <w:jc w:val="center"/>
              <w:rPr>
                <w:rFonts w:ascii="Arial" w:eastAsia="Times New Roman" w:hAnsi="Arial" w:cs="Arial"/>
                <w:sz w:val="20"/>
                <w:szCs w:val="20"/>
                <w:lang w:eastAsia="sl-SI"/>
              </w:rPr>
            </w:pPr>
            <w:r>
              <w:rPr>
                <w:rFonts w:ascii="Arial" w:hAnsi="Arial" w:cs="Arial"/>
                <w:color w:val="000000"/>
                <w:sz w:val="20"/>
                <w:szCs w:val="20"/>
              </w:rPr>
              <w:t>/</w:t>
            </w:r>
          </w:p>
        </w:tc>
        <w:tc>
          <w:tcPr>
            <w:tcW w:w="1495" w:type="dxa"/>
            <w:noWrap/>
            <w:vAlign w:val="center"/>
          </w:tcPr>
          <w:p w14:paraId="0DA3D128" w14:textId="3592543F" w:rsidR="00244C4E" w:rsidRPr="007D484A" w:rsidRDefault="00244C4E" w:rsidP="00244C4E">
            <w:pPr>
              <w:spacing w:after="0" w:line="240" w:lineRule="auto"/>
              <w:jc w:val="center"/>
              <w:rPr>
                <w:rFonts w:ascii="Arial" w:eastAsia="Times New Roman" w:hAnsi="Arial" w:cs="Arial"/>
                <w:sz w:val="20"/>
                <w:szCs w:val="20"/>
                <w:lang w:eastAsia="sl-SI"/>
              </w:rPr>
            </w:pPr>
            <w:r>
              <w:rPr>
                <w:rFonts w:ascii="Arial" w:hAnsi="Arial" w:cs="Arial"/>
                <w:color w:val="000000"/>
                <w:sz w:val="20"/>
                <w:szCs w:val="20"/>
              </w:rPr>
              <w:t>69 €</w:t>
            </w:r>
          </w:p>
        </w:tc>
      </w:tr>
      <w:tr w:rsidR="00244C4E" w:rsidRPr="00EB65ED" w14:paraId="3C466A41" w14:textId="77777777" w:rsidTr="00244C4E">
        <w:trPr>
          <w:trHeight w:val="567"/>
        </w:trPr>
        <w:tc>
          <w:tcPr>
            <w:tcW w:w="5807" w:type="dxa"/>
            <w:vAlign w:val="center"/>
            <w:hideMark/>
          </w:tcPr>
          <w:p w14:paraId="4C808949" w14:textId="77777777" w:rsidR="00244C4E" w:rsidRPr="00EB65ED" w:rsidRDefault="00244C4E" w:rsidP="00244C4E">
            <w:pPr>
              <w:spacing w:after="0" w:line="240" w:lineRule="auto"/>
              <w:rPr>
                <w:rFonts w:ascii="Arial" w:eastAsia="Times New Roman" w:hAnsi="Arial" w:cs="Arial"/>
                <w:b/>
                <w:bCs/>
                <w:color w:val="000000"/>
                <w:sz w:val="20"/>
                <w:szCs w:val="20"/>
                <w:lang w:eastAsia="sl-SI"/>
              </w:rPr>
            </w:pPr>
            <w:r w:rsidRPr="00EB65ED">
              <w:rPr>
                <w:rFonts w:ascii="Arial" w:eastAsia="Times New Roman" w:hAnsi="Arial" w:cs="Arial"/>
                <w:b/>
                <w:bCs/>
                <w:color w:val="000000"/>
                <w:sz w:val="20"/>
                <w:szCs w:val="20"/>
                <w:lang w:eastAsia="sl-SI"/>
              </w:rPr>
              <w:t xml:space="preserve">Hram kulture Arnolda Tovornika, </w:t>
            </w:r>
            <w:r w:rsidRPr="00EB65ED">
              <w:rPr>
                <w:rFonts w:ascii="Arial" w:eastAsia="Times New Roman" w:hAnsi="Arial" w:cs="Arial"/>
                <w:color w:val="000000"/>
                <w:sz w:val="20"/>
                <w:szCs w:val="20"/>
                <w:lang w:eastAsia="sl-SI"/>
              </w:rPr>
              <w:t>Mariborska cesta 26 a, 2352 Selnica ob Dravi</w:t>
            </w:r>
          </w:p>
        </w:tc>
        <w:tc>
          <w:tcPr>
            <w:tcW w:w="1418" w:type="dxa"/>
            <w:shd w:val="clear" w:color="000000" w:fill="FFFFFF"/>
            <w:noWrap/>
            <w:vAlign w:val="center"/>
          </w:tcPr>
          <w:p w14:paraId="7A1FA41C" w14:textId="499BCDA2"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w:t>
            </w:r>
          </w:p>
        </w:tc>
        <w:tc>
          <w:tcPr>
            <w:tcW w:w="1417" w:type="dxa"/>
            <w:shd w:val="clear" w:color="000000" w:fill="FFFFFF"/>
            <w:noWrap/>
            <w:vAlign w:val="center"/>
          </w:tcPr>
          <w:p w14:paraId="2AE7CA46" w14:textId="4166D213"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27.517 €</w:t>
            </w:r>
          </w:p>
        </w:tc>
        <w:tc>
          <w:tcPr>
            <w:tcW w:w="1276" w:type="dxa"/>
            <w:shd w:val="clear" w:color="000000" w:fill="FFFFFF"/>
            <w:noWrap/>
            <w:vAlign w:val="center"/>
          </w:tcPr>
          <w:p w14:paraId="19479BE6" w14:textId="33086DFA"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w:t>
            </w:r>
          </w:p>
        </w:tc>
        <w:tc>
          <w:tcPr>
            <w:tcW w:w="1417" w:type="dxa"/>
            <w:shd w:val="clear" w:color="000000" w:fill="FFFFFF"/>
            <w:noWrap/>
            <w:vAlign w:val="center"/>
          </w:tcPr>
          <w:p w14:paraId="6B34906F" w14:textId="0D8136D1" w:rsidR="00244C4E" w:rsidRPr="00EB65ED" w:rsidRDefault="00244C4E"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24.455 €</w:t>
            </w:r>
          </w:p>
        </w:tc>
        <w:tc>
          <w:tcPr>
            <w:tcW w:w="1276" w:type="dxa"/>
            <w:noWrap/>
            <w:vAlign w:val="center"/>
          </w:tcPr>
          <w:p w14:paraId="5A95CFE9" w14:textId="61B71F47" w:rsidR="00244C4E" w:rsidRPr="00EB65ED" w:rsidRDefault="00D93A2B" w:rsidP="00244C4E">
            <w:pPr>
              <w:spacing w:after="0" w:line="240" w:lineRule="auto"/>
              <w:jc w:val="center"/>
              <w:rPr>
                <w:rFonts w:ascii="Arial" w:eastAsia="Times New Roman" w:hAnsi="Arial" w:cs="Arial"/>
                <w:color w:val="000000"/>
                <w:sz w:val="20"/>
                <w:szCs w:val="20"/>
                <w:lang w:eastAsia="sl-SI"/>
              </w:rPr>
            </w:pPr>
            <w:r>
              <w:rPr>
                <w:rFonts w:ascii="Arial" w:hAnsi="Arial" w:cs="Arial"/>
                <w:color w:val="000000"/>
                <w:sz w:val="20"/>
                <w:szCs w:val="20"/>
              </w:rPr>
              <w:t>/</w:t>
            </w:r>
          </w:p>
        </w:tc>
        <w:tc>
          <w:tcPr>
            <w:tcW w:w="1495" w:type="dxa"/>
            <w:shd w:val="clear" w:color="000000" w:fill="FFFFFF"/>
            <w:noWrap/>
            <w:vAlign w:val="center"/>
          </w:tcPr>
          <w:p w14:paraId="4055F28A" w14:textId="01291528" w:rsidR="00244C4E" w:rsidRPr="004670CD" w:rsidRDefault="00244C4E" w:rsidP="00244C4E">
            <w:pPr>
              <w:spacing w:after="0" w:line="240" w:lineRule="auto"/>
              <w:jc w:val="center"/>
              <w:rPr>
                <w:rFonts w:ascii="Arial" w:hAnsi="Arial" w:cs="Arial"/>
                <w:color w:val="000000"/>
                <w:sz w:val="20"/>
                <w:szCs w:val="20"/>
                <w:lang w:eastAsia="sl-SI"/>
              </w:rPr>
            </w:pPr>
            <w:r>
              <w:rPr>
                <w:rFonts w:ascii="Arial" w:hAnsi="Arial" w:cs="Arial"/>
                <w:color w:val="000000"/>
                <w:sz w:val="20"/>
                <w:szCs w:val="20"/>
              </w:rPr>
              <w:t>23.624 €</w:t>
            </w:r>
          </w:p>
        </w:tc>
      </w:tr>
      <w:tr w:rsidR="00244C4E" w:rsidRPr="00EB65ED" w14:paraId="507F9ABC" w14:textId="77777777" w:rsidTr="00244C4E">
        <w:trPr>
          <w:trHeight w:val="510"/>
        </w:trPr>
        <w:tc>
          <w:tcPr>
            <w:tcW w:w="5807" w:type="dxa"/>
            <w:shd w:val="clear" w:color="auto" w:fill="D6E3BC" w:themeFill="accent3" w:themeFillTint="66"/>
            <w:noWrap/>
            <w:vAlign w:val="center"/>
            <w:hideMark/>
          </w:tcPr>
          <w:p w14:paraId="74671C72" w14:textId="77777777" w:rsidR="00244C4E" w:rsidRPr="00EB65ED" w:rsidRDefault="00244C4E" w:rsidP="00244C4E">
            <w:pPr>
              <w:spacing w:after="0" w:line="240" w:lineRule="auto"/>
              <w:rPr>
                <w:rFonts w:ascii="Arial" w:eastAsia="Times New Roman" w:hAnsi="Arial" w:cs="Arial"/>
                <w:color w:val="000000"/>
                <w:sz w:val="20"/>
                <w:szCs w:val="20"/>
                <w:lang w:eastAsia="sl-SI"/>
              </w:rPr>
            </w:pPr>
            <w:r w:rsidRPr="003248EA">
              <w:rPr>
                <w:rFonts w:ascii="Arial" w:eastAsia="Times New Roman" w:hAnsi="Arial" w:cs="Arial"/>
                <w:b/>
                <w:bCs/>
                <w:color w:val="000000"/>
                <w:sz w:val="20"/>
                <w:szCs w:val="20"/>
                <w:lang w:eastAsia="sl-SI"/>
              </w:rPr>
              <w:t> Skupaj</w:t>
            </w:r>
          </w:p>
        </w:tc>
        <w:tc>
          <w:tcPr>
            <w:tcW w:w="1418" w:type="dxa"/>
            <w:shd w:val="clear" w:color="000000" w:fill="D6E3BC"/>
            <w:noWrap/>
            <w:vAlign w:val="center"/>
          </w:tcPr>
          <w:p w14:paraId="32BB43A4" w14:textId="4D0F6DBE" w:rsidR="00244C4E" w:rsidRPr="00EB65ED" w:rsidRDefault="00244C4E" w:rsidP="00244C4E">
            <w:pPr>
              <w:spacing w:after="0" w:line="240" w:lineRule="auto"/>
              <w:jc w:val="center"/>
              <w:rPr>
                <w:rFonts w:ascii="Arial" w:eastAsia="Times New Roman" w:hAnsi="Arial" w:cs="Arial"/>
                <w:b/>
                <w:bCs/>
                <w:color w:val="000000"/>
                <w:sz w:val="20"/>
                <w:szCs w:val="20"/>
                <w:lang w:eastAsia="sl-SI"/>
              </w:rPr>
            </w:pPr>
            <w:r>
              <w:rPr>
                <w:rFonts w:ascii="Arial" w:hAnsi="Arial" w:cs="Arial"/>
                <w:b/>
                <w:bCs/>
                <w:sz w:val="20"/>
                <w:szCs w:val="20"/>
              </w:rPr>
              <w:t>62.268 €</w:t>
            </w:r>
          </w:p>
        </w:tc>
        <w:tc>
          <w:tcPr>
            <w:tcW w:w="1417" w:type="dxa"/>
            <w:shd w:val="clear" w:color="000000" w:fill="D6E3BC"/>
            <w:noWrap/>
            <w:vAlign w:val="center"/>
          </w:tcPr>
          <w:p w14:paraId="551EB8BA" w14:textId="5536F4D5" w:rsidR="00244C4E" w:rsidRPr="00EB65ED" w:rsidRDefault="00244C4E" w:rsidP="00244C4E">
            <w:pPr>
              <w:spacing w:after="0" w:line="240" w:lineRule="auto"/>
              <w:jc w:val="center"/>
              <w:rPr>
                <w:rFonts w:ascii="Arial" w:eastAsia="Times New Roman" w:hAnsi="Arial" w:cs="Arial"/>
                <w:b/>
                <w:bCs/>
                <w:color w:val="000000"/>
                <w:sz w:val="20"/>
                <w:szCs w:val="20"/>
                <w:lang w:eastAsia="sl-SI"/>
              </w:rPr>
            </w:pPr>
            <w:r>
              <w:rPr>
                <w:rFonts w:ascii="Arial" w:hAnsi="Arial" w:cs="Arial"/>
                <w:b/>
                <w:bCs/>
                <w:sz w:val="20"/>
                <w:szCs w:val="20"/>
              </w:rPr>
              <w:t>87.574 €</w:t>
            </w:r>
          </w:p>
        </w:tc>
        <w:tc>
          <w:tcPr>
            <w:tcW w:w="1276" w:type="dxa"/>
            <w:shd w:val="clear" w:color="000000" w:fill="D6E3BC"/>
            <w:noWrap/>
            <w:vAlign w:val="center"/>
          </w:tcPr>
          <w:p w14:paraId="16A1A2B8" w14:textId="2789C7E1" w:rsidR="00244C4E" w:rsidRPr="00EB65ED" w:rsidRDefault="00244C4E" w:rsidP="00244C4E">
            <w:pPr>
              <w:spacing w:after="0" w:line="240" w:lineRule="auto"/>
              <w:jc w:val="center"/>
              <w:rPr>
                <w:rFonts w:ascii="Arial" w:eastAsia="Times New Roman" w:hAnsi="Arial" w:cs="Arial"/>
                <w:b/>
                <w:bCs/>
                <w:color w:val="000000"/>
                <w:sz w:val="20"/>
                <w:szCs w:val="20"/>
                <w:lang w:eastAsia="sl-SI"/>
              </w:rPr>
            </w:pPr>
            <w:r>
              <w:rPr>
                <w:rFonts w:ascii="Arial" w:hAnsi="Arial" w:cs="Arial"/>
                <w:b/>
                <w:bCs/>
                <w:sz w:val="20"/>
                <w:szCs w:val="20"/>
              </w:rPr>
              <w:t>65.059 €</w:t>
            </w:r>
          </w:p>
        </w:tc>
        <w:tc>
          <w:tcPr>
            <w:tcW w:w="1417" w:type="dxa"/>
            <w:shd w:val="clear" w:color="000000" w:fill="D6E3BC"/>
            <w:noWrap/>
            <w:vAlign w:val="center"/>
          </w:tcPr>
          <w:p w14:paraId="51EC3CF1" w14:textId="1B7067B5" w:rsidR="00244C4E" w:rsidRPr="00EB65ED" w:rsidRDefault="00244C4E" w:rsidP="00244C4E">
            <w:pPr>
              <w:spacing w:after="0" w:line="240" w:lineRule="auto"/>
              <w:jc w:val="center"/>
              <w:rPr>
                <w:rFonts w:ascii="Arial" w:eastAsia="Times New Roman" w:hAnsi="Arial" w:cs="Arial"/>
                <w:b/>
                <w:bCs/>
                <w:color w:val="000000"/>
                <w:sz w:val="20"/>
                <w:szCs w:val="20"/>
                <w:lang w:eastAsia="sl-SI"/>
              </w:rPr>
            </w:pPr>
            <w:r>
              <w:rPr>
                <w:rFonts w:ascii="Arial" w:hAnsi="Arial" w:cs="Arial"/>
                <w:b/>
                <w:bCs/>
                <w:sz w:val="20"/>
                <w:szCs w:val="20"/>
              </w:rPr>
              <w:t>90.238 €</w:t>
            </w:r>
          </w:p>
        </w:tc>
        <w:tc>
          <w:tcPr>
            <w:tcW w:w="1276" w:type="dxa"/>
            <w:shd w:val="clear" w:color="000000" w:fill="D6E3BC"/>
            <w:noWrap/>
            <w:vAlign w:val="center"/>
          </w:tcPr>
          <w:p w14:paraId="6EEACA0E" w14:textId="377E279C" w:rsidR="00244C4E" w:rsidRPr="00C36A13" w:rsidRDefault="00244C4E" w:rsidP="00244C4E">
            <w:pPr>
              <w:spacing w:after="0" w:line="240" w:lineRule="auto"/>
              <w:jc w:val="center"/>
              <w:rPr>
                <w:rFonts w:ascii="Arial" w:eastAsia="Times New Roman" w:hAnsi="Arial" w:cs="Arial"/>
                <w:b/>
                <w:bCs/>
                <w:color w:val="000000"/>
                <w:sz w:val="20"/>
                <w:szCs w:val="20"/>
                <w:lang w:eastAsia="sl-SI"/>
              </w:rPr>
            </w:pPr>
            <w:r>
              <w:rPr>
                <w:rFonts w:ascii="Arial" w:hAnsi="Arial" w:cs="Arial"/>
                <w:b/>
                <w:bCs/>
                <w:sz w:val="20"/>
                <w:szCs w:val="20"/>
              </w:rPr>
              <w:t>76.082,89 €</w:t>
            </w:r>
          </w:p>
        </w:tc>
        <w:tc>
          <w:tcPr>
            <w:tcW w:w="1495" w:type="dxa"/>
            <w:shd w:val="clear" w:color="000000" w:fill="D6E3BC"/>
            <w:noWrap/>
            <w:vAlign w:val="center"/>
          </w:tcPr>
          <w:p w14:paraId="4056797E" w14:textId="7DC24AAF" w:rsidR="00244C4E" w:rsidRPr="00C36A13" w:rsidRDefault="00244C4E" w:rsidP="00244C4E">
            <w:pPr>
              <w:spacing w:after="0" w:line="240" w:lineRule="auto"/>
              <w:jc w:val="center"/>
              <w:rPr>
                <w:rFonts w:ascii="Arial" w:eastAsia="Times New Roman" w:hAnsi="Arial" w:cs="Arial"/>
                <w:b/>
                <w:bCs/>
                <w:color w:val="000000"/>
                <w:sz w:val="20"/>
                <w:szCs w:val="20"/>
                <w:lang w:eastAsia="sl-SI"/>
              </w:rPr>
            </w:pPr>
            <w:r>
              <w:rPr>
                <w:rFonts w:ascii="Arial" w:hAnsi="Arial" w:cs="Arial"/>
                <w:b/>
                <w:bCs/>
                <w:sz w:val="20"/>
                <w:szCs w:val="20"/>
              </w:rPr>
              <w:t>102.860,44 €</w:t>
            </w:r>
          </w:p>
        </w:tc>
      </w:tr>
      <w:tr w:rsidR="00722615" w:rsidRPr="00EB65ED" w14:paraId="7C5771AB" w14:textId="77777777" w:rsidTr="00244C4E">
        <w:trPr>
          <w:trHeight w:val="510"/>
        </w:trPr>
        <w:tc>
          <w:tcPr>
            <w:tcW w:w="5807" w:type="dxa"/>
            <w:shd w:val="clear" w:color="auto" w:fill="D6E3BC" w:themeFill="accent3" w:themeFillTint="66"/>
            <w:noWrap/>
            <w:vAlign w:val="center"/>
            <w:hideMark/>
          </w:tcPr>
          <w:p w14:paraId="4A5FEE78" w14:textId="77777777" w:rsidR="00722615" w:rsidRPr="00EB65ED" w:rsidRDefault="00722615" w:rsidP="00722615">
            <w:pPr>
              <w:spacing w:after="0" w:line="240" w:lineRule="auto"/>
              <w:rPr>
                <w:rFonts w:ascii="Arial" w:eastAsia="Times New Roman" w:hAnsi="Arial" w:cs="Arial"/>
                <w:b/>
                <w:bCs/>
                <w:color w:val="000000"/>
                <w:sz w:val="20"/>
                <w:szCs w:val="20"/>
                <w:lang w:eastAsia="sl-SI"/>
              </w:rPr>
            </w:pPr>
            <w:r w:rsidRPr="003248EA">
              <w:rPr>
                <w:rFonts w:ascii="Arial" w:eastAsia="Times New Roman" w:hAnsi="Arial" w:cs="Arial"/>
                <w:b/>
                <w:bCs/>
                <w:color w:val="000000"/>
                <w:sz w:val="20"/>
                <w:szCs w:val="20"/>
                <w:lang w:eastAsia="sl-SI"/>
              </w:rPr>
              <w:t> Skupaj TE + EE</w:t>
            </w:r>
          </w:p>
        </w:tc>
        <w:tc>
          <w:tcPr>
            <w:tcW w:w="2835" w:type="dxa"/>
            <w:gridSpan w:val="2"/>
            <w:shd w:val="clear" w:color="000000" w:fill="D6E3BC"/>
            <w:noWrap/>
            <w:vAlign w:val="center"/>
          </w:tcPr>
          <w:p w14:paraId="5D4C5911" w14:textId="502599CF" w:rsidR="00722615" w:rsidRPr="00EB65ED" w:rsidRDefault="00722615" w:rsidP="00722615">
            <w:pPr>
              <w:spacing w:after="0" w:line="240" w:lineRule="auto"/>
              <w:jc w:val="center"/>
              <w:rPr>
                <w:rFonts w:ascii="Arial" w:eastAsia="Times New Roman" w:hAnsi="Arial" w:cs="Arial"/>
                <w:b/>
                <w:bCs/>
                <w:color w:val="000000"/>
                <w:sz w:val="20"/>
                <w:szCs w:val="20"/>
                <w:lang w:eastAsia="sl-SI"/>
              </w:rPr>
            </w:pPr>
            <w:r>
              <w:rPr>
                <w:rFonts w:ascii="Arial" w:hAnsi="Arial" w:cs="Arial"/>
                <w:b/>
                <w:bCs/>
                <w:sz w:val="20"/>
                <w:szCs w:val="20"/>
              </w:rPr>
              <w:t>149.842 €</w:t>
            </w:r>
          </w:p>
        </w:tc>
        <w:tc>
          <w:tcPr>
            <w:tcW w:w="2693" w:type="dxa"/>
            <w:gridSpan w:val="2"/>
            <w:shd w:val="clear" w:color="000000" w:fill="D6E3BC"/>
            <w:noWrap/>
            <w:vAlign w:val="center"/>
          </w:tcPr>
          <w:p w14:paraId="5501DB75" w14:textId="521FA5FD" w:rsidR="00722615" w:rsidRPr="00EB65ED" w:rsidRDefault="00722615" w:rsidP="00722615">
            <w:pPr>
              <w:spacing w:after="0" w:line="240" w:lineRule="auto"/>
              <w:jc w:val="center"/>
              <w:rPr>
                <w:rFonts w:ascii="Arial" w:eastAsia="Times New Roman" w:hAnsi="Arial" w:cs="Arial"/>
                <w:b/>
                <w:bCs/>
                <w:color w:val="000000"/>
                <w:sz w:val="20"/>
                <w:szCs w:val="20"/>
                <w:lang w:eastAsia="sl-SI"/>
              </w:rPr>
            </w:pPr>
            <w:r>
              <w:rPr>
                <w:rFonts w:ascii="Arial" w:hAnsi="Arial" w:cs="Arial"/>
                <w:b/>
                <w:bCs/>
                <w:sz w:val="20"/>
                <w:szCs w:val="20"/>
              </w:rPr>
              <w:t>155.297 €</w:t>
            </w:r>
          </w:p>
        </w:tc>
        <w:tc>
          <w:tcPr>
            <w:tcW w:w="2771" w:type="dxa"/>
            <w:gridSpan w:val="2"/>
            <w:shd w:val="clear" w:color="000000" w:fill="D6E3BC"/>
            <w:noWrap/>
            <w:vAlign w:val="center"/>
          </w:tcPr>
          <w:p w14:paraId="434D0221" w14:textId="06D0BB86" w:rsidR="00722615" w:rsidRPr="00C36A13" w:rsidRDefault="00244C4E" w:rsidP="00722615">
            <w:pPr>
              <w:spacing w:after="0" w:line="240" w:lineRule="auto"/>
              <w:jc w:val="center"/>
              <w:rPr>
                <w:rFonts w:ascii="Arial" w:eastAsia="Times New Roman" w:hAnsi="Arial" w:cs="Arial"/>
                <w:b/>
                <w:bCs/>
                <w:color w:val="000000"/>
                <w:sz w:val="20"/>
                <w:szCs w:val="20"/>
                <w:lang w:eastAsia="sl-SI"/>
              </w:rPr>
            </w:pPr>
            <w:r>
              <w:rPr>
                <w:rFonts w:ascii="Arial" w:eastAsia="Times New Roman" w:hAnsi="Arial" w:cs="Arial"/>
                <w:b/>
                <w:bCs/>
                <w:color w:val="000000"/>
                <w:sz w:val="20"/>
                <w:szCs w:val="20"/>
                <w:lang w:eastAsia="sl-SI"/>
              </w:rPr>
              <w:t>178.943 €</w:t>
            </w:r>
          </w:p>
        </w:tc>
      </w:tr>
    </w:tbl>
    <w:p w14:paraId="4DD73454" w14:textId="77777777" w:rsidR="0064784A" w:rsidRDefault="0064784A">
      <w:pPr>
        <w:spacing w:after="0" w:line="240" w:lineRule="auto"/>
        <w:rPr>
          <w:rFonts w:ascii="Arial" w:hAnsi="Arial" w:cs="Arial"/>
        </w:rPr>
      </w:pPr>
      <w:r>
        <w:rPr>
          <w:rFonts w:ascii="Arial" w:hAnsi="Arial" w:cs="Arial"/>
        </w:rPr>
        <w:br w:type="page"/>
      </w:r>
    </w:p>
    <w:p w14:paraId="68517862" w14:textId="4A6B1EF1" w:rsidR="00D91A02" w:rsidRDefault="00244C4E" w:rsidP="001672FE">
      <w:pPr>
        <w:spacing w:after="0" w:line="240" w:lineRule="auto"/>
        <w:jc w:val="center"/>
        <w:rPr>
          <w:rFonts w:ascii="Arial" w:hAnsi="Arial" w:cs="Arial"/>
        </w:rPr>
      </w:pPr>
      <w:r w:rsidRPr="00244C4E">
        <w:rPr>
          <w:noProof/>
        </w:rPr>
        <w:lastRenderedPageBreak/>
        <w:drawing>
          <wp:inline distT="0" distB="0" distL="0" distR="0" wp14:anchorId="0A8EE590" wp14:editId="16FCBDB3">
            <wp:extent cx="7832912" cy="5122800"/>
            <wp:effectExtent l="0" t="0" r="0" b="1905"/>
            <wp:docPr id="14162820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82015" name=""/>
                    <pic:cNvPicPr/>
                  </pic:nvPicPr>
                  <pic:blipFill>
                    <a:blip r:embed="rId17"/>
                    <a:stretch>
                      <a:fillRect/>
                    </a:stretch>
                  </pic:blipFill>
                  <pic:spPr>
                    <a:xfrm>
                      <a:off x="0" y="0"/>
                      <a:ext cx="7832912" cy="5122800"/>
                    </a:xfrm>
                    <a:prstGeom prst="rect">
                      <a:avLst/>
                    </a:prstGeom>
                  </pic:spPr>
                </pic:pic>
              </a:graphicData>
            </a:graphic>
          </wp:inline>
        </w:drawing>
      </w:r>
    </w:p>
    <w:p w14:paraId="0DA547B9" w14:textId="20FCD6C3" w:rsidR="003248EA" w:rsidRPr="00B37996" w:rsidRDefault="004470B1" w:rsidP="00B37996">
      <w:pPr>
        <w:pStyle w:val="Napis"/>
        <w:jc w:val="center"/>
        <w:sectPr w:rsidR="003248EA" w:rsidRPr="00B37996" w:rsidSect="00ED5F73">
          <w:headerReference w:type="default" r:id="rId18"/>
          <w:pgSz w:w="16838" w:h="11906" w:orient="landscape" w:code="9"/>
          <w:pgMar w:top="851" w:right="1361" w:bottom="1276" w:left="1361" w:header="709" w:footer="709" w:gutter="851"/>
          <w:cols w:space="708"/>
          <w:docGrid w:linePitch="360"/>
        </w:sectPr>
      </w:pPr>
      <w:bookmarkStart w:id="29" w:name="_Toc223678155"/>
      <w:r>
        <w:t xml:space="preserve">Graf </w:t>
      </w:r>
      <w:fldSimple w:instr=" SEQ Graf \* ARABIC ">
        <w:r>
          <w:rPr>
            <w:noProof/>
          </w:rPr>
          <w:t>4</w:t>
        </w:r>
      </w:fldSimple>
      <w:r>
        <w:t xml:space="preserve">: </w:t>
      </w:r>
      <w:r w:rsidR="00D91A02">
        <w:t xml:space="preserve">Primerjava stroškov </w:t>
      </w:r>
      <w:r w:rsidR="00536EA2">
        <w:t>toplotne in električne energije v obdobju 20</w:t>
      </w:r>
      <w:r w:rsidR="0074154B">
        <w:t>2</w:t>
      </w:r>
      <w:r w:rsidR="00244C4E">
        <w:t>3</w:t>
      </w:r>
      <w:r w:rsidR="00536EA2">
        <w:t xml:space="preserve"> – 20</w:t>
      </w:r>
      <w:r w:rsidR="009373B5">
        <w:t>2</w:t>
      </w:r>
      <w:r w:rsidR="00244C4E">
        <w:t>5</w:t>
      </w:r>
      <w:bookmarkEnd w:id="29"/>
      <w:r w:rsidR="00655823">
        <w:rPr>
          <w:rFonts w:ascii="Arial" w:hAnsi="Arial" w:cs="Arial"/>
        </w:rPr>
        <w:br w:type="page"/>
      </w:r>
    </w:p>
    <w:p w14:paraId="19DF8C03" w14:textId="7851B81E" w:rsidR="000B015C" w:rsidRPr="007044E2" w:rsidRDefault="000B015C" w:rsidP="006E3F90">
      <w:pPr>
        <w:pStyle w:val="Naslov2"/>
        <w:ind w:left="0" w:firstLine="0"/>
        <w:rPr>
          <w:rFonts w:ascii="Arial" w:hAnsi="Arial" w:cs="Arial"/>
        </w:rPr>
      </w:pPr>
      <w:bookmarkStart w:id="30" w:name="_Toc36109732"/>
      <w:bookmarkStart w:id="31" w:name="_Toc223678215"/>
      <w:r>
        <w:rPr>
          <w:rFonts w:ascii="Arial" w:hAnsi="Arial" w:cs="Arial"/>
        </w:rPr>
        <w:lastRenderedPageBreak/>
        <w:t>Izvedba sanacijskih ukrepov na objektih</w:t>
      </w:r>
      <w:bookmarkEnd w:id="30"/>
      <w:bookmarkEnd w:id="31"/>
    </w:p>
    <w:p w14:paraId="34AB478A" w14:textId="77777777" w:rsidR="00655823" w:rsidRPr="000B015C" w:rsidRDefault="00655823" w:rsidP="000B015C">
      <w:pPr>
        <w:pStyle w:val="Naslov3"/>
        <w:rPr>
          <w:rFonts w:ascii="Arial" w:hAnsi="Arial" w:cs="Arial"/>
        </w:rPr>
      </w:pPr>
      <w:bookmarkStart w:id="32" w:name="_Toc36109733"/>
      <w:bookmarkStart w:id="33" w:name="_Toc223678216"/>
      <w:r w:rsidRPr="000B015C">
        <w:rPr>
          <w:rFonts w:ascii="Arial" w:hAnsi="Arial" w:cs="Arial"/>
        </w:rPr>
        <w:t>Šibke točke posameznih javnih objektov</w:t>
      </w:r>
      <w:bookmarkEnd w:id="32"/>
      <w:bookmarkEnd w:id="33"/>
      <w:r w:rsidRPr="000B015C">
        <w:rPr>
          <w:rFonts w:ascii="Arial" w:hAnsi="Arial" w:cs="Arial"/>
        </w:rPr>
        <w:t xml:space="preserve"> </w:t>
      </w:r>
    </w:p>
    <w:p w14:paraId="29E44CFB" w14:textId="0AECD49E" w:rsidR="00655823" w:rsidRDefault="00655823" w:rsidP="00655823">
      <w:pPr>
        <w:spacing w:after="0"/>
        <w:jc w:val="both"/>
        <w:rPr>
          <w:rFonts w:ascii="Arial" w:hAnsi="Arial" w:cs="Arial"/>
          <w:i/>
          <w:sz w:val="24"/>
          <w:szCs w:val="24"/>
          <w:u w:val="single"/>
        </w:rPr>
      </w:pPr>
    </w:p>
    <w:p w14:paraId="3669F67A" w14:textId="450F51DB" w:rsidR="00655823" w:rsidRPr="00F35518" w:rsidRDefault="00047196" w:rsidP="00047196">
      <w:pPr>
        <w:pStyle w:val="Napis"/>
        <w:spacing w:after="0"/>
        <w:rPr>
          <w:rFonts w:ascii="Arial" w:hAnsi="Arial" w:cs="Arial"/>
          <w:i/>
          <w:sz w:val="24"/>
          <w:szCs w:val="24"/>
          <w:u w:val="single"/>
        </w:rPr>
      </w:pPr>
      <w:bookmarkStart w:id="34" w:name="_Ref235201683"/>
      <w:bookmarkStart w:id="35" w:name="_Toc370296839"/>
      <w:bookmarkStart w:id="36" w:name="_Toc224039443"/>
      <w:r>
        <w:t xml:space="preserve">Tabela </w:t>
      </w:r>
      <w:fldSimple w:instr=" SEQ Tabela \* ARABIC ">
        <w:r>
          <w:rPr>
            <w:noProof/>
          </w:rPr>
          <w:t>8</w:t>
        </w:r>
      </w:fldSimple>
      <w:r>
        <w:t xml:space="preserve">: </w:t>
      </w:r>
      <w:r w:rsidR="00655823">
        <w:t>Šibke točke posameznih javnih objektov</w:t>
      </w:r>
      <w:bookmarkEnd w:id="34"/>
      <w:bookmarkEnd w:id="35"/>
      <w:bookmarkEnd w:id="36"/>
    </w:p>
    <w:tbl>
      <w:tblPr>
        <w:tblStyle w:val="Tabelamrea"/>
        <w:tblW w:w="5000" w:type="pct"/>
        <w:tblLook w:val="04A0" w:firstRow="1" w:lastRow="0" w:firstColumn="1" w:lastColumn="0" w:noHBand="0" w:noVBand="1"/>
      </w:tblPr>
      <w:tblGrid>
        <w:gridCol w:w="2241"/>
        <w:gridCol w:w="4630"/>
        <w:gridCol w:w="2758"/>
      </w:tblGrid>
      <w:tr w:rsidR="008106C9" w:rsidRPr="000B015C" w14:paraId="69FE7376" w14:textId="77777777" w:rsidTr="00860B51">
        <w:trPr>
          <w:tblHeader/>
        </w:trPr>
        <w:tc>
          <w:tcPr>
            <w:tcW w:w="1164" w:type="pct"/>
            <w:shd w:val="clear" w:color="auto" w:fill="D9D9D9" w:themeFill="background1" w:themeFillShade="D9"/>
            <w:vAlign w:val="center"/>
          </w:tcPr>
          <w:p w14:paraId="099D9AC1" w14:textId="77777777" w:rsidR="008106C9" w:rsidRPr="000B015C" w:rsidRDefault="008106C9" w:rsidP="00860B51">
            <w:pPr>
              <w:spacing w:after="0"/>
              <w:jc w:val="center"/>
              <w:rPr>
                <w:rFonts w:ascii="Arial" w:hAnsi="Arial" w:cs="Arial"/>
                <w:b/>
              </w:rPr>
            </w:pPr>
            <w:r w:rsidRPr="000B015C">
              <w:rPr>
                <w:rFonts w:ascii="Arial" w:hAnsi="Arial" w:cs="Arial"/>
                <w:b/>
              </w:rPr>
              <w:t>Javni objekt</w:t>
            </w:r>
          </w:p>
        </w:tc>
        <w:tc>
          <w:tcPr>
            <w:tcW w:w="2404" w:type="pct"/>
            <w:shd w:val="clear" w:color="auto" w:fill="D9D9D9" w:themeFill="background1" w:themeFillShade="D9"/>
            <w:vAlign w:val="center"/>
          </w:tcPr>
          <w:p w14:paraId="7E469F5F" w14:textId="77777777" w:rsidR="008106C9" w:rsidRPr="000B015C" w:rsidRDefault="008106C9" w:rsidP="00860B51">
            <w:pPr>
              <w:spacing w:after="0"/>
              <w:jc w:val="center"/>
              <w:rPr>
                <w:rFonts w:ascii="Arial" w:hAnsi="Arial" w:cs="Arial"/>
                <w:b/>
              </w:rPr>
            </w:pPr>
            <w:r w:rsidRPr="000B015C">
              <w:rPr>
                <w:rFonts w:ascii="Arial" w:hAnsi="Arial" w:cs="Arial"/>
                <w:b/>
              </w:rPr>
              <w:t xml:space="preserve">Izgube toplotne </w:t>
            </w:r>
            <w:r w:rsidRPr="000B015C">
              <w:rPr>
                <w:rFonts w:ascii="Arial" w:hAnsi="Arial" w:cs="Arial"/>
                <w:b/>
              </w:rPr>
              <w:br/>
              <w:t>energije</w:t>
            </w:r>
          </w:p>
        </w:tc>
        <w:tc>
          <w:tcPr>
            <w:tcW w:w="1432" w:type="pct"/>
            <w:shd w:val="clear" w:color="auto" w:fill="D9D9D9" w:themeFill="background1" w:themeFillShade="D9"/>
            <w:vAlign w:val="center"/>
          </w:tcPr>
          <w:p w14:paraId="765D07BA" w14:textId="77777777" w:rsidR="008106C9" w:rsidRPr="000B015C" w:rsidRDefault="008106C9" w:rsidP="00860B51">
            <w:pPr>
              <w:spacing w:after="0"/>
              <w:jc w:val="center"/>
              <w:rPr>
                <w:rFonts w:ascii="Arial" w:hAnsi="Arial" w:cs="Arial"/>
                <w:b/>
              </w:rPr>
            </w:pPr>
            <w:r w:rsidRPr="000B015C">
              <w:rPr>
                <w:rFonts w:ascii="Arial" w:hAnsi="Arial" w:cs="Arial"/>
                <w:b/>
              </w:rPr>
              <w:t>Izgube električne energije</w:t>
            </w:r>
          </w:p>
        </w:tc>
      </w:tr>
      <w:tr w:rsidR="008106C9" w:rsidRPr="000B015C" w14:paraId="01D95ED4" w14:textId="77777777" w:rsidTr="006F0CDF">
        <w:trPr>
          <w:trHeight w:val="907"/>
        </w:trPr>
        <w:tc>
          <w:tcPr>
            <w:tcW w:w="1164" w:type="pct"/>
            <w:shd w:val="clear" w:color="auto" w:fill="D9D9D9" w:themeFill="background1" w:themeFillShade="D9"/>
            <w:vAlign w:val="center"/>
          </w:tcPr>
          <w:p w14:paraId="61A070AC" w14:textId="77777777" w:rsidR="008106C9" w:rsidRPr="000B015C" w:rsidRDefault="008106C9" w:rsidP="00860B51">
            <w:pPr>
              <w:spacing w:after="0"/>
              <w:rPr>
                <w:rFonts w:ascii="Arial" w:hAnsi="Arial" w:cs="Arial"/>
                <w:b/>
              </w:rPr>
            </w:pPr>
            <w:r w:rsidRPr="000B015C">
              <w:rPr>
                <w:rFonts w:ascii="Arial" w:hAnsi="Arial" w:cs="Arial"/>
                <w:b/>
              </w:rPr>
              <w:t>Občina Selnica ob Dravi</w:t>
            </w:r>
          </w:p>
        </w:tc>
        <w:tc>
          <w:tcPr>
            <w:tcW w:w="2404" w:type="pct"/>
            <w:vAlign w:val="center"/>
          </w:tcPr>
          <w:p w14:paraId="619CC2E1" w14:textId="77777777" w:rsidR="008106C9" w:rsidRPr="000B015C" w:rsidRDefault="008106C9" w:rsidP="00860B51">
            <w:pPr>
              <w:pStyle w:val="Odstavekseznama"/>
              <w:numPr>
                <w:ilvl w:val="0"/>
                <w:numId w:val="4"/>
              </w:numPr>
              <w:spacing w:after="0"/>
              <w:ind w:left="174" w:hanging="174"/>
              <w:rPr>
                <w:rFonts w:ascii="Arial" w:hAnsi="Arial" w:cs="Arial"/>
              </w:rPr>
            </w:pPr>
            <w:r w:rsidRPr="000B015C">
              <w:rPr>
                <w:rFonts w:ascii="Arial" w:hAnsi="Arial" w:cs="Arial"/>
              </w:rPr>
              <w:t>stara okna in vrata</w:t>
            </w:r>
          </w:p>
        </w:tc>
        <w:tc>
          <w:tcPr>
            <w:tcW w:w="1432" w:type="pct"/>
            <w:vAlign w:val="center"/>
          </w:tcPr>
          <w:p w14:paraId="55ED0B5A" w14:textId="77777777" w:rsidR="008106C9" w:rsidRPr="000B015C" w:rsidRDefault="008106C9" w:rsidP="00860B51">
            <w:pPr>
              <w:pStyle w:val="Odstavekseznama"/>
              <w:spacing w:after="0"/>
              <w:ind w:left="174"/>
              <w:jc w:val="center"/>
              <w:rPr>
                <w:rFonts w:ascii="Arial" w:hAnsi="Arial" w:cs="Arial"/>
              </w:rPr>
            </w:pPr>
            <w:r w:rsidRPr="000B015C">
              <w:rPr>
                <w:rFonts w:ascii="Arial" w:hAnsi="Arial" w:cs="Arial"/>
              </w:rPr>
              <w:t>/</w:t>
            </w:r>
          </w:p>
        </w:tc>
      </w:tr>
      <w:tr w:rsidR="008106C9" w:rsidRPr="000B015C" w14:paraId="5CAFB46A" w14:textId="77777777" w:rsidTr="006F0CDF">
        <w:trPr>
          <w:trHeight w:val="907"/>
        </w:trPr>
        <w:tc>
          <w:tcPr>
            <w:tcW w:w="1164" w:type="pct"/>
            <w:shd w:val="clear" w:color="auto" w:fill="D9D9D9" w:themeFill="background1" w:themeFillShade="D9"/>
            <w:vAlign w:val="center"/>
          </w:tcPr>
          <w:p w14:paraId="0B17AA69" w14:textId="77777777" w:rsidR="008106C9" w:rsidRPr="000B015C" w:rsidRDefault="008106C9" w:rsidP="00860B51">
            <w:pPr>
              <w:spacing w:after="0"/>
              <w:rPr>
                <w:rFonts w:ascii="Arial" w:hAnsi="Arial" w:cs="Arial"/>
                <w:b/>
              </w:rPr>
            </w:pPr>
            <w:r w:rsidRPr="000B015C">
              <w:rPr>
                <w:rFonts w:ascii="Arial" w:hAnsi="Arial" w:cs="Arial"/>
                <w:b/>
              </w:rPr>
              <w:t>O</w:t>
            </w:r>
            <w:r>
              <w:rPr>
                <w:rFonts w:ascii="Arial" w:hAnsi="Arial" w:cs="Arial"/>
                <w:b/>
              </w:rPr>
              <w:t>Š</w:t>
            </w:r>
            <w:r w:rsidRPr="000B015C">
              <w:rPr>
                <w:rFonts w:ascii="Arial" w:hAnsi="Arial" w:cs="Arial"/>
                <w:b/>
              </w:rPr>
              <w:t xml:space="preserve"> Selnica ob Dravi</w:t>
            </w:r>
          </w:p>
        </w:tc>
        <w:tc>
          <w:tcPr>
            <w:tcW w:w="2404" w:type="pct"/>
            <w:vAlign w:val="center"/>
          </w:tcPr>
          <w:p w14:paraId="2F20DF6A" w14:textId="7E707D51" w:rsidR="008106C9" w:rsidRPr="00792BFD" w:rsidRDefault="008106C9" w:rsidP="008106C9">
            <w:pPr>
              <w:pStyle w:val="Odstavekseznama"/>
              <w:numPr>
                <w:ilvl w:val="0"/>
                <w:numId w:val="4"/>
              </w:numPr>
              <w:spacing w:after="0"/>
              <w:ind w:left="174" w:hanging="174"/>
              <w:rPr>
                <w:rFonts w:ascii="Arial" w:hAnsi="Arial" w:cs="Arial"/>
              </w:rPr>
            </w:pPr>
            <w:r w:rsidRPr="000B015C">
              <w:rPr>
                <w:rFonts w:ascii="Arial" w:hAnsi="Arial" w:cs="Arial"/>
              </w:rPr>
              <w:t>zunanji zid in ostrešje nista izolirana (delno se je izvedla izolacija v 2015)</w:t>
            </w:r>
          </w:p>
        </w:tc>
        <w:tc>
          <w:tcPr>
            <w:tcW w:w="1432" w:type="pct"/>
            <w:vAlign w:val="center"/>
          </w:tcPr>
          <w:p w14:paraId="1B27B0A0" w14:textId="77777777" w:rsidR="008106C9" w:rsidRPr="000B015C" w:rsidRDefault="008106C9" w:rsidP="00860B51">
            <w:pPr>
              <w:pStyle w:val="Odstavekseznama"/>
              <w:numPr>
                <w:ilvl w:val="0"/>
                <w:numId w:val="4"/>
              </w:numPr>
              <w:spacing w:after="0"/>
              <w:ind w:left="174" w:hanging="174"/>
              <w:rPr>
                <w:rFonts w:ascii="Arial" w:hAnsi="Arial" w:cs="Arial"/>
              </w:rPr>
            </w:pPr>
            <w:r>
              <w:rPr>
                <w:rFonts w:ascii="Arial" w:hAnsi="Arial" w:cs="Arial"/>
              </w:rPr>
              <w:t>s</w:t>
            </w:r>
            <w:r w:rsidRPr="000B015C">
              <w:rPr>
                <w:rFonts w:ascii="Arial" w:hAnsi="Arial" w:cs="Arial"/>
              </w:rPr>
              <w:t>tara neučinkovita razsvetljava</w:t>
            </w:r>
          </w:p>
        </w:tc>
      </w:tr>
      <w:tr w:rsidR="008106C9" w:rsidRPr="000B015C" w14:paraId="6B878713" w14:textId="77777777" w:rsidTr="006F0CDF">
        <w:trPr>
          <w:trHeight w:val="907"/>
        </w:trPr>
        <w:tc>
          <w:tcPr>
            <w:tcW w:w="1164" w:type="pct"/>
            <w:shd w:val="clear" w:color="auto" w:fill="D9D9D9" w:themeFill="background1" w:themeFillShade="D9"/>
            <w:vAlign w:val="center"/>
          </w:tcPr>
          <w:p w14:paraId="5BA9373C" w14:textId="77777777" w:rsidR="008106C9" w:rsidRPr="000B015C" w:rsidRDefault="008106C9" w:rsidP="00860B51">
            <w:pPr>
              <w:spacing w:after="0"/>
              <w:rPr>
                <w:rFonts w:ascii="Arial" w:hAnsi="Arial" w:cs="Arial"/>
                <w:b/>
              </w:rPr>
            </w:pPr>
            <w:r>
              <w:rPr>
                <w:rFonts w:ascii="Arial" w:hAnsi="Arial" w:cs="Arial"/>
                <w:b/>
              </w:rPr>
              <w:t>PŠ</w:t>
            </w:r>
            <w:r w:rsidRPr="000B015C">
              <w:rPr>
                <w:rFonts w:ascii="Arial" w:hAnsi="Arial" w:cs="Arial"/>
                <w:b/>
              </w:rPr>
              <w:t xml:space="preserve"> Gradišče na Kozjaku</w:t>
            </w:r>
          </w:p>
        </w:tc>
        <w:tc>
          <w:tcPr>
            <w:tcW w:w="2404" w:type="pct"/>
            <w:vAlign w:val="center"/>
          </w:tcPr>
          <w:p w14:paraId="05B8F089" w14:textId="77777777" w:rsidR="008106C9" w:rsidRPr="000B015C" w:rsidRDefault="008106C9" w:rsidP="00860B51">
            <w:pPr>
              <w:pStyle w:val="Odstavekseznama"/>
              <w:numPr>
                <w:ilvl w:val="0"/>
                <w:numId w:val="4"/>
              </w:numPr>
              <w:spacing w:after="0"/>
              <w:ind w:left="174" w:hanging="174"/>
              <w:rPr>
                <w:rFonts w:ascii="Arial" w:hAnsi="Arial" w:cs="Arial"/>
              </w:rPr>
            </w:pPr>
            <w:r w:rsidRPr="000B015C">
              <w:rPr>
                <w:rFonts w:ascii="Arial" w:hAnsi="Arial" w:cs="Arial"/>
              </w:rPr>
              <w:t>strop proti neogrevanemu podstrešju ni izoliran</w:t>
            </w:r>
          </w:p>
          <w:p w14:paraId="22F0754A" w14:textId="77777777" w:rsidR="008106C9" w:rsidRPr="000B015C" w:rsidRDefault="008106C9" w:rsidP="00860B51">
            <w:pPr>
              <w:pStyle w:val="Odstavekseznama"/>
              <w:numPr>
                <w:ilvl w:val="0"/>
                <w:numId w:val="4"/>
              </w:numPr>
              <w:spacing w:after="0"/>
              <w:ind w:left="174" w:hanging="174"/>
              <w:rPr>
                <w:rFonts w:ascii="Arial" w:hAnsi="Arial" w:cs="Arial"/>
              </w:rPr>
            </w:pPr>
            <w:r w:rsidRPr="000B015C">
              <w:rPr>
                <w:rFonts w:ascii="Arial" w:hAnsi="Arial" w:cs="Arial"/>
              </w:rPr>
              <w:t>vlaga v kletnih prostorih</w:t>
            </w:r>
          </w:p>
          <w:p w14:paraId="7DD0503A" w14:textId="77777777" w:rsidR="008106C9" w:rsidRPr="000B015C" w:rsidRDefault="008106C9" w:rsidP="00860B51">
            <w:pPr>
              <w:pStyle w:val="Odstavekseznama"/>
              <w:numPr>
                <w:ilvl w:val="0"/>
                <w:numId w:val="4"/>
              </w:numPr>
              <w:spacing w:after="0"/>
              <w:ind w:left="174" w:hanging="174"/>
              <w:rPr>
                <w:rFonts w:ascii="Arial" w:hAnsi="Arial" w:cs="Arial"/>
              </w:rPr>
            </w:pPr>
            <w:r>
              <w:rPr>
                <w:rFonts w:ascii="Arial" w:hAnsi="Arial" w:cs="Arial"/>
              </w:rPr>
              <w:t>o</w:t>
            </w:r>
            <w:r w:rsidRPr="000B015C">
              <w:rPr>
                <w:rFonts w:ascii="Arial" w:hAnsi="Arial" w:cs="Arial"/>
              </w:rPr>
              <w:t>grevanje z ELKO, star ogrevalni sistem</w:t>
            </w:r>
          </w:p>
        </w:tc>
        <w:tc>
          <w:tcPr>
            <w:tcW w:w="1432" w:type="pct"/>
            <w:vAlign w:val="center"/>
          </w:tcPr>
          <w:p w14:paraId="3BA2B1B0" w14:textId="77777777" w:rsidR="008106C9" w:rsidRPr="000B015C" w:rsidRDefault="008106C9" w:rsidP="00860B51">
            <w:pPr>
              <w:pStyle w:val="Odstavekseznama"/>
              <w:numPr>
                <w:ilvl w:val="0"/>
                <w:numId w:val="4"/>
              </w:numPr>
              <w:spacing w:after="0"/>
              <w:ind w:left="174" w:hanging="174"/>
              <w:rPr>
                <w:rFonts w:ascii="Arial" w:hAnsi="Arial" w:cs="Arial"/>
              </w:rPr>
            </w:pPr>
            <w:r w:rsidRPr="000B015C">
              <w:rPr>
                <w:rFonts w:ascii="Arial" w:hAnsi="Arial" w:cs="Arial"/>
              </w:rPr>
              <w:t>stara neučinkovita razsvetlja</w:t>
            </w:r>
            <w:r>
              <w:rPr>
                <w:rFonts w:ascii="Arial" w:hAnsi="Arial" w:cs="Arial"/>
              </w:rPr>
              <w:t>v</w:t>
            </w:r>
            <w:r w:rsidRPr="000B015C">
              <w:rPr>
                <w:rFonts w:ascii="Arial" w:hAnsi="Arial" w:cs="Arial"/>
              </w:rPr>
              <w:t>a</w:t>
            </w:r>
          </w:p>
        </w:tc>
      </w:tr>
      <w:tr w:rsidR="008106C9" w:rsidRPr="000B015C" w14:paraId="3B474B02" w14:textId="77777777" w:rsidTr="006F0CDF">
        <w:trPr>
          <w:trHeight w:val="907"/>
        </w:trPr>
        <w:tc>
          <w:tcPr>
            <w:tcW w:w="1164" w:type="pct"/>
            <w:shd w:val="clear" w:color="auto" w:fill="D9D9D9" w:themeFill="background1" w:themeFillShade="D9"/>
            <w:vAlign w:val="center"/>
          </w:tcPr>
          <w:p w14:paraId="4955D173" w14:textId="77777777" w:rsidR="008106C9" w:rsidRPr="000B015C" w:rsidRDefault="008106C9" w:rsidP="00860B51">
            <w:pPr>
              <w:spacing w:after="0"/>
              <w:rPr>
                <w:rFonts w:ascii="Arial" w:hAnsi="Arial" w:cs="Arial"/>
                <w:b/>
              </w:rPr>
            </w:pPr>
            <w:r>
              <w:rPr>
                <w:rFonts w:ascii="Arial" w:hAnsi="Arial" w:cs="Arial"/>
                <w:b/>
              </w:rPr>
              <w:t>PŠ</w:t>
            </w:r>
            <w:r w:rsidRPr="000B015C">
              <w:rPr>
                <w:rFonts w:ascii="Arial" w:hAnsi="Arial" w:cs="Arial"/>
                <w:b/>
              </w:rPr>
              <w:t xml:space="preserve"> Sv. </w:t>
            </w:r>
            <w:r>
              <w:rPr>
                <w:rFonts w:ascii="Arial" w:hAnsi="Arial" w:cs="Arial"/>
                <w:b/>
              </w:rPr>
              <w:t>D</w:t>
            </w:r>
            <w:r w:rsidRPr="000B015C">
              <w:rPr>
                <w:rFonts w:ascii="Arial" w:hAnsi="Arial" w:cs="Arial"/>
                <w:b/>
              </w:rPr>
              <w:t xml:space="preserve">uh na Ostrem </w:t>
            </w:r>
            <w:r>
              <w:rPr>
                <w:rFonts w:ascii="Arial" w:hAnsi="Arial" w:cs="Arial"/>
                <w:b/>
              </w:rPr>
              <w:t>v</w:t>
            </w:r>
            <w:r w:rsidRPr="000B015C">
              <w:rPr>
                <w:rFonts w:ascii="Arial" w:hAnsi="Arial" w:cs="Arial"/>
                <w:b/>
              </w:rPr>
              <w:t>rhu</w:t>
            </w:r>
          </w:p>
        </w:tc>
        <w:tc>
          <w:tcPr>
            <w:tcW w:w="2404" w:type="pct"/>
            <w:vAlign w:val="center"/>
          </w:tcPr>
          <w:p w14:paraId="7C50F1D4" w14:textId="77777777" w:rsidR="008106C9" w:rsidRPr="000B015C" w:rsidRDefault="008106C9" w:rsidP="00860B51">
            <w:pPr>
              <w:pStyle w:val="Odstavekseznama"/>
              <w:numPr>
                <w:ilvl w:val="0"/>
                <w:numId w:val="4"/>
              </w:numPr>
              <w:spacing w:after="0"/>
              <w:ind w:left="174" w:hanging="174"/>
              <w:rPr>
                <w:rFonts w:ascii="Arial" w:hAnsi="Arial" w:cs="Arial"/>
              </w:rPr>
            </w:pPr>
            <w:r>
              <w:rPr>
                <w:rFonts w:ascii="Arial" w:hAnsi="Arial" w:cs="Arial"/>
              </w:rPr>
              <w:t>o</w:t>
            </w:r>
            <w:r w:rsidRPr="000B015C">
              <w:rPr>
                <w:rFonts w:ascii="Arial" w:hAnsi="Arial" w:cs="Arial"/>
              </w:rPr>
              <w:t>grevanje z ELKO,</w:t>
            </w:r>
            <w:r>
              <w:rPr>
                <w:rFonts w:ascii="Arial" w:hAnsi="Arial" w:cs="Arial"/>
              </w:rPr>
              <w:t xml:space="preserve"> </w:t>
            </w:r>
            <w:r w:rsidRPr="000B015C">
              <w:rPr>
                <w:rFonts w:ascii="Arial" w:hAnsi="Arial" w:cs="Arial"/>
              </w:rPr>
              <w:t>star kotel</w:t>
            </w:r>
          </w:p>
          <w:p w14:paraId="485A560A" w14:textId="77777777" w:rsidR="008106C9" w:rsidRPr="000B015C" w:rsidRDefault="008106C9" w:rsidP="00860B51">
            <w:pPr>
              <w:pStyle w:val="Odstavekseznama"/>
              <w:numPr>
                <w:ilvl w:val="0"/>
                <w:numId w:val="4"/>
              </w:numPr>
              <w:spacing w:after="0"/>
              <w:ind w:left="174" w:hanging="174"/>
              <w:rPr>
                <w:rFonts w:ascii="Arial" w:hAnsi="Arial" w:cs="Arial"/>
              </w:rPr>
            </w:pPr>
            <w:r>
              <w:rPr>
                <w:rFonts w:ascii="Arial" w:hAnsi="Arial" w:cs="Arial"/>
              </w:rPr>
              <w:t>v</w:t>
            </w:r>
            <w:r w:rsidRPr="000B015C">
              <w:rPr>
                <w:rFonts w:ascii="Arial" w:hAnsi="Arial" w:cs="Arial"/>
              </w:rPr>
              <w:t>ečina ventilov na ogrevalih je navadnih brez regulacije</w:t>
            </w:r>
          </w:p>
        </w:tc>
        <w:tc>
          <w:tcPr>
            <w:tcW w:w="1432" w:type="pct"/>
            <w:vAlign w:val="center"/>
          </w:tcPr>
          <w:p w14:paraId="4CA39992" w14:textId="77777777" w:rsidR="008106C9" w:rsidRPr="000B015C" w:rsidRDefault="008106C9" w:rsidP="00860B51">
            <w:pPr>
              <w:pStyle w:val="Odstavekseznama"/>
              <w:numPr>
                <w:ilvl w:val="0"/>
                <w:numId w:val="4"/>
              </w:numPr>
              <w:spacing w:after="0"/>
              <w:ind w:left="174" w:hanging="174"/>
              <w:rPr>
                <w:rFonts w:ascii="Arial" w:hAnsi="Arial" w:cs="Arial"/>
              </w:rPr>
            </w:pPr>
            <w:r w:rsidRPr="000B015C">
              <w:rPr>
                <w:rFonts w:ascii="Arial" w:hAnsi="Arial" w:cs="Arial"/>
              </w:rPr>
              <w:t>stara neučinkovita razsvetljava</w:t>
            </w:r>
          </w:p>
        </w:tc>
      </w:tr>
      <w:tr w:rsidR="008106C9" w:rsidRPr="000B015C" w14:paraId="27012763" w14:textId="77777777" w:rsidTr="006F0CDF">
        <w:trPr>
          <w:trHeight w:val="907"/>
        </w:trPr>
        <w:tc>
          <w:tcPr>
            <w:tcW w:w="1164" w:type="pct"/>
            <w:shd w:val="clear" w:color="auto" w:fill="D9D9D9" w:themeFill="background1" w:themeFillShade="D9"/>
            <w:vAlign w:val="center"/>
          </w:tcPr>
          <w:p w14:paraId="391564D1" w14:textId="6A480B56" w:rsidR="008106C9" w:rsidRPr="000B015C" w:rsidRDefault="00223A49" w:rsidP="00860B51">
            <w:pPr>
              <w:spacing w:after="0"/>
              <w:rPr>
                <w:rFonts w:ascii="Arial" w:hAnsi="Arial" w:cs="Arial"/>
                <w:b/>
              </w:rPr>
            </w:pPr>
            <w:r>
              <w:rPr>
                <w:rFonts w:ascii="Arial" w:hAnsi="Arial" w:cs="Arial"/>
                <w:b/>
              </w:rPr>
              <w:t>Vaški dom Slemen</w:t>
            </w:r>
          </w:p>
        </w:tc>
        <w:tc>
          <w:tcPr>
            <w:tcW w:w="2404" w:type="pct"/>
            <w:vAlign w:val="center"/>
          </w:tcPr>
          <w:p w14:paraId="04C97EA5" w14:textId="77777777" w:rsidR="008106C9" w:rsidRPr="000B015C" w:rsidRDefault="008106C9" w:rsidP="00860B51">
            <w:pPr>
              <w:pStyle w:val="Odstavekseznama"/>
              <w:numPr>
                <w:ilvl w:val="0"/>
                <w:numId w:val="4"/>
              </w:numPr>
              <w:spacing w:after="0"/>
              <w:ind w:left="174" w:hanging="174"/>
              <w:rPr>
                <w:rFonts w:ascii="Arial" w:hAnsi="Arial" w:cs="Arial"/>
              </w:rPr>
            </w:pPr>
            <w:r w:rsidRPr="000B015C">
              <w:rPr>
                <w:rFonts w:ascii="Arial" w:hAnsi="Arial" w:cs="Arial"/>
              </w:rPr>
              <w:t>zunanji zid in ostrešje nista izolirana</w:t>
            </w:r>
          </w:p>
          <w:p w14:paraId="410C35D1" w14:textId="77777777" w:rsidR="008106C9" w:rsidRPr="000B015C" w:rsidRDefault="008106C9" w:rsidP="00860B51">
            <w:pPr>
              <w:pStyle w:val="Odstavekseznama"/>
              <w:numPr>
                <w:ilvl w:val="0"/>
                <w:numId w:val="4"/>
              </w:numPr>
              <w:spacing w:after="0"/>
              <w:ind w:left="174" w:hanging="174"/>
              <w:rPr>
                <w:rFonts w:ascii="Arial" w:hAnsi="Arial" w:cs="Arial"/>
              </w:rPr>
            </w:pPr>
            <w:r w:rsidRPr="000B015C">
              <w:rPr>
                <w:rFonts w:ascii="Arial" w:hAnsi="Arial" w:cs="Arial"/>
              </w:rPr>
              <w:t>stara toplotna inštalacija</w:t>
            </w:r>
          </w:p>
        </w:tc>
        <w:tc>
          <w:tcPr>
            <w:tcW w:w="1432" w:type="pct"/>
            <w:vAlign w:val="center"/>
          </w:tcPr>
          <w:p w14:paraId="0C795D68" w14:textId="77777777" w:rsidR="008106C9" w:rsidRPr="000B015C" w:rsidRDefault="008106C9" w:rsidP="00860B51">
            <w:pPr>
              <w:pStyle w:val="Odstavekseznama"/>
              <w:spacing w:after="0"/>
              <w:ind w:left="174"/>
              <w:jc w:val="center"/>
              <w:rPr>
                <w:rFonts w:ascii="Arial" w:hAnsi="Arial" w:cs="Arial"/>
              </w:rPr>
            </w:pPr>
            <w:r>
              <w:rPr>
                <w:rFonts w:ascii="Arial" w:hAnsi="Arial" w:cs="Arial"/>
              </w:rPr>
              <w:t>/</w:t>
            </w:r>
          </w:p>
        </w:tc>
      </w:tr>
      <w:tr w:rsidR="008106C9" w:rsidRPr="000B015C" w14:paraId="52CC55D3" w14:textId="77777777" w:rsidTr="006F0CDF">
        <w:trPr>
          <w:trHeight w:val="907"/>
        </w:trPr>
        <w:tc>
          <w:tcPr>
            <w:tcW w:w="1164" w:type="pct"/>
            <w:shd w:val="clear" w:color="auto" w:fill="D9D9D9" w:themeFill="background1" w:themeFillShade="D9"/>
            <w:vAlign w:val="center"/>
          </w:tcPr>
          <w:p w14:paraId="1C8A719E" w14:textId="77777777" w:rsidR="008106C9" w:rsidRPr="000B015C" w:rsidRDefault="008106C9" w:rsidP="00860B51">
            <w:pPr>
              <w:spacing w:after="0"/>
              <w:rPr>
                <w:rFonts w:ascii="Arial" w:hAnsi="Arial" w:cs="Arial"/>
                <w:b/>
              </w:rPr>
            </w:pPr>
            <w:r>
              <w:rPr>
                <w:rFonts w:ascii="Arial" w:hAnsi="Arial" w:cs="Arial"/>
                <w:b/>
              </w:rPr>
              <w:t>Dom krajanov</w:t>
            </w:r>
            <w:r w:rsidRPr="000B015C">
              <w:rPr>
                <w:rFonts w:ascii="Arial" w:hAnsi="Arial" w:cs="Arial"/>
                <w:b/>
              </w:rPr>
              <w:t xml:space="preserve"> Gradišče na Kozjaku</w:t>
            </w:r>
          </w:p>
        </w:tc>
        <w:tc>
          <w:tcPr>
            <w:tcW w:w="2404" w:type="pct"/>
            <w:vAlign w:val="center"/>
          </w:tcPr>
          <w:p w14:paraId="06356C74" w14:textId="77777777" w:rsidR="008106C9" w:rsidRPr="000B015C" w:rsidRDefault="008106C9" w:rsidP="00860B51">
            <w:pPr>
              <w:pStyle w:val="Odstavekseznama"/>
              <w:numPr>
                <w:ilvl w:val="0"/>
                <w:numId w:val="4"/>
              </w:numPr>
              <w:spacing w:after="0"/>
              <w:ind w:left="174" w:hanging="174"/>
              <w:rPr>
                <w:rFonts w:ascii="Arial" w:hAnsi="Arial" w:cs="Arial"/>
              </w:rPr>
            </w:pPr>
            <w:r w:rsidRPr="000B015C">
              <w:rPr>
                <w:rFonts w:ascii="Arial" w:hAnsi="Arial" w:cs="Arial"/>
              </w:rPr>
              <w:t>na radiatorjih so nameščeni navadni ventili brez regulacije</w:t>
            </w:r>
          </w:p>
        </w:tc>
        <w:tc>
          <w:tcPr>
            <w:tcW w:w="1432" w:type="pct"/>
            <w:vAlign w:val="center"/>
          </w:tcPr>
          <w:p w14:paraId="4A8E5E81" w14:textId="77777777" w:rsidR="008106C9" w:rsidRPr="000B015C" w:rsidRDefault="008106C9" w:rsidP="00860B51">
            <w:pPr>
              <w:pStyle w:val="Odstavekseznama"/>
              <w:numPr>
                <w:ilvl w:val="0"/>
                <w:numId w:val="4"/>
              </w:numPr>
              <w:spacing w:after="0"/>
              <w:ind w:left="174" w:hanging="174"/>
              <w:rPr>
                <w:rFonts w:ascii="Arial" w:hAnsi="Arial" w:cs="Arial"/>
              </w:rPr>
            </w:pPr>
            <w:r w:rsidRPr="000B015C">
              <w:rPr>
                <w:rFonts w:ascii="Arial" w:hAnsi="Arial" w:cs="Arial"/>
              </w:rPr>
              <w:t>ogrevanje sanitarne vode v poletnih mesecih z elek</w:t>
            </w:r>
            <w:r>
              <w:rPr>
                <w:rFonts w:ascii="Arial" w:hAnsi="Arial" w:cs="Arial"/>
              </w:rPr>
              <w:t>trično</w:t>
            </w:r>
            <w:r w:rsidRPr="000B015C">
              <w:rPr>
                <w:rFonts w:ascii="Arial" w:hAnsi="Arial" w:cs="Arial"/>
              </w:rPr>
              <w:t xml:space="preserve"> energijo</w:t>
            </w:r>
          </w:p>
        </w:tc>
      </w:tr>
    </w:tbl>
    <w:p w14:paraId="55A63F62" w14:textId="7615CBD5" w:rsidR="00655823" w:rsidRPr="000B015C" w:rsidRDefault="00655823" w:rsidP="00362E85">
      <w:pPr>
        <w:spacing w:after="0"/>
        <w:jc w:val="both"/>
        <w:rPr>
          <w:rFonts w:ascii="Arial" w:hAnsi="Arial" w:cs="Arial"/>
        </w:rPr>
      </w:pPr>
    </w:p>
    <w:p w14:paraId="1455D67A" w14:textId="094A5967" w:rsidR="00562ADE" w:rsidRPr="007044E2" w:rsidRDefault="000F5CF5" w:rsidP="007044E2">
      <w:pPr>
        <w:pStyle w:val="Naslov2"/>
        <w:ind w:left="851" w:hanging="851"/>
        <w:rPr>
          <w:rFonts w:ascii="Arial" w:hAnsi="Arial" w:cs="Arial"/>
        </w:rPr>
      </w:pPr>
      <w:bookmarkStart w:id="37" w:name="_Toc36109735"/>
      <w:bookmarkStart w:id="38" w:name="_Toc223678218"/>
      <w:r>
        <w:rPr>
          <w:rFonts w:ascii="Arial" w:hAnsi="Arial" w:cs="Arial"/>
        </w:rPr>
        <w:t>E</w:t>
      </w:r>
      <w:r w:rsidR="00B06DA5">
        <w:rPr>
          <w:rFonts w:ascii="Arial" w:hAnsi="Arial" w:cs="Arial"/>
        </w:rPr>
        <w:t>nergetsk</w:t>
      </w:r>
      <w:r>
        <w:rPr>
          <w:rFonts w:ascii="Arial" w:hAnsi="Arial" w:cs="Arial"/>
        </w:rPr>
        <w:t>o</w:t>
      </w:r>
      <w:r w:rsidR="00B06DA5">
        <w:rPr>
          <w:rFonts w:ascii="Arial" w:hAnsi="Arial" w:cs="Arial"/>
        </w:rPr>
        <w:t xml:space="preserve"> knjigovodstv</w:t>
      </w:r>
      <w:r>
        <w:rPr>
          <w:rFonts w:ascii="Arial" w:hAnsi="Arial" w:cs="Arial"/>
        </w:rPr>
        <w:t>o</w:t>
      </w:r>
      <w:r w:rsidR="00B06DA5">
        <w:rPr>
          <w:rFonts w:ascii="Arial" w:hAnsi="Arial" w:cs="Arial"/>
        </w:rPr>
        <w:t xml:space="preserve"> in nadzor nad delovanjem javne razsvetljave</w:t>
      </w:r>
      <w:bookmarkEnd w:id="37"/>
      <w:bookmarkEnd w:id="38"/>
    </w:p>
    <w:p w14:paraId="139092FF" w14:textId="64028E2F" w:rsidR="006C73AA" w:rsidRDefault="006C73AA">
      <w:pPr>
        <w:spacing w:after="0" w:line="240" w:lineRule="auto"/>
        <w:rPr>
          <w:rFonts w:ascii="Arial" w:hAnsi="Arial" w:cs="Arial"/>
          <w:sz w:val="24"/>
          <w:szCs w:val="24"/>
        </w:rPr>
      </w:pPr>
      <w:bookmarkStart w:id="39" w:name="_Toc450550107"/>
      <w:bookmarkStart w:id="40" w:name="_Toc303244396"/>
      <w:bookmarkStart w:id="41" w:name="_Toc255998903"/>
    </w:p>
    <w:p w14:paraId="51159EBA" w14:textId="686F9925" w:rsidR="00755DBD" w:rsidRDefault="00755DBD">
      <w:pPr>
        <w:spacing w:after="0" w:line="240" w:lineRule="auto"/>
        <w:rPr>
          <w:rFonts w:ascii="Arial" w:hAnsi="Arial" w:cs="Arial"/>
          <w:sz w:val="24"/>
          <w:szCs w:val="24"/>
        </w:rPr>
      </w:pPr>
      <w:r>
        <w:rPr>
          <w:rFonts w:ascii="Arial" w:hAnsi="Arial" w:cs="Arial"/>
          <w:sz w:val="24"/>
          <w:szCs w:val="24"/>
        </w:rPr>
        <w:t xml:space="preserve">Občina je </w:t>
      </w:r>
      <w:r w:rsidR="000F5CF5">
        <w:rPr>
          <w:rFonts w:ascii="Arial" w:hAnsi="Arial" w:cs="Arial"/>
          <w:sz w:val="24"/>
          <w:szCs w:val="24"/>
        </w:rPr>
        <w:t xml:space="preserve">v letu 2018 </w:t>
      </w:r>
      <w:r>
        <w:rPr>
          <w:rFonts w:ascii="Arial" w:hAnsi="Arial" w:cs="Arial"/>
          <w:sz w:val="24"/>
          <w:szCs w:val="24"/>
        </w:rPr>
        <w:t>vzpostavila računalniški sistem za celovito upravljanje in vzdrževanje javne razsvetljave. S tem si je zagotovila:</w:t>
      </w:r>
    </w:p>
    <w:p w14:paraId="725DA2DF" w14:textId="1B4B03EB" w:rsidR="00755DBD" w:rsidRPr="00755DBD" w:rsidRDefault="00755DBD" w:rsidP="00BB336D">
      <w:pPr>
        <w:pStyle w:val="Odstavekseznama"/>
        <w:numPr>
          <w:ilvl w:val="0"/>
          <w:numId w:val="6"/>
        </w:numPr>
        <w:spacing w:after="0" w:line="240" w:lineRule="auto"/>
        <w:rPr>
          <w:rFonts w:ascii="Arial" w:hAnsi="Arial" w:cs="Arial"/>
          <w:sz w:val="24"/>
          <w:szCs w:val="24"/>
        </w:rPr>
      </w:pPr>
      <w:r w:rsidRPr="00755DBD">
        <w:rPr>
          <w:rFonts w:ascii="Arial" w:hAnsi="Arial" w:cs="Arial"/>
          <w:sz w:val="24"/>
          <w:szCs w:val="24"/>
        </w:rPr>
        <w:t>upravljanje s katastrom,</w:t>
      </w:r>
    </w:p>
    <w:p w14:paraId="0DC7003F" w14:textId="28896F1A" w:rsidR="00755DBD" w:rsidRPr="00755DBD" w:rsidRDefault="00755DBD" w:rsidP="00BB336D">
      <w:pPr>
        <w:pStyle w:val="Odstavekseznama"/>
        <w:numPr>
          <w:ilvl w:val="0"/>
          <w:numId w:val="6"/>
        </w:numPr>
        <w:spacing w:after="0" w:line="240" w:lineRule="auto"/>
        <w:rPr>
          <w:rFonts w:ascii="Arial" w:hAnsi="Arial" w:cs="Arial"/>
          <w:sz w:val="24"/>
          <w:szCs w:val="24"/>
        </w:rPr>
      </w:pPr>
      <w:r w:rsidRPr="00755DBD">
        <w:rPr>
          <w:rFonts w:ascii="Arial" w:hAnsi="Arial" w:cs="Arial"/>
          <w:sz w:val="24"/>
          <w:szCs w:val="24"/>
        </w:rPr>
        <w:t>celoviti pregled nad opremo in njenimi lastnostmi (svetilke, stebri, odjemna mesta…)</w:t>
      </w:r>
      <w:r>
        <w:rPr>
          <w:rFonts w:ascii="Arial" w:hAnsi="Arial" w:cs="Arial"/>
          <w:sz w:val="24"/>
          <w:szCs w:val="24"/>
        </w:rPr>
        <w:t>,</w:t>
      </w:r>
    </w:p>
    <w:p w14:paraId="2E77ABBA" w14:textId="3295667C" w:rsidR="00755DBD" w:rsidRPr="00755DBD" w:rsidRDefault="00755DBD" w:rsidP="00BB336D">
      <w:pPr>
        <w:pStyle w:val="Odstavekseznama"/>
        <w:numPr>
          <w:ilvl w:val="0"/>
          <w:numId w:val="6"/>
        </w:numPr>
        <w:spacing w:after="0" w:line="240" w:lineRule="auto"/>
        <w:rPr>
          <w:rFonts w:ascii="Arial" w:hAnsi="Arial" w:cs="Arial"/>
          <w:sz w:val="24"/>
          <w:szCs w:val="24"/>
        </w:rPr>
      </w:pPr>
      <w:r w:rsidRPr="00755DBD">
        <w:rPr>
          <w:rFonts w:ascii="Arial" w:hAnsi="Arial" w:cs="Arial"/>
          <w:sz w:val="24"/>
          <w:szCs w:val="24"/>
        </w:rPr>
        <w:t>popolno upravljanje vzdrževalnih procesov</w:t>
      </w:r>
      <w:r>
        <w:rPr>
          <w:rFonts w:ascii="Arial" w:hAnsi="Arial" w:cs="Arial"/>
          <w:sz w:val="24"/>
          <w:szCs w:val="24"/>
        </w:rPr>
        <w:t>,</w:t>
      </w:r>
    </w:p>
    <w:p w14:paraId="42396CC7" w14:textId="6F809307" w:rsidR="00755DBD" w:rsidRPr="00755DBD" w:rsidRDefault="00755DBD" w:rsidP="00BB336D">
      <w:pPr>
        <w:pStyle w:val="Odstavekseznama"/>
        <w:numPr>
          <w:ilvl w:val="0"/>
          <w:numId w:val="6"/>
        </w:numPr>
        <w:spacing w:after="0" w:line="240" w:lineRule="auto"/>
        <w:rPr>
          <w:rFonts w:ascii="Arial" w:hAnsi="Arial" w:cs="Arial"/>
          <w:sz w:val="24"/>
          <w:szCs w:val="24"/>
        </w:rPr>
      </w:pPr>
      <w:r w:rsidRPr="00755DBD">
        <w:rPr>
          <w:rFonts w:ascii="Arial" w:hAnsi="Arial" w:cs="Arial"/>
          <w:sz w:val="24"/>
          <w:szCs w:val="24"/>
        </w:rPr>
        <w:t>vodenje energetskega knjigovodstva</w:t>
      </w:r>
      <w:r>
        <w:rPr>
          <w:rFonts w:ascii="Arial" w:hAnsi="Arial" w:cs="Arial"/>
          <w:sz w:val="24"/>
          <w:szCs w:val="24"/>
        </w:rPr>
        <w:t>,</w:t>
      </w:r>
    </w:p>
    <w:p w14:paraId="328BDC46" w14:textId="437159BB" w:rsidR="00755DBD" w:rsidRPr="00755DBD" w:rsidRDefault="00755DBD" w:rsidP="00BB336D">
      <w:pPr>
        <w:pStyle w:val="Odstavekseznama"/>
        <w:numPr>
          <w:ilvl w:val="0"/>
          <w:numId w:val="6"/>
        </w:numPr>
        <w:spacing w:after="0" w:line="240" w:lineRule="auto"/>
        <w:rPr>
          <w:rFonts w:ascii="Arial" w:hAnsi="Arial" w:cs="Arial"/>
          <w:sz w:val="24"/>
          <w:szCs w:val="24"/>
        </w:rPr>
      </w:pPr>
      <w:r w:rsidRPr="00755DBD">
        <w:rPr>
          <w:rFonts w:ascii="Arial" w:hAnsi="Arial" w:cs="Arial"/>
          <w:sz w:val="24"/>
          <w:szCs w:val="24"/>
        </w:rPr>
        <w:t>sistem za prijavo napak preko spleta</w:t>
      </w:r>
      <w:r>
        <w:rPr>
          <w:rFonts w:ascii="Arial" w:hAnsi="Arial" w:cs="Arial"/>
          <w:sz w:val="24"/>
          <w:szCs w:val="24"/>
        </w:rPr>
        <w:t xml:space="preserve"> </w:t>
      </w:r>
      <w:r w:rsidR="00EE7461" w:rsidRPr="00EE7461">
        <w:rPr>
          <w:rFonts w:ascii="Arial" w:hAnsi="Arial" w:cs="Arial"/>
          <w:color w:val="0070C0"/>
          <w:sz w:val="24"/>
          <w:szCs w:val="24"/>
          <w:u w:val="single"/>
        </w:rPr>
        <w:t>https://faults.e2manager.com/</w:t>
      </w:r>
      <w:r w:rsidRPr="00EE7461">
        <w:rPr>
          <w:rFonts w:ascii="Arial" w:hAnsi="Arial" w:cs="Arial"/>
          <w:color w:val="0070C0"/>
          <w:sz w:val="24"/>
          <w:szCs w:val="24"/>
        </w:rPr>
        <w:t xml:space="preserve"> </w:t>
      </w:r>
      <w:r w:rsidRPr="00755DBD">
        <w:rPr>
          <w:rFonts w:ascii="Arial" w:hAnsi="Arial" w:cs="Arial"/>
          <w:sz w:val="24"/>
          <w:szCs w:val="24"/>
        </w:rPr>
        <w:t>in pametnih telefonov</w:t>
      </w:r>
      <w:r>
        <w:rPr>
          <w:rFonts w:ascii="Arial" w:hAnsi="Arial" w:cs="Arial"/>
          <w:sz w:val="24"/>
          <w:szCs w:val="24"/>
        </w:rPr>
        <w:t>.</w:t>
      </w:r>
    </w:p>
    <w:p w14:paraId="09808857" w14:textId="3B77F9EF" w:rsidR="00755DBD" w:rsidRDefault="00755DBD">
      <w:pPr>
        <w:spacing w:after="0" w:line="240" w:lineRule="auto"/>
        <w:rPr>
          <w:rFonts w:ascii="Arial" w:hAnsi="Arial" w:cs="Arial"/>
          <w:sz w:val="24"/>
          <w:szCs w:val="24"/>
        </w:rPr>
      </w:pPr>
    </w:p>
    <w:p w14:paraId="04BC163A" w14:textId="5092E50D" w:rsidR="00755DBD" w:rsidRDefault="00755DBD" w:rsidP="00755DBD">
      <w:pPr>
        <w:spacing w:after="0" w:line="240" w:lineRule="auto"/>
        <w:jc w:val="center"/>
        <w:rPr>
          <w:rFonts w:ascii="Arial" w:hAnsi="Arial" w:cs="Arial"/>
          <w:sz w:val="24"/>
          <w:szCs w:val="24"/>
        </w:rPr>
      </w:pPr>
      <w:r>
        <w:rPr>
          <w:noProof/>
        </w:rPr>
        <w:lastRenderedPageBreak/>
        <w:drawing>
          <wp:inline distT="0" distB="0" distL="0" distR="0" wp14:anchorId="2E6A0AE6" wp14:editId="3A67F3C5">
            <wp:extent cx="5302250" cy="276812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4756" cy="2769429"/>
                    </a:xfrm>
                    <a:prstGeom prst="rect">
                      <a:avLst/>
                    </a:prstGeom>
                  </pic:spPr>
                </pic:pic>
              </a:graphicData>
            </a:graphic>
          </wp:inline>
        </w:drawing>
      </w:r>
    </w:p>
    <w:p w14:paraId="25BD8DFF" w14:textId="301F6C7B" w:rsidR="00755DBD" w:rsidRDefault="007A2948" w:rsidP="007A2948">
      <w:pPr>
        <w:pStyle w:val="Napis"/>
        <w:jc w:val="center"/>
        <w:rPr>
          <w:rFonts w:ascii="Arial" w:hAnsi="Arial" w:cs="Arial"/>
          <w:sz w:val="24"/>
          <w:szCs w:val="24"/>
        </w:rPr>
      </w:pPr>
      <w:bookmarkStart w:id="42" w:name="_Toc223678156"/>
      <w:r>
        <w:t xml:space="preserve">Slika </w:t>
      </w:r>
      <w:fldSimple w:instr=" SEQ Slika \* ARABIC ">
        <w:r>
          <w:rPr>
            <w:noProof/>
          </w:rPr>
          <w:t>1</w:t>
        </w:r>
      </w:fldSimple>
      <w:r>
        <w:t xml:space="preserve">: </w:t>
      </w:r>
      <w:r w:rsidR="00755DBD">
        <w:t>Prijava napake preko spletnega vmesnika</w:t>
      </w:r>
      <w:bookmarkEnd w:id="42"/>
    </w:p>
    <w:p w14:paraId="3D75E3AF" w14:textId="74D1B650" w:rsidR="00755DBD" w:rsidRDefault="00755DBD">
      <w:pPr>
        <w:spacing w:after="0" w:line="240" w:lineRule="auto"/>
        <w:rPr>
          <w:rFonts w:ascii="Arial" w:hAnsi="Arial" w:cs="Arial"/>
          <w:sz w:val="24"/>
          <w:szCs w:val="24"/>
        </w:rPr>
      </w:pPr>
    </w:p>
    <w:p w14:paraId="2C4C0563" w14:textId="3F95A07A" w:rsidR="00755DBD" w:rsidRPr="0099572F" w:rsidRDefault="00755DBD" w:rsidP="00755DBD">
      <w:pPr>
        <w:spacing w:after="0" w:line="240" w:lineRule="auto"/>
        <w:jc w:val="center"/>
        <w:rPr>
          <w:rFonts w:ascii="Arial" w:hAnsi="Arial" w:cs="Arial"/>
          <w:sz w:val="24"/>
          <w:szCs w:val="24"/>
        </w:rPr>
      </w:pPr>
      <w:r>
        <w:rPr>
          <w:noProof/>
        </w:rPr>
        <w:drawing>
          <wp:inline distT="0" distB="0" distL="0" distR="0" wp14:anchorId="6A3A2D8D" wp14:editId="5AAEEF13">
            <wp:extent cx="2292947" cy="2832100"/>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3611" cy="2857623"/>
                    </a:xfrm>
                    <a:prstGeom prst="rect">
                      <a:avLst/>
                    </a:prstGeom>
                  </pic:spPr>
                </pic:pic>
              </a:graphicData>
            </a:graphic>
          </wp:inline>
        </w:drawing>
      </w:r>
    </w:p>
    <w:p w14:paraId="5D5B76C5" w14:textId="1C9C5E79" w:rsidR="00755DBD" w:rsidRDefault="00755DBD" w:rsidP="00755DBD">
      <w:pPr>
        <w:pStyle w:val="Napis"/>
        <w:jc w:val="center"/>
        <w:rPr>
          <w:rFonts w:ascii="Arial" w:hAnsi="Arial" w:cs="Arial"/>
          <w:sz w:val="24"/>
          <w:szCs w:val="24"/>
        </w:rPr>
      </w:pPr>
      <w:bookmarkStart w:id="43" w:name="_Toc223678157"/>
      <w:bookmarkStart w:id="44" w:name="_Toc450550114"/>
      <w:bookmarkStart w:id="45" w:name="_Toc312479831"/>
      <w:bookmarkEnd w:id="39"/>
      <w:bookmarkEnd w:id="40"/>
      <w:bookmarkEnd w:id="41"/>
      <w:r>
        <w:t xml:space="preserve">Slika </w:t>
      </w:r>
      <w:r w:rsidR="000F0444">
        <w:rPr>
          <w:noProof/>
        </w:rPr>
        <w:fldChar w:fldCharType="begin"/>
      </w:r>
      <w:r w:rsidR="000F0444">
        <w:rPr>
          <w:noProof/>
        </w:rPr>
        <w:instrText xml:space="preserve"> SEQ Slika \* ARABIC </w:instrText>
      </w:r>
      <w:r w:rsidR="000F0444">
        <w:rPr>
          <w:noProof/>
        </w:rPr>
        <w:fldChar w:fldCharType="separate"/>
      </w:r>
      <w:r w:rsidR="007A2948">
        <w:rPr>
          <w:noProof/>
        </w:rPr>
        <w:t>2</w:t>
      </w:r>
      <w:r w:rsidR="000F0444">
        <w:rPr>
          <w:noProof/>
        </w:rPr>
        <w:fldChar w:fldCharType="end"/>
      </w:r>
      <w:r>
        <w:t>: Prijava napake preko pametnega telefona</w:t>
      </w:r>
      <w:bookmarkEnd w:id="43"/>
    </w:p>
    <w:p w14:paraId="38DB6F4A" w14:textId="77777777" w:rsidR="0019002B" w:rsidRDefault="0019002B" w:rsidP="0019002B">
      <w:pPr>
        <w:spacing w:after="0" w:line="240" w:lineRule="auto"/>
        <w:rPr>
          <w:rFonts w:ascii="Arial" w:hAnsi="Arial" w:cs="Arial"/>
          <w:sz w:val="24"/>
          <w:szCs w:val="24"/>
        </w:rPr>
      </w:pPr>
      <w:r>
        <w:rPr>
          <w:rFonts w:ascii="Arial" w:hAnsi="Arial" w:cs="Arial"/>
          <w:sz w:val="24"/>
          <w:szCs w:val="24"/>
        </w:rPr>
        <w:t>Poraba in stroški električne energije v javni razsvetljavi v preteklih letih.</w:t>
      </w:r>
    </w:p>
    <w:p w14:paraId="23999DEC" w14:textId="77777777" w:rsidR="00E95847" w:rsidRPr="00755DBD" w:rsidRDefault="00E95847">
      <w:pPr>
        <w:spacing w:after="0" w:line="240" w:lineRule="auto"/>
        <w:rPr>
          <w:rFonts w:ascii="Arial" w:hAnsi="Arial" w:cs="Arial"/>
          <w:sz w:val="24"/>
          <w:szCs w:val="24"/>
        </w:rPr>
      </w:pPr>
    </w:p>
    <w:p w14:paraId="5BE18F4D" w14:textId="12ED21C6" w:rsidR="00E95847" w:rsidRDefault="0019002B" w:rsidP="006E3F90">
      <w:pPr>
        <w:spacing w:after="0" w:line="240" w:lineRule="auto"/>
        <w:jc w:val="center"/>
        <w:rPr>
          <w:rFonts w:ascii="Arial" w:hAnsi="Arial" w:cs="Arial"/>
          <w:sz w:val="24"/>
          <w:szCs w:val="24"/>
        </w:rPr>
      </w:pPr>
      <w:r>
        <w:rPr>
          <w:noProof/>
        </w:rPr>
        <w:drawing>
          <wp:inline distT="0" distB="0" distL="0" distR="0" wp14:anchorId="2E355A9C" wp14:editId="50F6459B">
            <wp:extent cx="6120765" cy="1026795"/>
            <wp:effectExtent l="0" t="0" r="0" b="1905"/>
            <wp:docPr id="8719633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63317" name=""/>
                    <pic:cNvPicPr/>
                  </pic:nvPicPr>
                  <pic:blipFill>
                    <a:blip r:embed="rId21"/>
                    <a:stretch>
                      <a:fillRect/>
                    </a:stretch>
                  </pic:blipFill>
                  <pic:spPr>
                    <a:xfrm>
                      <a:off x="0" y="0"/>
                      <a:ext cx="6120765" cy="1026795"/>
                    </a:xfrm>
                    <a:prstGeom prst="rect">
                      <a:avLst/>
                    </a:prstGeom>
                  </pic:spPr>
                </pic:pic>
              </a:graphicData>
            </a:graphic>
          </wp:inline>
        </w:drawing>
      </w:r>
    </w:p>
    <w:p w14:paraId="4D8CEFFC" w14:textId="7C870915" w:rsidR="00E95847" w:rsidRDefault="0019002B" w:rsidP="006E3F90">
      <w:pPr>
        <w:spacing w:after="0" w:line="240" w:lineRule="auto"/>
        <w:jc w:val="center"/>
        <w:rPr>
          <w:rFonts w:ascii="Arial" w:hAnsi="Arial" w:cs="Arial"/>
          <w:sz w:val="24"/>
          <w:szCs w:val="24"/>
        </w:rPr>
      </w:pPr>
      <w:r w:rsidRPr="0019002B">
        <w:rPr>
          <w:rFonts w:ascii="Arial" w:hAnsi="Arial" w:cs="Arial"/>
          <w:noProof/>
          <w:sz w:val="24"/>
          <w:szCs w:val="24"/>
        </w:rPr>
        <w:drawing>
          <wp:inline distT="0" distB="0" distL="0" distR="0" wp14:anchorId="63747432" wp14:editId="7A4BF37F">
            <wp:extent cx="6120765" cy="866775"/>
            <wp:effectExtent l="0" t="0" r="0" b="9525"/>
            <wp:docPr id="18459429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42998" name=""/>
                    <pic:cNvPicPr/>
                  </pic:nvPicPr>
                  <pic:blipFill>
                    <a:blip r:embed="rId22"/>
                    <a:stretch>
                      <a:fillRect/>
                    </a:stretch>
                  </pic:blipFill>
                  <pic:spPr>
                    <a:xfrm>
                      <a:off x="0" y="0"/>
                      <a:ext cx="6120765" cy="866775"/>
                    </a:xfrm>
                    <a:prstGeom prst="rect">
                      <a:avLst/>
                    </a:prstGeom>
                  </pic:spPr>
                </pic:pic>
              </a:graphicData>
            </a:graphic>
          </wp:inline>
        </w:drawing>
      </w:r>
    </w:p>
    <w:p w14:paraId="352AE3B5" w14:textId="55E50570" w:rsidR="00047196" w:rsidRDefault="00047196" w:rsidP="00047196">
      <w:pPr>
        <w:pStyle w:val="Napis"/>
        <w:jc w:val="center"/>
      </w:pPr>
      <w:bookmarkStart w:id="46" w:name="_Toc223678158"/>
      <w:r>
        <w:t xml:space="preserve">Slika </w:t>
      </w:r>
      <w:fldSimple w:instr=" SEQ Slika \* ARABIC ">
        <w:r w:rsidR="007A2948">
          <w:rPr>
            <w:noProof/>
          </w:rPr>
          <w:t>3</w:t>
        </w:r>
      </w:fldSimple>
      <w:r>
        <w:t xml:space="preserve">: </w:t>
      </w:r>
      <w:r w:rsidR="0019002B" w:rsidRPr="00047196">
        <w:t>Poraba in stroški električne energije v javni razsvetljavi v preteklih letih</w:t>
      </w:r>
      <w:bookmarkEnd w:id="46"/>
    </w:p>
    <w:p w14:paraId="3E72EFA3" w14:textId="77777777" w:rsidR="0019002B" w:rsidRPr="0019002B" w:rsidRDefault="0019002B" w:rsidP="0019002B"/>
    <w:p w14:paraId="74379ABC" w14:textId="4EC95A5A" w:rsidR="00A82C85" w:rsidRDefault="00047196" w:rsidP="00047196">
      <w:pPr>
        <w:pStyle w:val="Napis"/>
        <w:spacing w:after="0"/>
      </w:pPr>
      <w:bookmarkStart w:id="47" w:name="_Toc224039445"/>
      <w:r>
        <w:t xml:space="preserve">Tabela </w:t>
      </w:r>
      <w:fldSimple w:instr=" SEQ Tabela \* ARABIC ">
        <w:r>
          <w:rPr>
            <w:noProof/>
          </w:rPr>
          <w:t>10</w:t>
        </w:r>
      </w:fldSimple>
      <w:r>
        <w:t>: Aktivnosti e</w:t>
      </w:r>
      <w:r w:rsidRPr="00047196">
        <w:t>nergetsko knjigovodstvo in nadzor nad delovanjem javne razsvetljave</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2097"/>
        <w:gridCol w:w="2837"/>
        <w:gridCol w:w="2403"/>
      </w:tblGrid>
      <w:tr w:rsidR="00E95847" w:rsidRPr="009E2AC0" w14:paraId="4BE3F5C1" w14:textId="77777777" w:rsidTr="00426233">
        <w:trPr>
          <w:trHeight w:val="20"/>
        </w:trPr>
        <w:tc>
          <w:tcPr>
            <w:tcW w:w="1190" w:type="pct"/>
            <w:shd w:val="clear" w:color="auto" w:fill="D9D9D9" w:themeFill="background1" w:themeFillShade="D9"/>
            <w:vAlign w:val="center"/>
          </w:tcPr>
          <w:p w14:paraId="51DEED3F" w14:textId="5A972A1E" w:rsidR="00E95847" w:rsidRPr="009E2AC0" w:rsidRDefault="00E95847" w:rsidP="00A82C85">
            <w:pPr>
              <w:spacing w:after="0"/>
              <w:jc w:val="center"/>
              <w:rPr>
                <w:rFonts w:ascii="Arial" w:hAnsi="Arial" w:cs="Arial"/>
                <w:b/>
              </w:rPr>
            </w:pPr>
            <w:r w:rsidRPr="009E2AC0">
              <w:rPr>
                <w:rFonts w:ascii="Arial" w:hAnsi="Arial" w:cs="Arial"/>
                <w:b/>
              </w:rPr>
              <w:t>Izvedena aktivnost</w:t>
            </w:r>
          </w:p>
        </w:tc>
        <w:tc>
          <w:tcPr>
            <w:tcW w:w="1089" w:type="pct"/>
            <w:shd w:val="clear" w:color="auto" w:fill="D9D9D9" w:themeFill="background1" w:themeFillShade="D9"/>
            <w:vAlign w:val="center"/>
          </w:tcPr>
          <w:p w14:paraId="70407E2C" w14:textId="77777777" w:rsidR="00E95847" w:rsidRPr="009E2AC0" w:rsidRDefault="00E95847" w:rsidP="00A82C85">
            <w:pPr>
              <w:spacing w:after="0"/>
              <w:jc w:val="center"/>
              <w:rPr>
                <w:rFonts w:ascii="Arial" w:hAnsi="Arial" w:cs="Arial"/>
                <w:b/>
              </w:rPr>
            </w:pPr>
            <w:r w:rsidRPr="009E2AC0">
              <w:rPr>
                <w:rFonts w:ascii="Arial" w:hAnsi="Arial" w:cs="Arial"/>
                <w:b/>
              </w:rPr>
              <w:t>Investicijska vrednost oz. strošek aktivnosti</w:t>
            </w:r>
          </w:p>
        </w:tc>
        <w:tc>
          <w:tcPr>
            <w:tcW w:w="1473" w:type="pct"/>
            <w:shd w:val="clear" w:color="auto" w:fill="D9D9D9" w:themeFill="background1" w:themeFillShade="D9"/>
            <w:vAlign w:val="center"/>
          </w:tcPr>
          <w:p w14:paraId="75355A96" w14:textId="77777777" w:rsidR="00E95847" w:rsidRPr="009E2AC0" w:rsidRDefault="00E95847" w:rsidP="00A82C85">
            <w:pPr>
              <w:spacing w:after="0"/>
              <w:jc w:val="center"/>
              <w:rPr>
                <w:rFonts w:ascii="Arial" w:hAnsi="Arial" w:cs="Arial"/>
                <w:b/>
              </w:rPr>
            </w:pPr>
            <w:r w:rsidRPr="009E2AC0">
              <w:rPr>
                <w:rFonts w:ascii="Arial" w:hAnsi="Arial" w:cs="Arial"/>
                <w:b/>
              </w:rPr>
              <w:t>Struktura financiranja izvedene aktivnosti glede na vir financiranja</w:t>
            </w:r>
          </w:p>
        </w:tc>
        <w:tc>
          <w:tcPr>
            <w:tcW w:w="1248" w:type="pct"/>
            <w:shd w:val="clear" w:color="auto" w:fill="D9D9D9" w:themeFill="background1" w:themeFillShade="D9"/>
            <w:vAlign w:val="center"/>
          </w:tcPr>
          <w:p w14:paraId="1AE12F65" w14:textId="3ED5CAD9" w:rsidR="00E95847" w:rsidRPr="009E2AC0" w:rsidRDefault="00E95847" w:rsidP="00A82C85">
            <w:pPr>
              <w:spacing w:after="0"/>
              <w:jc w:val="center"/>
              <w:rPr>
                <w:rFonts w:ascii="Arial" w:hAnsi="Arial" w:cs="Arial"/>
                <w:b/>
              </w:rPr>
            </w:pPr>
            <w:r w:rsidRPr="009E2AC0">
              <w:rPr>
                <w:rFonts w:ascii="Arial" w:hAnsi="Arial" w:cs="Arial"/>
                <w:b/>
              </w:rPr>
              <w:t>Učinek aktivnosti</w:t>
            </w:r>
          </w:p>
        </w:tc>
      </w:tr>
      <w:tr w:rsidR="00E95847" w:rsidRPr="00870103" w14:paraId="553E4AA9" w14:textId="77777777" w:rsidTr="00426233">
        <w:trPr>
          <w:trHeight w:val="20"/>
        </w:trPr>
        <w:tc>
          <w:tcPr>
            <w:tcW w:w="1190" w:type="pct"/>
            <w:vAlign w:val="center"/>
          </w:tcPr>
          <w:p w14:paraId="115F231F" w14:textId="668A6C63" w:rsidR="00E95847" w:rsidRPr="00F52AEF" w:rsidRDefault="002A76D7" w:rsidP="002A76D7">
            <w:pPr>
              <w:pStyle w:val="Default"/>
              <w:jc w:val="center"/>
              <w:rPr>
                <w:color w:val="auto"/>
                <w:sz w:val="22"/>
                <w:szCs w:val="22"/>
              </w:rPr>
            </w:pPr>
            <w:r w:rsidRPr="00F52AEF">
              <w:rPr>
                <w:sz w:val="22"/>
                <w:szCs w:val="22"/>
              </w:rPr>
              <w:t>S</w:t>
            </w:r>
            <w:r w:rsidR="00E95847" w:rsidRPr="00F52AEF">
              <w:rPr>
                <w:sz w:val="22"/>
                <w:szCs w:val="22"/>
              </w:rPr>
              <w:t>istem</w:t>
            </w:r>
            <w:r w:rsidRPr="00F52AEF">
              <w:rPr>
                <w:sz w:val="22"/>
                <w:szCs w:val="22"/>
              </w:rPr>
              <w:t xml:space="preserve"> </w:t>
            </w:r>
            <w:r w:rsidR="00E95847" w:rsidRPr="00F52AEF">
              <w:rPr>
                <w:sz w:val="22"/>
                <w:szCs w:val="22"/>
              </w:rPr>
              <w:t>upravljanja in vzdrževanja JR (dopolnitev katastra in najem licenčnine E2</w:t>
            </w:r>
            <w:r w:rsidRPr="00F52AEF">
              <w:rPr>
                <w:sz w:val="22"/>
                <w:szCs w:val="22"/>
              </w:rPr>
              <w:t xml:space="preserve"> </w:t>
            </w:r>
            <w:r w:rsidR="00E95847" w:rsidRPr="00F52AEF">
              <w:rPr>
                <w:sz w:val="22"/>
                <w:szCs w:val="22"/>
              </w:rPr>
              <w:t>MANAGER JR)</w:t>
            </w:r>
          </w:p>
        </w:tc>
        <w:tc>
          <w:tcPr>
            <w:tcW w:w="1089" w:type="pct"/>
            <w:vAlign w:val="center"/>
          </w:tcPr>
          <w:p w14:paraId="09D32492" w14:textId="6A2A9F7D" w:rsidR="00E95847" w:rsidRPr="00F52AEF" w:rsidRDefault="00F52AEF" w:rsidP="00A82C85">
            <w:pPr>
              <w:autoSpaceDE w:val="0"/>
              <w:autoSpaceDN w:val="0"/>
              <w:adjustRightInd w:val="0"/>
              <w:spacing w:after="0" w:line="240" w:lineRule="auto"/>
              <w:jc w:val="center"/>
              <w:rPr>
                <w:rFonts w:ascii="Arial" w:hAnsi="Arial" w:cs="Arial"/>
              </w:rPr>
            </w:pPr>
            <w:r>
              <w:rPr>
                <w:rFonts w:ascii="Arial" w:hAnsi="Arial" w:cs="Arial"/>
              </w:rPr>
              <w:t xml:space="preserve">892 </w:t>
            </w:r>
            <w:r w:rsidR="00271131" w:rsidRPr="00F52AEF">
              <w:rPr>
                <w:rFonts w:ascii="Arial" w:hAnsi="Arial" w:cs="Arial"/>
              </w:rPr>
              <w:t>EUR</w:t>
            </w:r>
          </w:p>
        </w:tc>
        <w:tc>
          <w:tcPr>
            <w:tcW w:w="1473" w:type="pct"/>
            <w:vAlign w:val="center"/>
          </w:tcPr>
          <w:p w14:paraId="042EB362" w14:textId="77777777" w:rsidR="00E95847" w:rsidRPr="00F52AEF" w:rsidRDefault="00E95847" w:rsidP="00A82C85">
            <w:pPr>
              <w:pStyle w:val="Default"/>
              <w:jc w:val="center"/>
              <w:rPr>
                <w:color w:val="auto"/>
                <w:sz w:val="22"/>
                <w:szCs w:val="22"/>
              </w:rPr>
            </w:pPr>
            <w:r w:rsidRPr="00F52AEF">
              <w:rPr>
                <w:color w:val="auto"/>
                <w:sz w:val="22"/>
                <w:szCs w:val="22"/>
              </w:rPr>
              <w:t>100% Občina Selnica ob Dravi</w:t>
            </w:r>
          </w:p>
        </w:tc>
        <w:tc>
          <w:tcPr>
            <w:tcW w:w="1248" w:type="pct"/>
            <w:vAlign w:val="center"/>
          </w:tcPr>
          <w:p w14:paraId="0EA46EE0" w14:textId="5E840BBC" w:rsidR="00E95847" w:rsidRPr="00870103" w:rsidRDefault="002A76D7" w:rsidP="00A82C85">
            <w:pPr>
              <w:pStyle w:val="Default"/>
              <w:jc w:val="center"/>
              <w:rPr>
                <w:color w:val="auto"/>
                <w:sz w:val="22"/>
                <w:szCs w:val="22"/>
              </w:rPr>
            </w:pPr>
            <w:r w:rsidRPr="00F52AEF">
              <w:rPr>
                <w:color w:val="auto"/>
                <w:sz w:val="22"/>
                <w:szCs w:val="22"/>
              </w:rPr>
              <w:t xml:space="preserve">Najem sistema za </w:t>
            </w:r>
            <w:r w:rsidR="00E95847" w:rsidRPr="00F52AEF">
              <w:rPr>
                <w:color w:val="auto"/>
                <w:sz w:val="22"/>
                <w:szCs w:val="22"/>
              </w:rPr>
              <w:t>upravljanj</w:t>
            </w:r>
            <w:r w:rsidRPr="00F52AEF">
              <w:rPr>
                <w:color w:val="auto"/>
                <w:sz w:val="22"/>
                <w:szCs w:val="22"/>
              </w:rPr>
              <w:t>e</w:t>
            </w:r>
            <w:r w:rsidR="00E95847" w:rsidRPr="00F52AEF">
              <w:rPr>
                <w:color w:val="auto"/>
                <w:sz w:val="22"/>
                <w:szCs w:val="22"/>
              </w:rPr>
              <w:t xml:space="preserve"> in identifikacij</w:t>
            </w:r>
            <w:r w:rsidRPr="00F52AEF">
              <w:rPr>
                <w:color w:val="auto"/>
                <w:sz w:val="22"/>
                <w:szCs w:val="22"/>
              </w:rPr>
              <w:t>o</w:t>
            </w:r>
            <w:r w:rsidR="00E95847" w:rsidRPr="00F52AEF">
              <w:rPr>
                <w:color w:val="auto"/>
                <w:sz w:val="22"/>
                <w:szCs w:val="22"/>
              </w:rPr>
              <w:t xml:space="preserve"> okvar </w:t>
            </w:r>
            <w:r w:rsidRPr="00F52AEF">
              <w:rPr>
                <w:color w:val="auto"/>
                <w:sz w:val="22"/>
                <w:szCs w:val="22"/>
              </w:rPr>
              <w:t>JR</w:t>
            </w:r>
            <w:r w:rsidR="00B272C2" w:rsidRPr="00F52AEF">
              <w:rPr>
                <w:color w:val="auto"/>
                <w:sz w:val="22"/>
                <w:szCs w:val="22"/>
              </w:rPr>
              <w:t>.</w:t>
            </w:r>
          </w:p>
        </w:tc>
      </w:tr>
    </w:tbl>
    <w:p w14:paraId="348AB0FF" w14:textId="34D61724" w:rsidR="00E95847" w:rsidRDefault="00E95847">
      <w:pPr>
        <w:spacing w:after="0" w:line="240" w:lineRule="auto"/>
        <w:rPr>
          <w:rFonts w:ascii="Arial" w:hAnsi="Arial" w:cs="Arial"/>
          <w:sz w:val="24"/>
          <w:szCs w:val="24"/>
        </w:rPr>
      </w:pPr>
    </w:p>
    <w:p w14:paraId="76BE8C08" w14:textId="77777777" w:rsidR="006603D0" w:rsidRDefault="006603D0" w:rsidP="006603D0">
      <w:pPr>
        <w:pStyle w:val="Naslov2"/>
        <w:ind w:left="851" w:hanging="851"/>
        <w:rPr>
          <w:rFonts w:ascii="Arial" w:hAnsi="Arial" w:cs="Arial"/>
        </w:rPr>
      </w:pPr>
      <w:bookmarkStart w:id="48" w:name="_Toc36109736"/>
      <w:bookmarkStart w:id="49" w:name="_Toc131418575"/>
      <w:bookmarkStart w:id="50" w:name="_Toc223678219"/>
      <w:r>
        <w:rPr>
          <w:rFonts w:ascii="Arial" w:hAnsi="Arial" w:cs="Arial"/>
        </w:rPr>
        <w:t>Sončne elektrarne</w:t>
      </w:r>
      <w:bookmarkEnd w:id="48"/>
      <w:bookmarkEnd w:id="49"/>
      <w:bookmarkEnd w:id="50"/>
    </w:p>
    <w:p w14:paraId="070F09DE" w14:textId="77777777" w:rsidR="006603D0" w:rsidRDefault="006603D0" w:rsidP="0019002B">
      <w:pPr>
        <w:spacing w:after="0"/>
      </w:pPr>
    </w:p>
    <w:p w14:paraId="27407B20" w14:textId="77777777" w:rsidR="00EB39AD" w:rsidRPr="00EB39AD" w:rsidRDefault="00EB39AD" w:rsidP="00EB39AD">
      <w:pPr>
        <w:pStyle w:val="Navadensplet"/>
        <w:jc w:val="both"/>
        <w:rPr>
          <w:rFonts w:ascii="Arial" w:hAnsi="Arial" w:cs="Arial"/>
        </w:rPr>
      </w:pPr>
      <w:r w:rsidRPr="00EB39AD">
        <w:rPr>
          <w:rFonts w:ascii="Arial" w:hAnsi="Arial" w:cs="Arial"/>
        </w:rPr>
        <w:t>V današnjem času postaja uporaba obnovljivih virov energije vse pomembnejša. Eden izmed načinov pridobivanja električne energije je tudi izkoriščanje sončne energije s pomočjo sončnih elektrarn, ki sončno sevanje pretvarjajo v uporabno električno energijo.</w:t>
      </w:r>
    </w:p>
    <w:p w14:paraId="6FC05150" w14:textId="77777777" w:rsidR="00EB39AD" w:rsidRPr="00EB39AD" w:rsidRDefault="00EB39AD" w:rsidP="00EB39AD">
      <w:pPr>
        <w:pStyle w:val="Navadensplet"/>
        <w:jc w:val="both"/>
        <w:rPr>
          <w:rFonts w:ascii="Arial" w:hAnsi="Arial" w:cs="Arial"/>
        </w:rPr>
      </w:pPr>
      <w:r w:rsidRPr="00EB39AD">
        <w:rPr>
          <w:rFonts w:ascii="Arial" w:hAnsi="Arial" w:cs="Arial"/>
        </w:rPr>
        <w:t xml:space="preserve">Vse bolj se uveljavlja integrirana gradnja, pri kateri se </w:t>
      </w:r>
      <w:proofErr w:type="spellStart"/>
      <w:r w:rsidRPr="00EB39AD">
        <w:rPr>
          <w:rFonts w:ascii="Arial" w:hAnsi="Arial" w:cs="Arial"/>
        </w:rPr>
        <w:t>fotovoltaični</w:t>
      </w:r>
      <w:proofErr w:type="spellEnd"/>
      <w:r w:rsidRPr="00EB39AD">
        <w:rPr>
          <w:rFonts w:ascii="Arial" w:hAnsi="Arial" w:cs="Arial"/>
        </w:rPr>
        <w:t xml:space="preserve"> moduli s pomočjo ustreznih konstrukcij nameščajo na obstoječe strehe objektov. Običajni izkoristki </w:t>
      </w:r>
      <w:proofErr w:type="spellStart"/>
      <w:r w:rsidRPr="00EB39AD">
        <w:rPr>
          <w:rFonts w:ascii="Arial" w:hAnsi="Arial" w:cs="Arial"/>
        </w:rPr>
        <w:t>fotovoltaičnih</w:t>
      </w:r>
      <w:proofErr w:type="spellEnd"/>
      <w:r w:rsidRPr="00EB39AD">
        <w:rPr>
          <w:rFonts w:ascii="Arial" w:hAnsi="Arial" w:cs="Arial"/>
        </w:rPr>
        <w:t xml:space="preserve"> modulov se gibljejo med 13 in 19 %. Sončne energije je v naravi na voljo v izjemno velikih količinah, poleg tega pa je brezplačna. Z izgradnjo sončnih elektrarn se zmanjšuje potreba po električni energiji, ki jo sicer večinoma pridobivamo v hidroelektrarnah, jedrskih elektrarnah ali termoelektrarnah.</w:t>
      </w:r>
    </w:p>
    <w:p w14:paraId="27B1824D" w14:textId="740F34B3" w:rsidR="00EB39AD" w:rsidRPr="00EB39AD" w:rsidRDefault="00EB39AD" w:rsidP="00EB39AD">
      <w:pPr>
        <w:pStyle w:val="Navadensplet"/>
        <w:jc w:val="both"/>
        <w:rPr>
          <w:rFonts w:ascii="Arial" w:hAnsi="Arial" w:cs="Arial"/>
        </w:rPr>
      </w:pPr>
      <w:r w:rsidRPr="00EB39AD">
        <w:rPr>
          <w:rFonts w:ascii="Arial" w:hAnsi="Arial" w:cs="Arial"/>
        </w:rPr>
        <w:t xml:space="preserve">V občini je nameščenih več sončnih elektrarn, katerih skupna priključna moč je ocenjena na približno 2 MW. Občina je v okviru evropsko sofinanciranega projekta </w:t>
      </w:r>
      <w:proofErr w:type="spellStart"/>
      <w:r w:rsidRPr="00EB39AD">
        <w:rPr>
          <w:rFonts w:ascii="Arial" w:hAnsi="Arial" w:cs="Arial"/>
        </w:rPr>
        <w:t>Alpgrids</w:t>
      </w:r>
      <w:proofErr w:type="spellEnd"/>
      <w:r w:rsidRPr="00EB39AD">
        <w:rPr>
          <w:rFonts w:ascii="Arial" w:hAnsi="Arial" w:cs="Arial"/>
        </w:rPr>
        <w:t xml:space="preserve"> iz programa INTERREG pripravila analizo možnosti postavitve sončnih elektrarn na javnih objektih.</w:t>
      </w:r>
    </w:p>
    <w:p w14:paraId="5FE08AC7" w14:textId="77777777" w:rsidR="00EB39AD" w:rsidRPr="00EB39AD" w:rsidRDefault="00EB39AD" w:rsidP="00EB39AD">
      <w:pPr>
        <w:pStyle w:val="Navadensplet"/>
        <w:jc w:val="both"/>
        <w:rPr>
          <w:rFonts w:ascii="Arial" w:hAnsi="Arial" w:cs="Arial"/>
        </w:rPr>
      </w:pPr>
      <w:r w:rsidRPr="00EB39AD">
        <w:rPr>
          <w:rFonts w:ascii="Arial" w:hAnsi="Arial" w:cs="Arial"/>
        </w:rPr>
        <w:t>V letu 2024 je bila postavljena mala sončna elektrarna na Hramu kulture, v letu 2025 pa še na vrtcu v Selnici ob Dravi. Projekt je del širše pobude »Konzorcij Hoče–Slivnica SE OVE 2024«, katere cilj je povečanje samooskrbe z električno energijo iz obnovljivih virov.</w:t>
      </w:r>
    </w:p>
    <w:p w14:paraId="08C2E2D9" w14:textId="77777777" w:rsidR="006603D0" w:rsidRPr="00660480" w:rsidRDefault="006603D0" w:rsidP="006603D0">
      <w:pPr>
        <w:spacing w:after="0"/>
        <w:jc w:val="both"/>
        <w:rPr>
          <w:rFonts w:ascii="Arial" w:hAnsi="Arial" w:cs="Arial"/>
          <w:sz w:val="24"/>
          <w:szCs w:val="24"/>
        </w:rPr>
      </w:pPr>
    </w:p>
    <w:p w14:paraId="378554EE" w14:textId="77777777" w:rsidR="006603D0" w:rsidRPr="00CE3A19" w:rsidRDefault="006603D0" w:rsidP="006603D0">
      <w:pPr>
        <w:spacing w:after="0"/>
        <w:jc w:val="both"/>
        <w:rPr>
          <w:rFonts w:ascii="Arial" w:hAnsi="Arial" w:cs="Arial"/>
        </w:rPr>
      </w:pPr>
      <w:r w:rsidRPr="00660480">
        <w:rPr>
          <w:rFonts w:ascii="Arial" w:hAnsi="Arial" w:cs="Arial"/>
          <w:sz w:val="24"/>
          <w:szCs w:val="24"/>
        </w:rPr>
        <w:t>V državnem povprečju je bila normalna osončenost presežena za 10-20 % več časa kot v povprečju obdobja 1981–2010. V visokogorju je bilo toliko sončnega vremena kot normalno, manjši presežek je bil na obali, drugod po državi presežek ni presegel desetine dolgoletnega povprečja</w:t>
      </w:r>
      <w:r w:rsidRPr="00CE3A19">
        <w:rPr>
          <w:rFonts w:ascii="Arial" w:hAnsi="Arial" w:cs="Arial"/>
        </w:rPr>
        <w:t>.</w:t>
      </w:r>
    </w:p>
    <w:p w14:paraId="11180DD9" w14:textId="77777777" w:rsidR="006603D0" w:rsidRPr="006E3F90" w:rsidRDefault="006603D0" w:rsidP="006603D0">
      <w:pPr>
        <w:spacing w:after="0"/>
        <w:jc w:val="both"/>
        <w:rPr>
          <w:rFonts w:ascii="Arial" w:hAnsi="Arial" w:cs="Arial"/>
          <w:sz w:val="24"/>
          <w:szCs w:val="24"/>
        </w:rPr>
      </w:pPr>
    </w:p>
    <w:p w14:paraId="670D1E25" w14:textId="6B5A987C" w:rsidR="00E77BDA" w:rsidRDefault="00E77BDA" w:rsidP="00E77BDA">
      <w:pPr>
        <w:spacing w:after="0"/>
        <w:jc w:val="both"/>
        <w:rPr>
          <w:rFonts w:ascii="Arial" w:hAnsi="Arial" w:cs="Arial"/>
          <w:sz w:val="24"/>
          <w:szCs w:val="24"/>
        </w:rPr>
      </w:pPr>
      <w:bookmarkStart w:id="51" w:name="_Toc36109737"/>
      <w:r w:rsidRPr="00426233">
        <w:rPr>
          <w:rFonts w:ascii="Arial" w:hAnsi="Arial" w:cs="Arial"/>
          <w:sz w:val="24"/>
          <w:szCs w:val="24"/>
        </w:rPr>
        <w:t>Trajanje sončnega obsevanja v urah za merilno mesto Letališče Edvarda Rusjana Maribor v letih od 20</w:t>
      </w:r>
      <w:r w:rsidR="00474F00">
        <w:rPr>
          <w:rFonts w:ascii="Arial" w:hAnsi="Arial" w:cs="Arial"/>
          <w:sz w:val="24"/>
          <w:szCs w:val="24"/>
        </w:rPr>
        <w:t>2</w:t>
      </w:r>
      <w:r w:rsidR="0019002B">
        <w:rPr>
          <w:rFonts w:ascii="Arial" w:hAnsi="Arial" w:cs="Arial"/>
          <w:sz w:val="24"/>
          <w:szCs w:val="24"/>
        </w:rPr>
        <w:t>1</w:t>
      </w:r>
      <w:r w:rsidRPr="00426233">
        <w:rPr>
          <w:rFonts w:ascii="Arial" w:hAnsi="Arial" w:cs="Arial"/>
          <w:sz w:val="24"/>
          <w:szCs w:val="24"/>
        </w:rPr>
        <w:t xml:space="preserve"> do</w:t>
      </w:r>
      <w:r w:rsidR="007A2948">
        <w:rPr>
          <w:rFonts w:ascii="Arial" w:hAnsi="Arial" w:cs="Arial"/>
          <w:sz w:val="24"/>
          <w:szCs w:val="24"/>
        </w:rPr>
        <w:t xml:space="preserve"> 202</w:t>
      </w:r>
      <w:r w:rsidR="0019002B">
        <w:rPr>
          <w:rFonts w:ascii="Arial" w:hAnsi="Arial" w:cs="Arial"/>
          <w:sz w:val="24"/>
          <w:szCs w:val="24"/>
        </w:rPr>
        <w:t>5</w:t>
      </w:r>
      <w:r w:rsidR="007A2948">
        <w:rPr>
          <w:rFonts w:ascii="Arial" w:hAnsi="Arial" w:cs="Arial"/>
          <w:sz w:val="24"/>
          <w:szCs w:val="24"/>
        </w:rPr>
        <w:t xml:space="preserve"> v</w:t>
      </w:r>
      <w:r>
        <w:rPr>
          <w:rFonts w:ascii="Arial" w:hAnsi="Arial" w:cs="Arial"/>
          <w:sz w:val="24"/>
          <w:szCs w:val="24"/>
        </w:rPr>
        <w:t xml:space="preserve"> spodnji tabeli:</w:t>
      </w:r>
    </w:p>
    <w:p w14:paraId="7D4A71A4" w14:textId="77777777" w:rsidR="00E77BDA" w:rsidRDefault="00E77BDA" w:rsidP="00E77BDA">
      <w:pPr>
        <w:spacing w:after="0"/>
        <w:jc w:val="both"/>
        <w:rPr>
          <w:rFonts w:ascii="Arial" w:hAnsi="Arial" w:cs="Arial"/>
          <w:sz w:val="24"/>
          <w:szCs w:val="24"/>
        </w:rPr>
      </w:pPr>
    </w:p>
    <w:p w14:paraId="2BF6989D" w14:textId="57EB9446" w:rsidR="00E77BDA" w:rsidRDefault="00E77BDA" w:rsidP="00E77BDA">
      <w:pPr>
        <w:pStyle w:val="Napis"/>
        <w:spacing w:after="0"/>
        <w:rPr>
          <w:rFonts w:ascii="Arial" w:hAnsi="Arial" w:cs="Arial"/>
          <w:sz w:val="24"/>
          <w:szCs w:val="24"/>
        </w:rPr>
      </w:pPr>
      <w:bookmarkStart w:id="52" w:name="_Toc224039446"/>
      <w:r>
        <w:t xml:space="preserve">Tabela </w:t>
      </w:r>
      <w:fldSimple w:instr=" SEQ Tabela \* ARABIC ">
        <w:r w:rsidR="006603D0">
          <w:rPr>
            <w:noProof/>
          </w:rPr>
          <w:t>11</w:t>
        </w:r>
      </w:fldSimple>
      <w:r>
        <w:t xml:space="preserve">: </w:t>
      </w:r>
      <w:r w:rsidRPr="00426233">
        <w:t xml:space="preserve">Trajanje sončnega obsevanja v urah za </w:t>
      </w:r>
      <w:r>
        <w:t>MM</w:t>
      </w:r>
      <w:r w:rsidRPr="00426233">
        <w:t xml:space="preserve"> Letališče Edvarda Rusjana Maribor v letih od 20</w:t>
      </w:r>
      <w:r w:rsidR="00474F00">
        <w:t>2</w:t>
      </w:r>
      <w:r w:rsidR="0019002B">
        <w:t>1</w:t>
      </w:r>
      <w:r w:rsidRPr="00426233">
        <w:t xml:space="preserve"> do 20</w:t>
      </w:r>
      <w:r w:rsidR="009A3185">
        <w:t>2</w:t>
      </w:r>
      <w:r w:rsidR="0019002B">
        <w:t>5</w:t>
      </w:r>
      <w:r>
        <w:t xml:space="preserve"> (</w:t>
      </w:r>
      <w:r w:rsidRPr="00426233">
        <w:t>Vir: Agencija RS za okolje</w:t>
      </w:r>
      <w:r>
        <w:t>)</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34"/>
        <w:gridCol w:w="1000"/>
        <w:gridCol w:w="999"/>
        <w:gridCol w:w="999"/>
        <w:gridCol w:w="999"/>
        <w:gridCol w:w="998"/>
      </w:tblGrid>
      <w:tr w:rsidR="00E77BDA" w:rsidRPr="00426233" w14:paraId="586F1B90" w14:textId="77777777" w:rsidTr="00E77BDA">
        <w:trPr>
          <w:trHeight w:val="567"/>
        </w:trPr>
        <w:tc>
          <w:tcPr>
            <w:tcW w:w="5000" w:type="pct"/>
            <w:gridSpan w:val="6"/>
            <w:shd w:val="clear" w:color="auto" w:fill="D9D9D9"/>
            <w:tcMar>
              <w:top w:w="0" w:type="dxa"/>
              <w:left w:w="108" w:type="dxa"/>
              <w:bottom w:w="0" w:type="dxa"/>
              <w:right w:w="108" w:type="dxa"/>
            </w:tcMar>
            <w:vAlign w:val="center"/>
          </w:tcPr>
          <w:p w14:paraId="2E499893" w14:textId="77777777" w:rsidR="00E77BDA" w:rsidRPr="00426233" w:rsidRDefault="00E77BDA" w:rsidP="00E77BDA">
            <w:pPr>
              <w:spacing w:after="0"/>
              <w:jc w:val="center"/>
              <w:rPr>
                <w:rFonts w:ascii="Arial" w:hAnsi="Arial" w:cs="Arial"/>
                <w:b/>
                <w:bCs/>
                <w:sz w:val="20"/>
                <w:szCs w:val="20"/>
                <w:lang w:eastAsia="sl-SI"/>
              </w:rPr>
            </w:pPr>
            <w:r w:rsidRPr="00426233">
              <w:rPr>
                <w:rFonts w:ascii="Arial" w:hAnsi="Arial" w:cs="Arial"/>
                <w:b/>
                <w:bCs/>
                <w:color w:val="000000"/>
                <w:sz w:val="20"/>
                <w:szCs w:val="20"/>
                <w:lang w:eastAsia="sl-SI"/>
              </w:rPr>
              <w:t>Letališče Edvarda Rusjana Maribor</w:t>
            </w:r>
          </w:p>
        </w:tc>
      </w:tr>
      <w:tr w:rsidR="0019002B" w:rsidRPr="00426233" w14:paraId="644A260A" w14:textId="77777777" w:rsidTr="00474F00">
        <w:trPr>
          <w:trHeight w:val="567"/>
        </w:trPr>
        <w:tc>
          <w:tcPr>
            <w:tcW w:w="2406" w:type="pct"/>
            <w:shd w:val="clear" w:color="auto" w:fill="D9D9D9"/>
            <w:vAlign w:val="center"/>
            <w:hideMark/>
          </w:tcPr>
          <w:p w14:paraId="39814D30" w14:textId="77777777" w:rsidR="0019002B" w:rsidRPr="00426233" w:rsidRDefault="0019002B" w:rsidP="0019002B">
            <w:pPr>
              <w:spacing w:after="0"/>
              <w:jc w:val="center"/>
              <w:rPr>
                <w:rFonts w:ascii="Arial" w:eastAsiaTheme="minorHAnsi" w:hAnsi="Arial" w:cs="Arial"/>
                <w:b/>
                <w:bCs/>
                <w:sz w:val="20"/>
                <w:szCs w:val="20"/>
                <w:lang w:eastAsia="sl-SI"/>
              </w:rPr>
            </w:pPr>
          </w:p>
        </w:tc>
        <w:tc>
          <w:tcPr>
            <w:tcW w:w="519" w:type="pct"/>
            <w:shd w:val="clear" w:color="auto" w:fill="D9D9D9"/>
            <w:tcMar>
              <w:top w:w="0" w:type="dxa"/>
              <w:left w:w="108" w:type="dxa"/>
              <w:bottom w:w="0" w:type="dxa"/>
              <w:right w:w="108" w:type="dxa"/>
            </w:tcMar>
            <w:vAlign w:val="center"/>
            <w:hideMark/>
          </w:tcPr>
          <w:p w14:paraId="307AF72A" w14:textId="077BF5C2" w:rsidR="0019002B" w:rsidRPr="00426233" w:rsidRDefault="0019002B" w:rsidP="0019002B">
            <w:pPr>
              <w:spacing w:after="0"/>
              <w:jc w:val="center"/>
              <w:rPr>
                <w:rFonts w:ascii="Arial" w:hAnsi="Arial" w:cs="Arial"/>
                <w:b/>
                <w:bCs/>
                <w:sz w:val="20"/>
                <w:szCs w:val="20"/>
                <w:lang w:eastAsia="sl-SI"/>
              </w:rPr>
            </w:pPr>
            <w:r>
              <w:rPr>
                <w:rFonts w:ascii="Arial" w:hAnsi="Arial" w:cs="Arial"/>
                <w:b/>
                <w:bCs/>
                <w:sz w:val="20"/>
                <w:szCs w:val="20"/>
                <w:lang w:eastAsia="sl-SI"/>
              </w:rPr>
              <w:t>2021</w:t>
            </w:r>
          </w:p>
        </w:tc>
        <w:tc>
          <w:tcPr>
            <w:tcW w:w="519" w:type="pct"/>
            <w:shd w:val="clear" w:color="auto" w:fill="D9D9D9"/>
            <w:tcMar>
              <w:top w:w="0" w:type="dxa"/>
              <w:left w:w="108" w:type="dxa"/>
              <w:bottom w:w="0" w:type="dxa"/>
              <w:right w:w="108" w:type="dxa"/>
            </w:tcMar>
            <w:vAlign w:val="center"/>
            <w:hideMark/>
          </w:tcPr>
          <w:p w14:paraId="7868E018" w14:textId="5ACD9BF3" w:rsidR="0019002B" w:rsidRPr="00426233" w:rsidRDefault="0019002B" w:rsidP="0019002B">
            <w:pPr>
              <w:spacing w:after="0"/>
              <w:jc w:val="center"/>
              <w:rPr>
                <w:rFonts w:ascii="Arial" w:hAnsi="Arial" w:cs="Arial"/>
                <w:b/>
                <w:bCs/>
                <w:sz w:val="20"/>
                <w:szCs w:val="20"/>
                <w:lang w:eastAsia="sl-SI"/>
              </w:rPr>
            </w:pPr>
            <w:r>
              <w:rPr>
                <w:rFonts w:ascii="Arial" w:hAnsi="Arial" w:cs="Arial"/>
                <w:b/>
                <w:bCs/>
                <w:sz w:val="20"/>
                <w:szCs w:val="20"/>
                <w:lang w:eastAsia="sl-SI"/>
              </w:rPr>
              <w:t>2022</w:t>
            </w:r>
          </w:p>
        </w:tc>
        <w:tc>
          <w:tcPr>
            <w:tcW w:w="519" w:type="pct"/>
            <w:shd w:val="clear" w:color="auto" w:fill="D9D9D9"/>
            <w:tcMar>
              <w:top w:w="0" w:type="dxa"/>
              <w:left w:w="108" w:type="dxa"/>
              <w:bottom w:w="0" w:type="dxa"/>
              <w:right w:w="108" w:type="dxa"/>
            </w:tcMar>
            <w:vAlign w:val="center"/>
            <w:hideMark/>
          </w:tcPr>
          <w:p w14:paraId="6A69F0C0" w14:textId="0BB28C1F" w:rsidR="0019002B" w:rsidRPr="00426233" w:rsidRDefault="0019002B" w:rsidP="0019002B">
            <w:pPr>
              <w:spacing w:after="0"/>
              <w:jc w:val="center"/>
              <w:rPr>
                <w:rFonts w:ascii="Arial" w:hAnsi="Arial" w:cs="Arial"/>
                <w:b/>
                <w:bCs/>
                <w:sz w:val="20"/>
                <w:szCs w:val="20"/>
                <w:lang w:eastAsia="sl-SI"/>
              </w:rPr>
            </w:pPr>
            <w:r>
              <w:rPr>
                <w:rFonts w:ascii="Arial" w:hAnsi="Arial" w:cs="Arial"/>
                <w:b/>
                <w:bCs/>
                <w:sz w:val="20"/>
                <w:szCs w:val="20"/>
                <w:lang w:eastAsia="sl-SI"/>
              </w:rPr>
              <w:t>2023</w:t>
            </w:r>
          </w:p>
        </w:tc>
        <w:tc>
          <w:tcPr>
            <w:tcW w:w="519" w:type="pct"/>
            <w:shd w:val="clear" w:color="auto" w:fill="D9D9D9"/>
            <w:tcMar>
              <w:top w:w="0" w:type="dxa"/>
              <w:left w:w="108" w:type="dxa"/>
              <w:bottom w:w="0" w:type="dxa"/>
              <w:right w:w="108" w:type="dxa"/>
            </w:tcMar>
            <w:vAlign w:val="center"/>
          </w:tcPr>
          <w:p w14:paraId="7D45F5A6" w14:textId="7776CF50" w:rsidR="0019002B" w:rsidRPr="00426233" w:rsidRDefault="0019002B" w:rsidP="0019002B">
            <w:pPr>
              <w:spacing w:after="0"/>
              <w:jc w:val="center"/>
              <w:rPr>
                <w:rFonts w:ascii="Arial" w:hAnsi="Arial" w:cs="Arial"/>
                <w:b/>
                <w:bCs/>
                <w:sz w:val="20"/>
                <w:szCs w:val="20"/>
                <w:lang w:eastAsia="sl-SI"/>
              </w:rPr>
            </w:pPr>
            <w:r>
              <w:rPr>
                <w:rFonts w:ascii="Arial" w:hAnsi="Arial" w:cs="Arial"/>
                <w:b/>
                <w:bCs/>
                <w:sz w:val="20"/>
                <w:szCs w:val="20"/>
                <w:lang w:eastAsia="sl-SI"/>
              </w:rPr>
              <w:t>2024</w:t>
            </w:r>
          </w:p>
        </w:tc>
        <w:tc>
          <w:tcPr>
            <w:tcW w:w="518" w:type="pct"/>
            <w:shd w:val="clear" w:color="auto" w:fill="D9D9D9"/>
            <w:tcMar>
              <w:top w:w="0" w:type="dxa"/>
              <w:left w:w="108" w:type="dxa"/>
              <w:bottom w:w="0" w:type="dxa"/>
              <w:right w:w="108" w:type="dxa"/>
            </w:tcMar>
            <w:vAlign w:val="center"/>
          </w:tcPr>
          <w:p w14:paraId="7FEDE3D4" w14:textId="57A05F23" w:rsidR="0019002B" w:rsidRPr="00426233" w:rsidRDefault="0019002B" w:rsidP="0019002B">
            <w:pPr>
              <w:spacing w:after="0"/>
              <w:jc w:val="center"/>
              <w:rPr>
                <w:rFonts w:ascii="Arial" w:hAnsi="Arial" w:cs="Arial"/>
                <w:b/>
                <w:bCs/>
                <w:sz w:val="20"/>
                <w:szCs w:val="20"/>
                <w:lang w:eastAsia="sl-SI"/>
              </w:rPr>
            </w:pPr>
            <w:r>
              <w:rPr>
                <w:rFonts w:ascii="Arial" w:hAnsi="Arial" w:cs="Arial"/>
                <w:b/>
                <w:bCs/>
                <w:sz w:val="20"/>
                <w:szCs w:val="20"/>
                <w:lang w:eastAsia="sl-SI"/>
              </w:rPr>
              <w:t>2025</w:t>
            </w:r>
          </w:p>
        </w:tc>
      </w:tr>
      <w:tr w:rsidR="0019002B" w:rsidRPr="00426233" w14:paraId="419134EA" w14:textId="77777777" w:rsidTr="00474F00">
        <w:trPr>
          <w:trHeight w:val="567"/>
        </w:trPr>
        <w:tc>
          <w:tcPr>
            <w:tcW w:w="2406" w:type="pct"/>
            <w:shd w:val="clear" w:color="auto" w:fill="FFFFFF"/>
            <w:tcMar>
              <w:top w:w="0" w:type="dxa"/>
              <w:left w:w="108" w:type="dxa"/>
              <w:bottom w:w="0" w:type="dxa"/>
              <w:right w:w="108" w:type="dxa"/>
            </w:tcMar>
            <w:vAlign w:val="center"/>
          </w:tcPr>
          <w:p w14:paraId="0BA22860" w14:textId="77777777" w:rsidR="0019002B" w:rsidRPr="00426233" w:rsidRDefault="0019002B" w:rsidP="0019002B">
            <w:pPr>
              <w:spacing w:after="0"/>
              <w:jc w:val="center"/>
              <w:rPr>
                <w:rFonts w:ascii="Arial" w:hAnsi="Arial" w:cs="Arial"/>
                <w:b/>
                <w:bCs/>
                <w:sz w:val="20"/>
                <w:szCs w:val="20"/>
                <w:lang w:eastAsia="sl-SI"/>
              </w:rPr>
            </w:pPr>
            <w:r w:rsidRPr="00426233">
              <w:rPr>
                <w:rFonts w:ascii="Arial" w:hAnsi="Arial" w:cs="Arial"/>
                <w:b/>
                <w:bCs/>
                <w:color w:val="000000"/>
                <w:sz w:val="20"/>
                <w:szCs w:val="20"/>
                <w:lang w:eastAsia="sl-SI"/>
              </w:rPr>
              <w:t>Trajanje sončnega obsevanja (h)</w:t>
            </w:r>
          </w:p>
        </w:tc>
        <w:tc>
          <w:tcPr>
            <w:tcW w:w="519" w:type="pct"/>
            <w:shd w:val="clear" w:color="auto" w:fill="FFFFFF"/>
            <w:tcMar>
              <w:top w:w="0" w:type="dxa"/>
              <w:left w:w="108" w:type="dxa"/>
              <w:bottom w:w="0" w:type="dxa"/>
              <w:right w:w="108" w:type="dxa"/>
            </w:tcMar>
            <w:vAlign w:val="center"/>
          </w:tcPr>
          <w:p w14:paraId="66F39D13" w14:textId="046CB2FC" w:rsidR="0019002B" w:rsidRPr="00426233" w:rsidRDefault="0019002B" w:rsidP="0019002B">
            <w:pPr>
              <w:spacing w:after="0"/>
              <w:jc w:val="center"/>
              <w:rPr>
                <w:rFonts w:ascii="Arial" w:hAnsi="Arial" w:cs="Arial"/>
                <w:sz w:val="20"/>
                <w:szCs w:val="20"/>
                <w:lang w:eastAsia="sl-SI"/>
              </w:rPr>
            </w:pPr>
            <w:r>
              <w:rPr>
                <w:rFonts w:ascii="Arial" w:hAnsi="Arial" w:cs="Arial"/>
                <w:sz w:val="20"/>
                <w:szCs w:val="20"/>
                <w:lang w:eastAsia="sl-SI"/>
              </w:rPr>
              <w:t>2</w:t>
            </w:r>
            <w:r w:rsidR="00BE516F">
              <w:rPr>
                <w:rFonts w:ascii="Arial" w:hAnsi="Arial" w:cs="Arial"/>
                <w:sz w:val="20"/>
                <w:szCs w:val="20"/>
                <w:lang w:eastAsia="sl-SI"/>
              </w:rPr>
              <w:t>301</w:t>
            </w:r>
          </w:p>
        </w:tc>
        <w:tc>
          <w:tcPr>
            <w:tcW w:w="519" w:type="pct"/>
            <w:shd w:val="clear" w:color="auto" w:fill="FFFFFF"/>
            <w:tcMar>
              <w:top w:w="0" w:type="dxa"/>
              <w:left w:w="108" w:type="dxa"/>
              <w:bottom w:w="0" w:type="dxa"/>
              <w:right w:w="108" w:type="dxa"/>
            </w:tcMar>
            <w:vAlign w:val="center"/>
          </w:tcPr>
          <w:p w14:paraId="2ADDD691" w14:textId="11EFE0EC" w:rsidR="0019002B" w:rsidRPr="00426233" w:rsidRDefault="0019002B" w:rsidP="0019002B">
            <w:pPr>
              <w:spacing w:after="0"/>
              <w:jc w:val="center"/>
              <w:rPr>
                <w:rFonts w:ascii="Arial" w:hAnsi="Arial" w:cs="Arial"/>
                <w:sz w:val="20"/>
                <w:szCs w:val="20"/>
                <w:lang w:eastAsia="sl-SI"/>
              </w:rPr>
            </w:pPr>
            <w:r>
              <w:rPr>
                <w:rFonts w:ascii="Arial" w:hAnsi="Arial" w:cs="Arial"/>
                <w:sz w:val="20"/>
                <w:szCs w:val="20"/>
                <w:lang w:eastAsia="sl-SI"/>
              </w:rPr>
              <w:t>2316</w:t>
            </w:r>
          </w:p>
        </w:tc>
        <w:tc>
          <w:tcPr>
            <w:tcW w:w="519" w:type="pct"/>
            <w:shd w:val="clear" w:color="auto" w:fill="FFFFFF"/>
            <w:tcMar>
              <w:top w:w="0" w:type="dxa"/>
              <w:left w:w="108" w:type="dxa"/>
              <w:bottom w:w="0" w:type="dxa"/>
              <w:right w:w="108" w:type="dxa"/>
            </w:tcMar>
            <w:vAlign w:val="center"/>
          </w:tcPr>
          <w:p w14:paraId="1B7D4B66" w14:textId="6EFB316E" w:rsidR="0019002B" w:rsidRPr="00426233" w:rsidRDefault="0019002B" w:rsidP="0019002B">
            <w:pPr>
              <w:spacing w:after="0"/>
              <w:jc w:val="center"/>
              <w:rPr>
                <w:rFonts w:ascii="Arial" w:hAnsi="Arial" w:cs="Arial"/>
                <w:sz w:val="20"/>
                <w:szCs w:val="20"/>
                <w:lang w:eastAsia="sl-SI"/>
              </w:rPr>
            </w:pPr>
            <w:r>
              <w:rPr>
                <w:rFonts w:ascii="Arial" w:hAnsi="Arial" w:cs="Arial"/>
                <w:sz w:val="20"/>
                <w:szCs w:val="20"/>
                <w:lang w:eastAsia="sl-SI"/>
              </w:rPr>
              <w:t>2095</w:t>
            </w:r>
          </w:p>
        </w:tc>
        <w:tc>
          <w:tcPr>
            <w:tcW w:w="519" w:type="pct"/>
            <w:shd w:val="clear" w:color="auto" w:fill="FFFFFF"/>
            <w:tcMar>
              <w:top w:w="0" w:type="dxa"/>
              <w:left w:w="108" w:type="dxa"/>
              <w:bottom w:w="0" w:type="dxa"/>
              <w:right w:w="108" w:type="dxa"/>
            </w:tcMar>
            <w:vAlign w:val="center"/>
          </w:tcPr>
          <w:p w14:paraId="30C24FEA" w14:textId="76FCEB97" w:rsidR="0019002B" w:rsidRPr="00426233" w:rsidRDefault="0019002B" w:rsidP="0019002B">
            <w:pPr>
              <w:spacing w:after="0"/>
              <w:jc w:val="center"/>
              <w:rPr>
                <w:rFonts w:ascii="Arial" w:hAnsi="Arial" w:cs="Arial"/>
                <w:sz w:val="20"/>
                <w:szCs w:val="20"/>
                <w:lang w:eastAsia="sl-SI"/>
              </w:rPr>
            </w:pPr>
            <w:r>
              <w:rPr>
                <w:rFonts w:ascii="Arial" w:hAnsi="Arial" w:cs="Arial"/>
                <w:sz w:val="20"/>
                <w:szCs w:val="20"/>
                <w:lang w:eastAsia="sl-SI"/>
              </w:rPr>
              <w:t>2030</w:t>
            </w:r>
          </w:p>
        </w:tc>
        <w:tc>
          <w:tcPr>
            <w:tcW w:w="518" w:type="pct"/>
            <w:shd w:val="clear" w:color="auto" w:fill="FFFFFF"/>
            <w:tcMar>
              <w:top w:w="0" w:type="dxa"/>
              <w:left w:w="108" w:type="dxa"/>
              <w:bottom w:w="0" w:type="dxa"/>
              <w:right w:w="108" w:type="dxa"/>
            </w:tcMar>
            <w:vAlign w:val="center"/>
          </w:tcPr>
          <w:p w14:paraId="29807EE7" w14:textId="328E2A21" w:rsidR="0019002B" w:rsidRPr="00426233" w:rsidRDefault="0019002B" w:rsidP="0019002B">
            <w:pPr>
              <w:spacing w:after="0"/>
              <w:jc w:val="center"/>
              <w:rPr>
                <w:rFonts w:ascii="Arial" w:hAnsi="Arial" w:cs="Arial"/>
                <w:sz w:val="20"/>
                <w:szCs w:val="20"/>
                <w:lang w:eastAsia="sl-SI"/>
              </w:rPr>
            </w:pPr>
            <w:r>
              <w:rPr>
                <w:rFonts w:ascii="Arial" w:hAnsi="Arial" w:cs="Arial"/>
                <w:sz w:val="20"/>
                <w:szCs w:val="20"/>
                <w:lang w:eastAsia="sl-SI"/>
              </w:rPr>
              <w:t>2129</w:t>
            </w:r>
          </w:p>
        </w:tc>
      </w:tr>
    </w:tbl>
    <w:p w14:paraId="0088BEE1" w14:textId="3E6E9FFA" w:rsidR="006F0CDF" w:rsidRDefault="006F0CDF">
      <w:pPr>
        <w:spacing w:after="0" w:line="240" w:lineRule="auto"/>
        <w:rPr>
          <w:rFonts w:ascii="Arial" w:eastAsia="Times New Roman" w:hAnsi="Arial" w:cs="Arial"/>
          <w:b/>
          <w:bCs/>
          <w:i/>
          <w:iCs/>
          <w:sz w:val="28"/>
          <w:szCs w:val="28"/>
        </w:rPr>
      </w:pPr>
    </w:p>
    <w:p w14:paraId="0A88F55F" w14:textId="62ED15C2" w:rsidR="00FB18A7" w:rsidRDefault="00FB18A7" w:rsidP="00FB18A7">
      <w:pPr>
        <w:pStyle w:val="Napis"/>
        <w:spacing w:after="0"/>
        <w:rPr>
          <w:rFonts w:ascii="Arial" w:hAnsi="Arial" w:cs="Arial"/>
          <w:i/>
          <w:sz w:val="24"/>
          <w:szCs w:val="24"/>
          <w:u w:val="single"/>
        </w:rPr>
      </w:pPr>
      <w:bookmarkStart w:id="53" w:name="_Toc224039447"/>
      <w:r>
        <w:t xml:space="preserve">Tabela </w:t>
      </w:r>
      <w:fldSimple w:instr=" SEQ Tabela \* ARABIC ">
        <w:r w:rsidR="006603D0">
          <w:rPr>
            <w:noProof/>
          </w:rPr>
          <w:t>12</w:t>
        </w:r>
      </w:fldSimple>
      <w:r>
        <w:t>: Postavitev malih sončnih elektrarn na javne objekte</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647"/>
        <w:gridCol w:w="2833"/>
        <w:gridCol w:w="1889"/>
      </w:tblGrid>
      <w:tr w:rsidR="00FB18A7" w:rsidRPr="009E2AC0" w14:paraId="27896B11" w14:textId="77777777" w:rsidTr="00860B51">
        <w:trPr>
          <w:trHeight w:val="1042"/>
        </w:trPr>
        <w:tc>
          <w:tcPr>
            <w:tcW w:w="1693" w:type="pct"/>
            <w:shd w:val="clear" w:color="auto" w:fill="D9D9D9" w:themeFill="background1" w:themeFillShade="D9"/>
            <w:vAlign w:val="center"/>
          </w:tcPr>
          <w:p w14:paraId="4339FB1A" w14:textId="77777777" w:rsidR="00FB18A7" w:rsidRPr="009E2AC0" w:rsidRDefault="00FB18A7" w:rsidP="00860B51">
            <w:pPr>
              <w:spacing w:after="0"/>
              <w:jc w:val="center"/>
              <w:rPr>
                <w:rFonts w:ascii="Arial" w:hAnsi="Arial" w:cs="Arial"/>
                <w:b/>
              </w:rPr>
            </w:pPr>
            <w:r w:rsidRPr="009E2AC0">
              <w:rPr>
                <w:rFonts w:ascii="Arial" w:hAnsi="Arial" w:cs="Arial"/>
                <w:b/>
              </w:rPr>
              <w:t>Izvedena aktivnost</w:t>
            </w:r>
          </w:p>
        </w:tc>
        <w:tc>
          <w:tcPr>
            <w:tcW w:w="855" w:type="pct"/>
            <w:shd w:val="clear" w:color="auto" w:fill="D9D9D9" w:themeFill="background1" w:themeFillShade="D9"/>
            <w:vAlign w:val="center"/>
          </w:tcPr>
          <w:p w14:paraId="2262FA20" w14:textId="77777777" w:rsidR="00FB18A7" w:rsidRPr="009E2AC0" w:rsidRDefault="00FB18A7" w:rsidP="00860B51">
            <w:pPr>
              <w:spacing w:after="0"/>
              <w:jc w:val="center"/>
              <w:rPr>
                <w:rFonts w:ascii="Arial" w:hAnsi="Arial" w:cs="Arial"/>
                <w:b/>
              </w:rPr>
            </w:pPr>
            <w:r w:rsidRPr="009E2AC0">
              <w:rPr>
                <w:rFonts w:ascii="Arial" w:hAnsi="Arial" w:cs="Arial"/>
                <w:b/>
              </w:rPr>
              <w:t>Investicijska vrednost oz. strošek aktivnosti</w:t>
            </w:r>
          </w:p>
        </w:tc>
        <w:tc>
          <w:tcPr>
            <w:tcW w:w="1471" w:type="pct"/>
            <w:shd w:val="clear" w:color="auto" w:fill="D9D9D9" w:themeFill="background1" w:themeFillShade="D9"/>
            <w:vAlign w:val="center"/>
          </w:tcPr>
          <w:p w14:paraId="4A2263C2" w14:textId="77777777" w:rsidR="00FB18A7" w:rsidRPr="009E2AC0" w:rsidRDefault="00FB18A7" w:rsidP="00860B51">
            <w:pPr>
              <w:spacing w:after="0"/>
              <w:jc w:val="center"/>
              <w:rPr>
                <w:rFonts w:ascii="Arial" w:hAnsi="Arial" w:cs="Arial"/>
                <w:b/>
              </w:rPr>
            </w:pPr>
            <w:r w:rsidRPr="009E2AC0">
              <w:rPr>
                <w:rFonts w:ascii="Arial" w:hAnsi="Arial" w:cs="Arial"/>
                <w:b/>
              </w:rPr>
              <w:t>Struktura financiranja izvedene aktivnosti glede na vir financiranja</w:t>
            </w:r>
          </w:p>
        </w:tc>
        <w:tc>
          <w:tcPr>
            <w:tcW w:w="981" w:type="pct"/>
            <w:shd w:val="clear" w:color="auto" w:fill="D9D9D9" w:themeFill="background1" w:themeFillShade="D9"/>
            <w:vAlign w:val="center"/>
          </w:tcPr>
          <w:p w14:paraId="2459E3EB" w14:textId="77777777" w:rsidR="00FB18A7" w:rsidRPr="009E2AC0" w:rsidRDefault="00FB18A7" w:rsidP="00860B51">
            <w:pPr>
              <w:spacing w:after="0"/>
              <w:jc w:val="center"/>
              <w:rPr>
                <w:rFonts w:ascii="Arial" w:hAnsi="Arial" w:cs="Arial"/>
                <w:b/>
              </w:rPr>
            </w:pPr>
            <w:r w:rsidRPr="009E2AC0">
              <w:rPr>
                <w:rFonts w:ascii="Arial" w:hAnsi="Arial" w:cs="Arial"/>
                <w:b/>
              </w:rPr>
              <w:t>Učinek aktivnosti</w:t>
            </w:r>
          </w:p>
        </w:tc>
      </w:tr>
      <w:tr w:rsidR="00FB18A7" w:rsidRPr="009E2AC0" w14:paraId="3F070C64" w14:textId="77777777" w:rsidTr="00860B51">
        <w:trPr>
          <w:trHeight w:val="266"/>
        </w:trPr>
        <w:tc>
          <w:tcPr>
            <w:tcW w:w="1693" w:type="pct"/>
            <w:vAlign w:val="center"/>
          </w:tcPr>
          <w:p w14:paraId="5DDD2398" w14:textId="68B1B30D" w:rsidR="00FB18A7" w:rsidRPr="008E24BF" w:rsidRDefault="00FB18A7" w:rsidP="00860B51">
            <w:pPr>
              <w:jc w:val="center"/>
              <w:rPr>
                <w:rFonts w:ascii="Arial" w:hAnsi="Arial" w:cs="Arial"/>
              </w:rPr>
            </w:pPr>
            <w:r>
              <w:rPr>
                <w:rFonts w:ascii="Arial" w:hAnsi="Arial" w:cs="Arial"/>
              </w:rPr>
              <w:t xml:space="preserve">Postavitev sončne elektrarne na </w:t>
            </w:r>
            <w:r w:rsidR="0019002B">
              <w:rPr>
                <w:rFonts w:ascii="Arial" w:hAnsi="Arial" w:cs="Arial"/>
              </w:rPr>
              <w:t>Vrtec Selnica</w:t>
            </w:r>
            <w:r>
              <w:rPr>
                <w:rFonts w:ascii="Arial" w:hAnsi="Arial" w:cs="Arial"/>
              </w:rPr>
              <w:t xml:space="preserve"> ob Dravi</w:t>
            </w:r>
          </w:p>
        </w:tc>
        <w:tc>
          <w:tcPr>
            <w:tcW w:w="855" w:type="pct"/>
            <w:vAlign w:val="center"/>
          </w:tcPr>
          <w:p w14:paraId="07AB75CF" w14:textId="481961A0" w:rsidR="00FB18A7" w:rsidRPr="00E62487" w:rsidRDefault="00223A49" w:rsidP="00860B51">
            <w:pPr>
              <w:autoSpaceDE w:val="0"/>
              <w:autoSpaceDN w:val="0"/>
              <w:adjustRightInd w:val="0"/>
              <w:spacing w:after="0" w:line="240" w:lineRule="auto"/>
              <w:jc w:val="center"/>
              <w:rPr>
                <w:rFonts w:ascii="Arial" w:hAnsi="Arial" w:cs="Arial"/>
                <w:highlight w:val="yellow"/>
              </w:rPr>
            </w:pPr>
            <w:r>
              <w:rPr>
                <w:rFonts w:ascii="Arial" w:hAnsi="Arial" w:cs="Arial"/>
              </w:rPr>
              <w:t>65</w:t>
            </w:r>
            <w:r w:rsidR="00BE516F">
              <w:rPr>
                <w:rFonts w:ascii="Arial" w:hAnsi="Arial" w:cs="Arial"/>
              </w:rPr>
              <w:t xml:space="preserve">.271,80 </w:t>
            </w:r>
            <w:r w:rsidR="00FB18A7" w:rsidRPr="000E1127">
              <w:rPr>
                <w:rFonts w:ascii="Arial" w:hAnsi="Arial" w:cs="Arial"/>
              </w:rPr>
              <w:t>EUR</w:t>
            </w:r>
          </w:p>
        </w:tc>
        <w:tc>
          <w:tcPr>
            <w:tcW w:w="1471" w:type="pct"/>
            <w:vAlign w:val="center"/>
          </w:tcPr>
          <w:p w14:paraId="57D335C7" w14:textId="77777777" w:rsidR="00FB18A7" w:rsidRPr="00E077F1" w:rsidRDefault="00FB18A7" w:rsidP="00860B51">
            <w:pPr>
              <w:pStyle w:val="Default"/>
              <w:jc w:val="center"/>
              <w:rPr>
                <w:sz w:val="22"/>
                <w:szCs w:val="22"/>
              </w:rPr>
            </w:pPr>
            <w:r>
              <w:rPr>
                <w:sz w:val="22"/>
                <w:szCs w:val="22"/>
              </w:rPr>
              <w:t>Občina Selnica ob Dravi in Ministrstvo za okolje, podnebje in energijo</w:t>
            </w:r>
          </w:p>
        </w:tc>
        <w:tc>
          <w:tcPr>
            <w:tcW w:w="981" w:type="pct"/>
            <w:vAlign w:val="center"/>
          </w:tcPr>
          <w:p w14:paraId="5CC2FA3E" w14:textId="77777777" w:rsidR="00FB18A7" w:rsidRDefault="00FB18A7" w:rsidP="00860B51">
            <w:pPr>
              <w:pStyle w:val="Default"/>
              <w:jc w:val="center"/>
              <w:rPr>
                <w:color w:val="auto"/>
                <w:sz w:val="22"/>
                <w:szCs w:val="22"/>
              </w:rPr>
            </w:pPr>
            <w:r>
              <w:rPr>
                <w:color w:val="auto"/>
                <w:sz w:val="22"/>
                <w:szCs w:val="22"/>
              </w:rPr>
              <w:t>Zmanjšanje stroškov porabe električne energije, energetska samozadostnost in neodvisnost</w:t>
            </w:r>
          </w:p>
        </w:tc>
      </w:tr>
    </w:tbl>
    <w:p w14:paraId="502A86FA" w14:textId="77777777" w:rsidR="00FB18A7" w:rsidRDefault="00FB18A7" w:rsidP="00FB18A7"/>
    <w:p w14:paraId="30D9CCBE" w14:textId="53DE6B53" w:rsidR="0094252D" w:rsidRDefault="0094252D" w:rsidP="0094252D">
      <w:pPr>
        <w:pStyle w:val="Napis"/>
        <w:spacing w:after="0"/>
        <w:rPr>
          <w:rFonts w:ascii="Arial" w:hAnsi="Arial" w:cs="Arial"/>
          <w:i/>
          <w:sz w:val="24"/>
          <w:szCs w:val="24"/>
          <w:u w:val="single"/>
        </w:rPr>
      </w:pPr>
      <w:bookmarkStart w:id="54" w:name="_Toc224039448"/>
      <w:r>
        <w:t xml:space="preserve">Tabela </w:t>
      </w:r>
      <w:fldSimple w:instr=" SEQ Tabela \* ARABIC ">
        <w:r>
          <w:rPr>
            <w:noProof/>
          </w:rPr>
          <w:t>1</w:t>
        </w:r>
      </w:fldSimple>
      <w:r>
        <w:rPr>
          <w:noProof/>
        </w:rPr>
        <w:t>3</w:t>
      </w:r>
      <w:r>
        <w:t>: Storitev energetskega upravljanja sončnih elektrarn na javnih objektih</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647"/>
        <w:gridCol w:w="2833"/>
        <w:gridCol w:w="1889"/>
      </w:tblGrid>
      <w:tr w:rsidR="0094252D" w:rsidRPr="009E2AC0" w14:paraId="408BA087" w14:textId="77777777" w:rsidTr="00AA44CC">
        <w:trPr>
          <w:trHeight w:val="1042"/>
        </w:trPr>
        <w:tc>
          <w:tcPr>
            <w:tcW w:w="1693" w:type="pct"/>
            <w:shd w:val="clear" w:color="auto" w:fill="D9D9D9" w:themeFill="background1" w:themeFillShade="D9"/>
            <w:vAlign w:val="center"/>
          </w:tcPr>
          <w:p w14:paraId="302A66C1" w14:textId="77777777" w:rsidR="0094252D" w:rsidRPr="009E2AC0" w:rsidRDefault="0094252D" w:rsidP="00AA44CC">
            <w:pPr>
              <w:spacing w:after="0"/>
              <w:jc w:val="center"/>
              <w:rPr>
                <w:rFonts w:ascii="Arial" w:hAnsi="Arial" w:cs="Arial"/>
                <w:b/>
              </w:rPr>
            </w:pPr>
            <w:r w:rsidRPr="009E2AC0">
              <w:rPr>
                <w:rFonts w:ascii="Arial" w:hAnsi="Arial" w:cs="Arial"/>
                <w:b/>
              </w:rPr>
              <w:t>Izvedena aktivnost</w:t>
            </w:r>
          </w:p>
        </w:tc>
        <w:tc>
          <w:tcPr>
            <w:tcW w:w="855" w:type="pct"/>
            <w:shd w:val="clear" w:color="auto" w:fill="D9D9D9" w:themeFill="background1" w:themeFillShade="D9"/>
            <w:vAlign w:val="center"/>
          </w:tcPr>
          <w:p w14:paraId="65B4C2A4" w14:textId="77777777" w:rsidR="0094252D" w:rsidRPr="009E2AC0" w:rsidRDefault="0094252D" w:rsidP="00AA44CC">
            <w:pPr>
              <w:spacing w:after="0"/>
              <w:jc w:val="center"/>
              <w:rPr>
                <w:rFonts w:ascii="Arial" w:hAnsi="Arial" w:cs="Arial"/>
                <w:b/>
              </w:rPr>
            </w:pPr>
            <w:r w:rsidRPr="009E2AC0">
              <w:rPr>
                <w:rFonts w:ascii="Arial" w:hAnsi="Arial" w:cs="Arial"/>
                <w:b/>
              </w:rPr>
              <w:t>Investicijska vrednost oz. strošek aktivnosti</w:t>
            </w:r>
          </w:p>
        </w:tc>
        <w:tc>
          <w:tcPr>
            <w:tcW w:w="1471" w:type="pct"/>
            <w:shd w:val="clear" w:color="auto" w:fill="D9D9D9" w:themeFill="background1" w:themeFillShade="D9"/>
            <w:vAlign w:val="center"/>
          </w:tcPr>
          <w:p w14:paraId="629C072F" w14:textId="77777777" w:rsidR="0094252D" w:rsidRPr="009E2AC0" w:rsidRDefault="0094252D" w:rsidP="00AA44CC">
            <w:pPr>
              <w:spacing w:after="0"/>
              <w:jc w:val="center"/>
              <w:rPr>
                <w:rFonts w:ascii="Arial" w:hAnsi="Arial" w:cs="Arial"/>
                <w:b/>
              </w:rPr>
            </w:pPr>
            <w:r w:rsidRPr="009E2AC0">
              <w:rPr>
                <w:rFonts w:ascii="Arial" w:hAnsi="Arial" w:cs="Arial"/>
                <w:b/>
              </w:rPr>
              <w:t>Struktura financiranja izvedene aktivnosti glede na vir financiranja</w:t>
            </w:r>
          </w:p>
        </w:tc>
        <w:tc>
          <w:tcPr>
            <w:tcW w:w="981" w:type="pct"/>
            <w:shd w:val="clear" w:color="auto" w:fill="D9D9D9" w:themeFill="background1" w:themeFillShade="D9"/>
            <w:vAlign w:val="center"/>
          </w:tcPr>
          <w:p w14:paraId="16CC8EB6" w14:textId="77777777" w:rsidR="0094252D" w:rsidRPr="009E2AC0" w:rsidRDefault="0094252D" w:rsidP="00AA44CC">
            <w:pPr>
              <w:spacing w:after="0"/>
              <w:jc w:val="center"/>
              <w:rPr>
                <w:rFonts w:ascii="Arial" w:hAnsi="Arial" w:cs="Arial"/>
                <w:b/>
              </w:rPr>
            </w:pPr>
            <w:r w:rsidRPr="009E2AC0">
              <w:rPr>
                <w:rFonts w:ascii="Arial" w:hAnsi="Arial" w:cs="Arial"/>
                <w:b/>
              </w:rPr>
              <w:t>Učinek aktivnosti</w:t>
            </w:r>
          </w:p>
        </w:tc>
      </w:tr>
      <w:tr w:rsidR="0094252D" w:rsidRPr="009E2AC0" w14:paraId="379AA114" w14:textId="77777777" w:rsidTr="00AA44CC">
        <w:trPr>
          <w:trHeight w:val="266"/>
        </w:trPr>
        <w:tc>
          <w:tcPr>
            <w:tcW w:w="1693" w:type="pct"/>
            <w:vAlign w:val="center"/>
          </w:tcPr>
          <w:p w14:paraId="479A2EAA" w14:textId="5CDFC978" w:rsidR="0094252D" w:rsidRPr="008E24BF" w:rsidRDefault="0094252D" w:rsidP="00AA44CC">
            <w:pPr>
              <w:jc w:val="center"/>
              <w:rPr>
                <w:rFonts w:ascii="Arial" w:hAnsi="Arial" w:cs="Arial"/>
              </w:rPr>
            </w:pPr>
            <w:r>
              <w:t>Storitev energetskega upravljanja sončne elektrarne Hram kulture Selnica ob Dravi</w:t>
            </w:r>
          </w:p>
        </w:tc>
        <w:tc>
          <w:tcPr>
            <w:tcW w:w="855" w:type="pct"/>
            <w:vAlign w:val="center"/>
          </w:tcPr>
          <w:p w14:paraId="00FCFE83" w14:textId="76C96A1E" w:rsidR="0094252D" w:rsidRPr="00E62487" w:rsidRDefault="00DA1E39" w:rsidP="00AA44CC">
            <w:pPr>
              <w:autoSpaceDE w:val="0"/>
              <w:autoSpaceDN w:val="0"/>
              <w:adjustRightInd w:val="0"/>
              <w:spacing w:after="0" w:line="240" w:lineRule="auto"/>
              <w:jc w:val="center"/>
              <w:rPr>
                <w:rFonts w:ascii="Arial" w:hAnsi="Arial" w:cs="Arial"/>
                <w:highlight w:val="yellow"/>
              </w:rPr>
            </w:pPr>
            <w:r>
              <w:rPr>
                <w:rFonts w:ascii="Arial" w:hAnsi="Arial" w:cs="Arial"/>
              </w:rPr>
              <w:t xml:space="preserve">1.270,33 </w:t>
            </w:r>
            <w:r w:rsidR="0094252D" w:rsidRPr="000E1127">
              <w:rPr>
                <w:rFonts w:ascii="Arial" w:hAnsi="Arial" w:cs="Arial"/>
              </w:rPr>
              <w:t>EUR</w:t>
            </w:r>
          </w:p>
        </w:tc>
        <w:tc>
          <w:tcPr>
            <w:tcW w:w="1471" w:type="pct"/>
            <w:vAlign w:val="center"/>
          </w:tcPr>
          <w:p w14:paraId="04BC9766" w14:textId="77777777" w:rsidR="0094252D" w:rsidRPr="00E077F1" w:rsidRDefault="0094252D" w:rsidP="00AA44CC">
            <w:pPr>
              <w:pStyle w:val="Default"/>
              <w:jc w:val="center"/>
              <w:rPr>
                <w:sz w:val="22"/>
                <w:szCs w:val="22"/>
              </w:rPr>
            </w:pPr>
            <w:r>
              <w:rPr>
                <w:sz w:val="22"/>
                <w:szCs w:val="22"/>
              </w:rPr>
              <w:t>Občina Selnica ob Dravi in Ministrstvo za okolje, podnebje in energijo</w:t>
            </w:r>
          </w:p>
        </w:tc>
        <w:tc>
          <w:tcPr>
            <w:tcW w:w="981" w:type="pct"/>
            <w:vAlign w:val="center"/>
          </w:tcPr>
          <w:p w14:paraId="5208D32F" w14:textId="2C947D07" w:rsidR="0094252D" w:rsidRDefault="0094252D" w:rsidP="00AA44CC">
            <w:pPr>
              <w:pStyle w:val="Default"/>
              <w:jc w:val="center"/>
              <w:rPr>
                <w:color w:val="auto"/>
                <w:sz w:val="22"/>
                <w:szCs w:val="22"/>
              </w:rPr>
            </w:pPr>
            <w:r>
              <w:rPr>
                <w:color w:val="auto"/>
                <w:sz w:val="22"/>
                <w:szCs w:val="22"/>
              </w:rPr>
              <w:t>Upravljanje, nadzor  in vzdrževanje sončnih elektrarn</w:t>
            </w:r>
          </w:p>
        </w:tc>
      </w:tr>
    </w:tbl>
    <w:p w14:paraId="1AF17573" w14:textId="77777777" w:rsidR="0094252D" w:rsidRPr="00FB18A7" w:rsidRDefault="0094252D" w:rsidP="00FB18A7"/>
    <w:p w14:paraId="4F3713D2" w14:textId="77777777" w:rsidR="006603D0" w:rsidRPr="007044E2" w:rsidRDefault="006603D0" w:rsidP="00660480">
      <w:pPr>
        <w:pStyle w:val="Naslov2"/>
        <w:spacing w:before="0"/>
        <w:ind w:left="851" w:hanging="851"/>
        <w:rPr>
          <w:rFonts w:ascii="Arial" w:hAnsi="Arial" w:cs="Arial"/>
        </w:rPr>
      </w:pPr>
      <w:bookmarkStart w:id="55" w:name="_Toc131418577"/>
      <w:bookmarkStart w:id="56" w:name="_Toc223678220"/>
      <w:bookmarkEnd w:id="51"/>
      <w:r>
        <w:rPr>
          <w:rFonts w:ascii="Arial" w:hAnsi="Arial" w:cs="Arial"/>
        </w:rPr>
        <w:t>Pristop k EU iniciativi Konvencija županov</w:t>
      </w:r>
      <w:bookmarkEnd w:id="55"/>
      <w:bookmarkEnd w:id="56"/>
    </w:p>
    <w:p w14:paraId="0F003516" w14:textId="77777777" w:rsidR="006603D0" w:rsidRDefault="006603D0" w:rsidP="006603D0">
      <w:pPr>
        <w:autoSpaceDE w:val="0"/>
        <w:autoSpaceDN w:val="0"/>
        <w:adjustRightInd w:val="0"/>
        <w:spacing w:before="60" w:after="0" w:line="240" w:lineRule="auto"/>
        <w:jc w:val="both"/>
        <w:rPr>
          <w:rFonts w:ascii="Arial" w:eastAsia="Times New Roman" w:hAnsi="Arial" w:cs="Arial"/>
          <w:szCs w:val="20"/>
        </w:rPr>
      </w:pPr>
    </w:p>
    <w:p w14:paraId="16013FA6" w14:textId="77777777" w:rsidR="006603D0" w:rsidRPr="00660480" w:rsidRDefault="006603D0" w:rsidP="006F0CDF">
      <w:pPr>
        <w:autoSpaceDE w:val="0"/>
        <w:autoSpaceDN w:val="0"/>
        <w:adjustRightInd w:val="0"/>
        <w:spacing w:before="60" w:after="0"/>
        <w:jc w:val="both"/>
        <w:rPr>
          <w:rFonts w:ascii="Arial" w:eastAsia="Times New Roman" w:hAnsi="Arial" w:cs="Arial"/>
          <w:sz w:val="24"/>
          <w:szCs w:val="24"/>
        </w:rPr>
      </w:pPr>
      <w:r w:rsidRPr="00660480">
        <w:rPr>
          <w:rFonts w:ascii="Arial" w:eastAsia="Times New Roman" w:hAnsi="Arial" w:cs="Arial"/>
          <w:sz w:val="24"/>
          <w:szCs w:val="24"/>
        </w:rPr>
        <w:t>Občina Selnica ob Dravi se je pridružila številnim občinam v EU in Sloveniji, ki so pristopile k iniciativi Konvencija županov. Občine imajo najpomembnejšo vlogo pri izvajanju projektov na področju blaženja podnebnih sprememb in prilagajanja nanje, vključujoč trajnostno energijo. Konvencija županov jim pri teh prizadevanjih nudi podporo, saj jim zagotavlja priznanje in priložnosti za mrežno povezovanje, ki je potrebno, da lahko svoje energetske in podnebne zaveze realizirajo in popelje družbo v podnebno nevtralnost.</w:t>
      </w:r>
    </w:p>
    <w:p w14:paraId="48F36EB0" w14:textId="77777777" w:rsidR="006603D0" w:rsidRDefault="006603D0" w:rsidP="006603D0">
      <w:pPr>
        <w:spacing w:after="0" w:line="240" w:lineRule="auto"/>
        <w:rPr>
          <w:rFonts w:ascii="Arial" w:eastAsia="Times New Roman" w:hAnsi="Arial" w:cs="Arial"/>
          <w:b/>
          <w:bCs/>
          <w:i/>
          <w:iCs/>
          <w:sz w:val="28"/>
          <w:szCs w:val="28"/>
        </w:rPr>
      </w:pPr>
    </w:p>
    <w:p w14:paraId="3DEA364C" w14:textId="77777777" w:rsidR="006603D0" w:rsidRPr="007044E2" w:rsidRDefault="006603D0" w:rsidP="00660480">
      <w:pPr>
        <w:pStyle w:val="Naslov2"/>
        <w:spacing w:before="0"/>
        <w:ind w:left="851" w:hanging="851"/>
        <w:rPr>
          <w:rFonts w:ascii="Arial" w:hAnsi="Arial" w:cs="Arial"/>
        </w:rPr>
      </w:pPr>
      <w:bookmarkStart w:id="57" w:name="_Toc159576853"/>
      <w:bookmarkStart w:id="58" w:name="_Toc223678221"/>
      <w:r>
        <w:rPr>
          <w:rFonts w:ascii="Arial" w:hAnsi="Arial" w:cs="Arial"/>
        </w:rPr>
        <w:t>Izvedeni ukrepi na področju varovanja okolja</w:t>
      </w:r>
      <w:bookmarkEnd w:id="57"/>
      <w:bookmarkEnd w:id="58"/>
    </w:p>
    <w:p w14:paraId="5D31CBB6" w14:textId="77777777" w:rsidR="006603D0" w:rsidRDefault="006603D0" w:rsidP="006603D0">
      <w:pPr>
        <w:spacing w:after="0" w:line="240" w:lineRule="auto"/>
        <w:rPr>
          <w:rFonts w:ascii="Arial" w:hAnsi="Arial" w:cs="Arial"/>
          <w:sz w:val="24"/>
          <w:szCs w:val="24"/>
        </w:rPr>
      </w:pPr>
    </w:p>
    <w:p w14:paraId="5A60F79B" w14:textId="77777777" w:rsidR="006603D0" w:rsidRDefault="006603D0" w:rsidP="006603D0">
      <w:pPr>
        <w:autoSpaceDE w:val="0"/>
        <w:autoSpaceDN w:val="0"/>
        <w:adjustRightInd w:val="0"/>
        <w:spacing w:before="60" w:after="0" w:line="240" w:lineRule="auto"/>
        <w:jc w:val="both"/>
        <w:rPr>
          <w:rFonts w:ascii="Arial" w:eastAsia="Times New Roman" w:hAnsi="Arial" w:cs="Arial"/>
          <w:szCs w:val="20"/>
        </w:rPr>
      </w:pPr>
      <w:r w:rsidRPr="00820240">
        <w:rPr>
          <w:rFonts w:ascii="Arial" w:eastAsia="Times New Roman" w:hAnsi="Arial" w:cs="Arial"/>
          <w:szCs w:val="20"/>
        </w:rPr>
        <w:t>Občina Selnica ob Dravi se je odločila za sofinanciranje pri izdelavi malih čistilnih naprav</w:t>
      </w:r>
      <w:r>
        <w:rPr>
          <w:rFonts w:ascii="Arial" w:eastAsia="Times New Roman" w:hAnsi="Arial" w:cs="Arial"/>
          <w:szCs w:val="20"/>
        </w:rPr>
        <w:t>,</w:t>
      </w:r>
      <w:r w:rsidRPr="00820240">
        <w:rPr>
          <w:rFonts w:ascii="Arial" w:eastAsia="Times New Roman" w:hAnsi="Arial" w:cs="Arial"/>
          <w:szCs w:val="20"/>
        </w:rPr>
        <w:t xml:space="preserve"> odstranjevanje azbestne kritine</w:t>
      </w:r>
      <w:r>
        <w:rPr>
          <w:rFonts w:ascii="Arial" w:eastAsia="Times New Roman" w:hAnsi="Arial" w:cs="Arial"/>
          <w:szCs w:val="20"/>
        </w:rPr>
        <w:t>, zbiranje deževnice, ureditev in obnova pitne vode.</w:t>
      </w:r>
    </w:p>
    <w:p w14:paraId="5507E420" w14:textId="0713BDC0" w:rsidR="000261D9" w:rsidRDefault="000261D9">
      <w:pPr>
        <w:spacing w:after="0" w:line="240" w:lineRule="auto"/>
        <w:rPr>
          <w:rFonts w:ascii="Arial" w:eastAsia="Times New Roman" w:hAnsi="Arial"/>
          <w:szCs w:val="20"/>
        </w:rPr>
      </w:pPr>
      <w:r>
        <w:rPr>
          <w:rFonts w:ascii="Arial" w:eastAsia="Times New Roman" w:hAnsi="Arial"/>
          <w:szCs w:val="20"/>
        </w:rPr>
        <w:br w:type="page"/>
      </w:r>
    </w:p>
    <w:p w14:paraId="2AC79244" w14:textId="11568489" w:rsidR="006603D0" w:rsidRDefault="006603D0" w:rsidP="006603D0">
      <w:pPr>
        <w:pStyle w:val="Napis"/>
        <w:spacing w:after="0"/>
        <w:rPr>
          <w:rFonts w:ascii="Arial" w:hAnsi="Arial" w:cs="Arial"/>
          <w:sz w:val="24"/>
          <w:szCs w:val="24"/>
        </w:rPr>
      </w:pPr>
      <w:bookmarkStart w:id="59" w:name="_Toc160455383"/>
      <w:bookmarkStart w:id="60" w:name="_Toc224039449"/>
      <w:r>
        <w:lastRenderedPageBreak/>
        <w:t xml:space="preserve">Tabela </w:t>
      </w:r>
      <w:fldSimple w:instr=" SEQ Tabela \* ARABIC ">
        <w:r>
          <w:rPr>
            <w:noProof/>
          </w:rPr>
          <w:t>1</w:t>
        </w:r>
      </w:fldSimple>
      <w:r w:rsidR="0094252D">
        <w:rPr>
          <w:noProof/>
        </w:rPr>
        <w:t>4</w:t>
      </w:r>
      <w:r>
        <w:t>:</w:t>
      </w:r>
      <w:r w:rsidRPr="00047196">
        <w:t xml:space="preserve"> Izvedeni ukrepi na področju varovanja okolja</w:t>
      </w:r>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647"/>
        <w:gridCol w:w="2833"/>
        <w:gridCol w:w="1889"/>
      </w:tblGrid>
      <w:tr w:rsidR="006603D0" w:rsidRPr="009E2AC0" w14:paraId="57554E5A" w14:textId="77777777" w:rsidTr="00860B51">
        <w:trPr>
          <w:trHeight w:val="1042"/>
        </w:trPr>
        <w:tc>
          <w:tcPr>
            <w:tcW w:w="1693" w:type="pct"/>
            <w:shd w:val="clear" w:color="auto" w:fill="D9D9D9" w:themeFill="background1" w:themeFillShade="D9"/>
            <w:vAlign w:val="center"/>
          </w:tcPr>
          <w:p w14:paraId="45431118" w14:textId="77777777" w:rsidR="006603D0" w:rsidRPr="009E2AC0" w:rsidRDefault="006603D0" w:rsidP="00860B51">
            <w:pPr>
              <w:spacing w:after="0"/>
              <w:jc w:val="center"/>
              <w:rPr>
                <w:rFonts w:ascii="Arial" w:hAnsi="Arial" w:cs="Arial"/>
                <w:b/>
              </w:rPr>
            </w:pPr>
            <w:r w:rsidRPr="009E2AC0">
              <w:rPr>
                <w:rFonts w:ascii="Arial" w:hAnsi="Arial" w:cs="Arial"/>
                <w:b/>
              </w:rPr>
              <w:t>Izvedena aktivnost</w:t>
            </w:r>
          </w:p>
        </w:tc>
        <w:tc>
          <w:tcPr>
            <w:tcW w:w="855" w:type="pct"/>
            <w:shd w:val="clear" w:color="auto" w:fill="D9D9D9" w:themeFill="background1" w:themeFillShade="D9"/>
            <w:vAlign w:val="center"/>
          </w:tcPr>
          <w:p w14:paraId="38F3B01E" w14:textId="77777777" w:rsidR="006603D0" w:rsidRPr="009E2AC0" w:rsidRDefault="006603D0" w:rsidP="00860B51">
            <w:pPr>
              <w:spacing w:after="0"/>
              <w:jc w:val="center"/>
              <w:rPr>
                <w:rFonts w:ascii="Arial" w:hAnsi="Arial" w:cs="Arial"/>
                <w:b/>
              </w:rPr>
            </w:pPr>
            <w:r w:rsidRPr="009E2AC0">
              <w:rPr>
                <w:rFonts w:ascii="Arial" w:hAnsi="Arial" w:cs="Arial"/>
                <w:b/>
              </w:rPr>
              <w:t>Investicijska vrednost oz. strošek aktivnosti</w:t>
            </w:r>
          </w:p>
        </w:tc>
        <w:tc>
          <w:tcPr>
            <w:tcW w:w="1471" w:type="pct"/>
            <w:shd w:val="clear" w:color="auto" w:fill="D9D9D9" w:themeFill="background1" w:themeFillShade="D9"/>
            <w:vAlign w:val="center"/>
          </w:tcPr>
          <w:p w14:paraId="77B84609" w14:textId="77777777" w:rsidR="006603D0" w:rsidRPr="009E2AC0" w:rsidRDefault="006603D0" w:rsidP="00860B51">
            <w:pPr>
              <w:spacing w:after="0"/>
              <w:jc w:val="center"/>
              <w:rPr>
                <w:rFonts w:ascii="Arial" w:hAnsi="Arial" w:cs="Arial"/>
                <w:b/>
              </w:rPr>
            </w:pPr>
            <w:r w:rsidRPr="009E2AC0">
              <w:rPr>
                <w:rFonts w:ascii="Arial" w:hAnsi="Arial" w:cs="Arial"/>
                <w:b/>
              </w:rPr>
              <w:t>Struktura financiranja izvedene aktivnosti glede na vir financiranja</w:t>
            </w:r>
          </w:p>
        </w:tc>
        <w:tc>
          <w:tcPr>
            <w:tcW w:w="981" w:type="pct"/>
            <w:shd w:val="clear" w:color="auto" w:fill="D9D9D9" w:themeFill="background1" w:themeFillShade="D9"/>
            <w:vAlign w:val="center"/>
          </w:tcPr>
          <w:p w14:paraId="7363D0FC" w14:textId="77777777" w:rsidR="006603D0" w:rsidRPr="009E2AC0" w:rsidRDefault="006603D0" w:rsidP="00860B51">
            <w:pPr>
              <w:spacing w:after="0"/>
              <w:jc w:val="center"/>
              <w:rPr>
                <w:rFonts w:ascii="Arial" w:hAnsi="Arial" w:cs="Arial"/>
                <w:b/>
              </w:rPr>
            </w:pPr>
            <w:r w:rsidRPr="009E2AC0">
              <w:rPr>
                <w:rFonts w:ascii="Arial" w:hAnsi="Arial" w:cs="Arial"/>
                <w:b/>
              </w:rPr>
              <w:t>Učinek aktivnosti</w:t>
            </w:r>
          </w:p>
        </w:tc>
      </w:tr>
      <w:tr w:rsidR="006603D0" w:rsidRPr="000261D9" w14:paraId="64B61895" w14:textId="77777777" w:rsidTr="00860B51">
        <w:trPr>
          <w:trHeight w:val="266"/>
        </w:trPr>
        <w:tc>
          <w:tcPr>
            <w:tcW w:w="1693" w:type="pct"/>
            <w:vAlign w:val="center"/>
          </w:tcPr>
          <w:p w14:paraId="6D6831F6" w14:textId="77777777" w:rsidR="00A9268B" w:rsidRPr="00894F2C" w:rsidRDefault="00A9268B" w:rsidP="00A9268B">
            <w:pPr>
              <w:spacing w:after="0" w:line="240" w:lineRule="auto"/>
              <w:jc w:val="center"/>
              <w:rPr>
                <w:rFonts w:ascii="Arial" w:hAnsi="Arial" w:cs="Arial"/>
                <w:b/>
                <w:bCs/>
              </w:rPr>
            </w:pPr>
            <w:r w:rsidRPr="00894F2C">
              <w:rPr>
                <w:rFonts w:ascii="Arial" w:hAnsi="Arial" w:cs="Arial"/>
                <w:b/>
                <w:bCs/>
              </w:rPr>
              <w:t>Male čistilne naprave</w:t>
            </w:r>
          </w:p>
          <w:p w14:paraId="5151949D" w14:textId="77777777" w:rsidR="00A9268B" w:rsidRDefault="00A9268B" w:rsidP="00A9268B">
            <w:pPr>
              <w:spacing w:after="0" w:line="240" w:lineRule="auto"/>
              <w:jc w:val="center"/>
              <w:rPr>
                <w:rFonts w:ascii="Arial" w:hAnsi="Arial" w:cs="Arial"/>
              </w:rPr>
            </w:pPr>
          </w:p>
          <w:p w14:paraId="3C55B9CB" w14:textId="41BF3AC1" w:rsidR="006603D0" w:rsidRPr="000261D9" w:rsidRDefault="00A9268B" w:rsidP="00A9268B">
            <w:pPr>
              <w:spacing w:after="0" w:line="240" w:lineRule="auto"/>
              <w:jc w:val="center"/>
              <w:rPr>
                <w:rFonts w:ascii="Arial" w:hAnsi="Arial" w:cs="Arial"/>
                <w:highlight w:val="yellow"/>
              </w:rPr>
            </w:pPr>
            <w:r>
              <w:rPr>
                <w:rFonts w:ascii="Arial" w:hAnsi="Arial" w:cs="Arial"/>
              </w:rPr>
              <w:t>Izdaja subvencij občanom za male čistilne naprave</w:t>
            </w:r>
          </w:p>
        </w:tc>
        <w:tc>
          <w:tcPr>
            <w:tcW w:w="855" w:type="pct"/>
            <w:vAlign w:val="center"/>
          </w:tcPr>
          <w:p w14:paraId="3FC56BD3" w14:textId="61CBAA4A" w:rsidR="006603D0" w:rsidRPr="000261D9" w:rsidRDefault="00A9268B" w:rsidP="00860B51">
            <w:pPr>
              <w:spacing w:after="0" w:line="240" w:lineRule="auto"/>
              <w:jc w:val="center"/>
              <w:rPr>
                <w:rFonts w:ascii="Arial" w:hAnsi="Arial" w:cs="Arial"/>
                <w:highlight w:val="yellow"/>
              </w:rPr>
            </w:pPr>
            <w:r w:rsidRPr="00A9268B">
              <w:rPr>
                <w:rFonts w:ascii="Arial" w:hAnsi="Arial" w:cs="Arial"/>
              </w:rPr>
              <w:t>1.400,00 EUR</w:t>
            </w:r>
          </w:p>
        </w:tc>
        <w:tc>
          <w:tcPr>
            <w:tcW w:w="1471" w:type="pct"/>
            <w:vAlign w:val="center"/>
          </w:tcPr>
          <w:p w14:paraId="13C657A5" w14:textId="2F6503F3" w:rsidR="006603D0" w:rsidRPr="000261D9" w:rsidRDefault="00A9268B" w:rsidP="00860B51">
            <w:pPr>
              <w:spacing w:after="0" w:line="240" w:lineRule="auto"/>
              <w:jc w:val="center"/>
              <w:rPr>
                <w:rFonts w:ascii="Arial" w:hAnsi="Arial" w:cs="Arial"/>
                <w:highlight w:val="yellow"/>
              </w:rPr>
            </w:pPr>
            <w:r w:rsidRPr="00A82C85">
              <w:rPr>
                <w:rFonts w:ascii="Arial" w:hAnsi="Arial" w:cs="Arial"/>
              </w:rPr>
              <w:t>100% Občina Selnica ob Dravi</w:t>
            </w:r>
          </w:p>
        </w:tc>
        <w:tc>
          <w:tcPr>
            <w:tcW w:w="981" w:type="pct"/>
            <w:vAlign w:val="center"/>
          </w:tcPr>
          <w:p w14:paraId="3B1D0E30" w14:textId="363C9C93" w:rsidR="006603D0" w:rsidRPr="000261D9" w:rsidRDefault="00A9268B" w:rsidP="00860B51">
            <w:pPr>
              <w:spacing w:after="0" w:line="240" w:lineRule="auto"/>
              <w:jc w:val="center"/>
              <w:rPr>
                <w:rFonts w:ascii="Arial" w:hAnsi="Arial" w:cs="Arial"/>
                <w:highlight w:val="yellow"/>
              </w:rPr>
            </w:pPr>
            <w:r w:rsidRPr="00A82C85">
              <w:rPr>
                <w:rFonts w:ascii="Arial" w:hAnsi="Arial" w:cs="Arial"/>
              </w:rPr>
              <w:t>Pomoč občanom pri investiranju</w:t>
            </w:r>
          </w:p>
        </w:tc>
      </w:tr>
      <w:tr w:rsidR="006603D0" w:rsidRPr="00870103" w14:paraId="1CC12B81" w14:textId="77777777" w:rsidTr="00860B51">
        <w:trPr>
          <w:trHeight w:val="266"/>
        </w:trPr>
        <w:tc>
          <w:tcPr>
            <w:tcW w:w="1693" w:type="pct"/>
            <w:vAlign w:val="center"/>
          </w:tcPr>
          <w:p w14:paraId="6D0DFB49" w14:textId="77777777" w:rsidR="00A9268B" w:rsidRDefault="00A9268B" w:rsidP="00A9268B">
            <w:pPr>
              <w:spacing w:after="0" w:line="240" w:lineRule="auto"/>
              <w:jc w:val="center"/>
              <w:rPr>
                <w:rFonts w:ascii="Arial" w:hAnsi="Arial" w:cs="Arial"/>
                <w:b/>
                <w:bCs/>
              </w:rPr>
            </w:pPr>
            <w:r>
              <w:rPr>
                <w:rFonts w:ascii="Arial" w:hAnsi="Arial" w:cs="Arial"/>
                <w:b/>
                <w:bCs/>
              </w:rPr>
              <w:t>Odstranjevanje azbestne kritine</w:t>
            </w:r>
          </w:p>
          <w:p w14:paraId="11407988" w14:textId="4C6E136F" w:rsidR="006603D0" w:rsidRPr="000261D9" w:rsidRDefault="00A9268B" w:rsidP="00A9268B">
            <w:pPr>
              <w:spacing w:after="0" w:line="240" w:lineRule="auto"/>
              <w:jc w:val="center"/>
              <w:rPr>
                <w:rFonts w:ascii="Arial" w:hAnsi="Arial" w:cs="Arial"/>
                <w:highlight w:val="yellow"/>
              </w:rPr>
            </w:pPr>
            <w:r>
              <w:rPr>
                <w:rFonts w:ascii="Arial" w:hAnsi="Arial" w:cs="Arial"/>
              </w:rPr>
              <w:t>Subvencioniranje občanom pri odstranjevanju azbestne kritine</w:t>
            </w:r>
          </w:p>
        </w:tc>
        <w:tc>
          <w:tcPr>
            <w:tcW w:w="855" w:type="pct"/>
            <w:vAlign w:val="center"/>
          </w:tcPr>
          <w:p w14:paraId="71831532" w14:textId="014B9488" w:rsidR="006603D0" w:rsidRPr="00A9268B" w:rsidRDefault="00A9268B" w:rsidP="00860B51">
            <w:pPr>
              <w:spacing w:after="0" w:line="240" w:lineRule="auto"/>
              <w:jc w:val="center"/>
              <w:rPr>
                <w:rFonts w:ascii="Arial" w:hAnsi="Arial" w:cs="Arial"/>
              </w:rPr>
            </w:pPr>
            <w:r w:rsidRPr="00A9268B">
              <w:rPr>
                <w:rFonts w:ascii="Arial" w:hAnsi="Arial" w:cs="Arial"/>
              </w:rPr>
              <w:t>187,20 EUR</w:t>
            </w:r>
          </w:p>
        </w:tc>
        <w:tc>
          <w:tcPr>
            <w:tcW w:w="1471" w:type="pct"/>
            <w:vAlign w:val="center"/>
          </w:tcPr>
          <w:p w14:paraId="4CD1013F" w14:textId="0AC7705B" w:rsidR="006603D0" w:rsidRPr="00A9268B" w:rsidRDefault="00A9268B" w:rsidP="00860B51">
            <w:pPr>
              <w:spacing w:after="0" w:line="240" w:lineRule="auto"/>
              <w:jc w:val="center"/>
              <w:rPr>
                <w:rFonts w:ascii="Arial" w:hAnsi="Arial" w:cs="Arial"/>
              </w:rPr>
            </w:pPr>
            <w:r w:rsidRPr="00A9268B">
              <w:rPr>
                <w:rFonts w:ascii="Arial" w:hAnsi="Arial" w:cs="Arial"/>
              </w:rPr>
              <w:t>100% Občina Selnica ob Dravi</w:t>
            </w:r>
          </w:p>
        </w:tc>
        <w:tc>
          <w:tcPr>
            <w:tcW w:w="981" w:type="pct"/>
            <w:vAlign w:val="center"/>
          </w:tcPr>
          <w:p w14:paraId="09299EE3" w14:textId="67AD379D" w:rsidR="006603D0" w:rsidRPr="00A82C85" w:rsidRDefault="00A9268B" w:rsidP="00860B51">
            <w:pPr>
              <w:spacing w:after="0" w:line="240" w:lineRule="auto"/>
              <w:jc w:val="center"/>
              <w:rPr>
                <w:rFonts w:ascii="Arial" w:hAnsi="Arial" w:cs="Arial"/>
              </w:rPr>
            </w:pPr>
            <w:r w:rsidRPr="00A82C85">
              <w:rPr>
                <w:rFonts w:ascii="Arial" w:hAnsi="Arial" w:cs="Arial"/>
              </w:rPr>
              <w:t>Pomoč občanom pri investiranju</w:t>
            </w:r>
          </w:p>
        </w:tc>
      </w:tr>
    </w:tbl>
    <w:p w14:paraId="7978998A" w14:textId="05554813" w:rsidR="00BF3526" w:rsidRDefault="00BF3526">
      <w:pPr>
        <w:spacing w:after="0" w:line="240" w:lineRule="auto"/>
        <w:rPr>
          <w:rFonts w:ascii="Arial" w:eastAsia="Times New Roman" w:hAnsi="Arial" w:cs="Arial"/>
          <w:b/>
          <w:bCs/>
          <w:kern w:val="32"/>
          <w:sz w:val="32"/>
          <w:szCs w:val="32"/>
        </w:rPr>
      </w:pPr>
      <w:r>
        <w:rPr>
          <w:rFonts w:ascii="Arial" w:hAnsi="Arial" w:cs="Arial"/>
        </w:rPr>
        <w:br w:type="page"/>
      </w:r>
    </w:p>
    <w:p w14:paraId="118BDE8A" w14:textId="19CCBC06" w:rsidR="006603D0" w:rsidRPr="003968B3" w:rsidRDefault="006603D0" w:rsidP="006603D0">
      <w:pPr>
        <w:pStyle w:val="Naslov1"/>
        <w:ind w:left="567" w:hanging="567"/>
        <w:rPr>
          <w:rFonts w:ascii="Arial" w:hAnsi="Arial" w:cs="Arial"/>
        </w:rPr>
      </w:pPr>
      <w:bookmarkStart w:id="61" w:name="_Toc131418579"/>
      <w:bookmarkStart w:id="62" w:name="_Toc223678222"/>
      <w:r>
        <w:rPr>
          <w:rFonts w:ascii="Arial" w:hAnsi="Arial" w:cs="Arial"/>
        </w:rPr>
        <w:lastRenderedPageBreak/>
        <w:t xml:space="preserve">NAČRT AKTIVNOSTI V </w:t>
      </w:r>
      <w:bookmarkEnd w:id="61"/>
      <w:r w:rsidR="00AC7079">
        <w:rPr>
          <w:rFonts w:ascii="Arial" w:hAnsi="Arial" w:cs="Arial"/>
        </w:rPr>
        <w:t>LETU 202</w:t>
      </w:r>
      <w:r w:rsidR="00127C2E">
        <w:rPr>
          <w:rFonts w:ascii="Arial" w:hAnsi="Arial" w:cs="Arial"/>
        </w:rPr>
        <w:t>6</w:t>
      </w:r>
      <w:bookmarkEnd w:id="62"/>
    </w:p>
    <w:p w14:paraId="15A4940C" w14:textId="77777777" w:rsidR="00660480" w:rsidRDefault="00660480" w:rsidP="00660480">
      <w:pPr>
        <w:spacing w:after="0"/>
        <w:rPr>
          <w:rFonts w:ascii="Arial" w:hAnsi="Arial" w:cs="Arial"/>
          <w:sz w:val="24"/>
          <w:szCs w:val="24"/>
        </w:rPr>
      </w:pPr>
    </w:p>
    <w:p w14:paraId="3DE50C7B" w14:textId="48B65340" w:rsidR="006603D0" w:rsidRDefault="006603D0" w:rsidP="00660480">
      <w:pPr>
        <w:spacing w:after="0"/>
        <w:rPr>
          <w:rFonts w:ascii="Arial" w:hAnsi="Arial" w:cs="Arial"/>
          <w:sz w:val="24"/>
          <w:szCs w:val="24"/>
        </w:rPr>
      </w:pPr>
      <w:r w:rsidRPr="00660480">
        <w:rPr>
          <w:rFonts w:ascii="Arial" w:hAnsi="Arial" w:cs="Arial"/>
          <w:sz w:val="24"/>
          <w:szCs w:val="24"/>
        </w:rPr>
        <w:t>V tabeli  je podan okvirni predlog strukture financiranja ukrepov URE in OVE v Občini Selnica ob Dravi po ukrepih. Vse cene so brez DDV. Nekaterih stroškov zaradi narave projekta ni bilo možno določiti.</w:t>
      </w:r>
    </w:p>
    <w:p w14:paraId="01A79BD7" w14:textId="77777777" w:rsidR="00660480" w:rsidRPr="00660480" w:rsidRDefault="00660480" w:rsidP="00660480">
      <w:pPr>
        <w:spacing w:after="0"/>
        <w:rPr>
          <w:rFonts w:ascii="Arial" w:hAnsi="Arial" w:cs="Arial"/>
          <w:sz w:val="24"/>
          <w:szCs w:val="24"/>
        </w:rPr>
      </w:pPr>
    </w:p>
    <w:p w14:paraId="0C45E6E9" w14:textId="285CB19F" w:rsidR="006F0CDF" w:rsidRDefault="006F0CDF" w:rsidP="006F0CDF">
      <w:pPr>
        <w:pStyle w:val="Napis"/>
        <w:spacing w:after="0"/>
        <w:rPr>
          <w:rFonts w:ascii="Arial" w:hAnsi="Arial" w:cs="Arial"/>
          <w:sz w:val="24"/>
          <w:szCs w:val="24"/>
        </w:rPr>
      </w:pPr>
      <w:bookmarkStart w:id="63" w:name="_Toc224039450"/>
      <w:r>
        <w:t xml:space="preserve">Tabela </w:t>
      </w:r>
      <w:fldSimple w:instr=" SEQ Tabela \* ARABIC ">
        <w:r w:rsidR="0094252D">
          <w:rPr>
            <w:noProof/>
          </w:rPr>
          <w:t>15</w:t>
        </w:r>
      </w:fldSimple>
      <w:r>
        <w:t>:</w:t>
      </w:r>
      <w:r w:rsidRPr="00047196">
        <w:t xml:space="preserve"> </w:t>
      </w:r>
      <w:r>
        <w:t>Predvidene aktivnosti v letu 202</w:t>
      </w:r>
      <w:r w:rsidR="000261D9">
        <w:t>6</w:t>
      </w:r>
      <w:bookmarkEnd w:id="63"/>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268"/>
        <w:gridCol w:w="3544"/>
      </w:tblGrid>
      <w:tr w:rsidR="00005B2E" w:rsidRPr="009917A5" w14:paraId="490BA46E" w14:textId="77777777" w:rsidTr="00DA1E39">
        <w:trPr>
          <w:trHeight w:val="1619"/>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185EED" w14:textId="073114B6" w:rsidR="00DA1E39" w:rsidRDefault="00005B2E" w:rsidP="007C5A28">
            <w:pPr>
              <w:spacing w:after="0"/>
              <w:jc w:val="center"/>
              <w:rPr>
                <w:rFonts w:ascii="Arial" w:hAnsi="Arial" w:cs="Arial"/>
                <w:b/>
                <w:highlight w:val="lightGray"/>
              </w:rPr>
            </w:pPr>
            <w:r w:rsidRPr="0094252D">
              <w:rPr>
                <w:rFonts w:ascii="Arial" w:hAnsi="Arial" w:cs="Arial"/>
                <w:b/>
                <w:highlight w:val="lightGray"/>
              </w:rPr>
              <w:t>Predvidena aktivnos</w:t>
            </w:r>
            <w:r w:rsidR="00081CD8">
              <w:rPr>
                <w:rFonts w:ascii="Arial" w:hAnsi="Arial" w:cs="Arial"/>
                <w:b/>
                <w:highlight w:val="lightGray"/>
              </w:rPr>
              <w:t>t</w:t>
            </w:r>
          </w:p>
          <w:p w14:paraId="4800EAC5" w14:textId="695A8ADA" w:rsidR="00005B2E" w:rsidRPr="0094252D" w:rsidRDefault="00005B2E" w:rsidP="00DA1E39">
            <w:pPr>
              <w:spacing w:after="0"/>
              <w:rPr>
                <w:rFonts w:ascii="Arial" w:hAnsi="Arial" w:cs="Arial"/>
                <w:b/>
                <w:highlight w:val="lightGray"/>
              </w:rPr>
            </w:pP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3B6FDD" w14:textId="77777777" w:rsidR="00005B2E" w:rsidRPr="0094252D" w:rsidRDefault="00005B2E" w:rsidP="007C5A28">
            <w:pPr>
              <w:spacing w:after="0"/>
              <w:jc w:val="center"/>
              <w:rPr>
                <w:rFonts w:ascii="Arial" w:hAnsi="Arial" w:cs="Arial"/>
                <w:b/>
                <w:highlight w:val="lightGray"/>
              </w:rPr>
            </w:pPr>
            <w:r w:rsidRPr="0094252D">
              <w:rPr>
                <w:rFonts w:ascii="Arial" w:hAnsi="Arial" w:cs="Arial"/>
                <w:b/>
                <w:highlight w:val="lightGray"/>
              </w:rPr>
              <w:t>Predvidena investicijska vrednost oz. strošek aktivnosti</w:t>
            </w:r>
          </w:p>
        </w:tc>
        <w:tc>
          <w:tcPr>
            <w:tcW w:w="35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3F6B7F" w14:textId="77777777" w:rsidR="00005B2E" w:rsidRPr="009917A5" w:rsidRDefault="00005B2E" w:rsidP="007C5A28">
            <w:pPr>
              <w:spacing w:after="0"/>
              <w:jc w:val="center"/>
              <w:rPr>
                <w:rFonts w:ascii="Arial" w:hAnsi="Arial" w:cs="Arial"/>
                <w:b/>
              </w:rPr>
            </w:pPr>
            <w:r w:rsidRPr="0094252D">
              <w:rPr>
                <w:rFonts w:ascii="Arial" w:hAnsi="Arial" w:cs="Arial"/>
                <w:b/>
                <w:highlight w:val="lightGray"/>
              </w:rPr>
              <w:t>Predvidena struktura financiranja aktivnosti glede na vir financiranja</w:t>
            </w:r>
          </w:p>
        </w:tc>
      </w:tr>
      <w:tr w:rsidR="00005B2E" w:rsidRPr="009917A5" w14:paraId="02AFA11A" w14:textId="77777777" w:rsidTr="007C5A28">
        <w:trPr>
          <w:trHeight w:val="289"/>
        </w:trPr>
        <w:tc>
          <w:tcPr>
            <w:tcW w:w="3969" w:type="dxa"/>
            <w:tcBorders>
              <w:top w:val="single" w:sz="4" w:space="0" w:color="auto"/>
              <w:left w:val="single" w:sz="4" w:space="0" w:color="auto"/>
              <w:bottom w:val="single" w:sz="4" w:space="0" w:color="auto"/>
              <w:right w:val="single" w:sz="4" w:space="0" w:color="auto"/>
            </w:tcBorders>
            <w:hideMark/>
          </w:tcPr>
          <w:p w14:paraId="5EAFD9C4" w14:textId="593F5211" w:rsidR="00005B2E" w:rsidRPr="009917A5" w:rsidRDefault="00005B2E" w:rsidP="007C5A28">
            <w:pPr>
              <w:pStyle w:val="Default"/>
              <w:spacing w:line="276" w:lineRule="auto"/>
              <w:rPr>
                <w:sz w:val="22"/>
                <w:szCs w:val="22"/>
              </w:rPr>
            </w:pPr>
            <w:bookmarkStart w:id="64" w:name="_Hlk35863887"/>
            <w:r w:rsidRPr="009917A5">
              <w:rPr>
                <w:sz w:val="22"/>
                <w:szCs w:val="22"/>
              </w:rPr>
              <w:t>Najem uporabniške licenčnine za uporabo programske opreme in vodenje energetskega knjigovodstva</w:t>
            </w:r>
          </w:p>
        </w:tc>
        <w:tc>
          <w:tcPr>
            <w:tcW w:w="2268" w:type="dxa"/>
            <w:vMerge w:val="restart"/>
            <w:tcBorders>
              <w:top w:val="single" w:sz="4" w:space="0" w:color="auto"/>
              <w:left w:val="single" w:sz="4" w:space="0" w:color="auto"/>
              <w:right w:val="single" w:sz="4" w:space="0" w:color="auto"/>
            </w:tcBorders>
            <w:vAlign w:val="center"/>
            <w:hideMark/>
          </w:tcPr>
          <w:p w14:paraId="1B420AD3" w14:textId="554A14B4" w:rsidR="00005B2E" w:rsidRPr="009917A5" w:rsidRDefault="00005B2E" w:rsidP="007C5A28">
            <w:pPr>
              <w:pStyle w:val="Default"/>
              <w:spacing w:line="276" w:lineRule="auto"/>
              <w:jc w:val="center"/>
              <w:rPr>
                <w:sz w:val="22"/>
                <w:szCs w:val="22"/>
              </w:rPr>
            </w:pPr>
            <w:r>
              <w:rPr>
                <w:sz w:val="22"/>
                <w:szCs w:val="22"/>
              </w:rPr>
              <w:t>100.000 EUR</w:t>
            </w:r>
          </w:p>
        </w:tc>
        <w:tc>
          <w:tcPr>
            <w:tcW w:w="3544" w:type="dxa"/>
            <w:vMerge w:val="restart"/>
            <w:tcBorders>
              <w:top w:val="single" w:sz="4" w:space="0" w:color="auto"/>
              <w:left w:val="single" w:sz="4" w:space="0" w:color="auto"/>
              <w:right w:val="single" w:sz="4" w:space="0" w:color="auto"/>
            </w:tcBorders>
            <w:vAlign w:val="center"/>
            <w:hideMark/>
          </w:tcPr>
          <w:p w14:paraId="4FA5F33A" w14:textId="77777777" w:rsidR="00005B2E" w:rsidRPr="009917A5" w:rsidRDefault="00005B2E" w:rsidP="007C5A28">
            <w:pPr>
              <w:pStyle w:val="Default"/>
              <w:spacing w:line="276" w:lineRule="auto"/>
              <w:jc w:val="center"/>
              <w:rPr>
                <w:sz w:val="22"/>
                <w:szCs w:val="22"/>
              </w:rPr>
            </w:pPr>
            <w:r w:rsidRPr="009917A5">
              <w:rPr>
                <w:sz w:val="22"/>
                <w:szCs w:val="22"/>
              </w:rPr>
              <w:t>70 % Občina Selnica ob Dravi</w:t>
            </w:r>
          </w:p>
          <w:p w14:paraId="2C70E937" w14:textId="28662DF3" w:rsidR="00005B2E" w:rsidRPr="009917A5" w:rsidRDefault="00005B2E" w:rsidP="007C5A28">
            <w:pPr>
              <w:pStyle w:val="Default"/>
              <w:spacing w:line="276" w:lineRule="auto"/>
              <w:jc w:val="center"/>
              <w:rPr>
                <w:sz w:val="22"/>
                <w:szCs w:val="22"/>
              </w:rPr>
            </w:pPr>
            <w:r w:rsidRPr="009917A5">
              <w:rPr>
                <w:sz w:val="22"/>
                <w:szCs w:val="22"/>
              </w:rPr>
              <w:t xml:space="preserve">30 % </w:t>
            </w:r>
            <w:r>
              <w:rPr>
                <w:sz w:val="22"/>
                <w:szCs w:val="22"/>
              </w:rPr>
              <w:t>drugi viri financiranja</w:t>
            </w:r>
          </w:p>
        </w:tc>
      </w:tr>
      <w:tr w:rsidR="00005B2E" w:rsidRPr="009917A5" w14:paraId="1541CF94" w14:textId="77777777" w:rsidTr="007C5A28">
        <w:trPr>
          <w:trHeight w:val="289"/>
        </w:trPr>
        <w:tc>
          <w:tcPr>
            <w:tcW w:w="3969" w:type="dxa"/>
            <w:tcBorders>
              <w:top w:val="single" w:sz="4" w:space="0" w:color="auto"/>
              <w:left w:val="single" w:sz="4" w:space="0" w:color="auto"/>
              <w:bottom w:val="single" w:sz="4" w:space="0" w:color="auto"/>
              <w:right w:val="single" w:sz="4" w:space="0" w:color="auto"/>
            </w:tcBorders>
            <w:hideMark/>
          </w:tcPr>
          <w:p w14:paraId="26C405D0" w14:textId="77777777" w:rsidR="00005B2E" w:rsidRPr="009917A5" w:rsidRDefault="00005B2E" w:rsidP="007C5A28">
            <w:pPr>
              <w:pStyle w:val="Default"/>
              <w:spacing w:line="276" w:lineRule="auto"/>
              <w:rPr>
                <w:sz w:val="22"/>
                <w:szCs w:val="22"/>
              </w:rPr>
            </w:pPr>
            <w:r w:rsidRPr="009917A5">
              <w:rPr>
                <w:sz w:val="22"/>
                <w:szCs w:val="22"/>
              </w:rPr>
              <w:t>Storitev energetskega managementa</w:t>
            </w:r>
          </w:p>
          <w:p w14:paraId="491FCC37" w14:textId="77777777" w:rsidR="00005B2E" w:rsidRPr="009917A5" w:rsidRDefault="00005B2E" w:rsidP="00005B2E">
            <w:pPr>
              <w:pStyle w:val="Default"/>
              <w:numPr>
                <w:ilvl w:val="0"/>
                <w:numId w:val="5"/>
              </w:numPr>
              <w:spacing w:line="276" w:lineRule="auto"/>
              <w:ind w:left="426"/>
              <w:rPr>
                <w:sz w:val="22"/>
                <w:szCs w:val="22"/>
              </w:rPr>
            </w:pPr>
            <w:r w:rsidRPr="009917A5">
              <w:rPr>
                <w:sz w:val="22"/>
                <w:szCs w:val="22"/>
              </w:rPr>
              <w:t>svetovanje občinski upravi</w:t>
            </w:r>
          </w:p>
          <w:p w14:paraId="63EA27AE" w14:textId="77777777" w:rsidR="00005B2E" w:rsidRPr="009917A5" w:rsidRDefault="00005B2E" w:rsidP="00005B2E">
            <w:pPr>
              <w:pStyle w:val="Default"/>
              <w:numPr>
                <w:ilvl w:val="0"/>
                <w:numId w:val="5"/>
              </w:numPr>
              <w:spacing w:line="276" w:lineRule="auto"/>
              <w:ind w:left="426"/>
              <w:rPr>
                <w:sz w:val="22"/>
                <w:szCs w:val="22"/>
              </w:rPr>
            </w:pPr>
            <w:r w:rsidRPr="009917A5">
              <w:rPr>
                <w:sz w:val="22"/>
                <w:szCs w:val="22"/>
              </w:rPr>
              <w:t>svetovanje občanom</w:t>
            </w:r>
          </w:p>
          <w:p w14:paraId="290125EA" w14:textId="77777777" w:rsidR="00005B2E" w:rsidRPr="009917A5" w:rsidRDefault="00005B2E" w:rsidP="00005B2E">
            <w:pPr>
              <w:pStyle w:val="Default"/>
              <w:numPr>
                <w:ilvl w:val="0"/>
                <w:numId w:val="5"/>
              </w:numPr>
              <w:spacing w:line="276" w:lineRule="auto"/>
              <w:ind w:left="426"/>
              <w:rPr>
                <w:sz w:val="22"/>
                <w:szCs w:val="22"/>
              </w:rPr>
            </w:pPr>
            <w:r w:rsidRPr="009917A5">
              <w:rPr>
                <w:sz w:val="22"/>
                <w:szCs w:val="22"/>
              </w:rPr>
              <w:t>analiza možnosti črpanja nepovratnih sredstev v namene URE</w:t>
            </w:r>
          </w:p>
          <w:p w14:paraId="2C184479" w14:textId="77777777" w:rsidR="00005B2E" w:rsidRPr="009917A5" w:rsidRDefault="00005B2E" w:rsidP="00005B2E">
            <w:pPr>
              <w:pStyle w:val="Default"/>
              <w:numPr>
                <w:ilvl w:val="0"/>
                <w:numId w:val="5"/>
              </w:numPr>
              <w:spacing w:line="276" w:lineRule="auto"/>
              <w:ind w:left="426"/>
              <w:rPr>
                <w:sz w:val="22"/>
                <w:szCs w:val="22"/>
              </w:rPr>
            </w:pPr>
            <w:r w:rsidRPr="009917A5">
              <w:rPr>
                <w:sz w:val="22"/>
                <w:szCs w:val="22"/>
              </w:rPr>
              <w:t>…</w:t>
            </w:r>
          </w:p>
        </w:tc>
        <w:tc>
          <w:tcPr>
            <w:tcW w:w="2268" w:type="dxa"/>
            <w:vMerge/>
            <w:tcBorders>
              <w:left w:val="single" w:sz="4" w:space="0" w:color="auto"/>
              <w:right w:val="single" w:sz="4" w:space="0" w:color="auto"/>
            </w:tcBorders>
            <w:vAlign w:val="center"/>
            <w:hideMark/>
          </w:tcPr>
          <w:p w14:paraId="3A078DDB" w14:textId="77777777" w:rsidR="00005B2E" w:rsidRPr="009917A5" w:rsidRDefault="00005B2E" w:rsidP="007C5A28">
            <w:pPr>
              <w:spacing w:after="0"/>
              <w:rPr>
                <w:rFonts w:ascii="Arial" w:hAnsi="Arial" w:cs="Arial"/>
                <w:color w:val="000000"/>
              </w:rPr>
            </w:pPr>
          </w:p>
        </w:tc>
        <w:tc>
          <w:tcPr>
            <w:tcW w:w="3544" w:type="dxa"/>
            <w:vMerge/>
            <w:tcBorders>
              <w:left w:val="single" w:sz="4" w:space="0" w:color="auto"/>
              <w:right w:val="single" w:sz="4" w:space="0" w:color="auto"/>
            </w:tcBorders>
            <w:vAlign w:val="center"/>
            <w:hideMark/>
          </w:tcPr>
          <w:p w14:paraId="4ED9D15E" w14:textId="77777777" w:rsidR="00005B2E" w:rsidRPr="009917A5" w:rsidRDefault="00005B2E" w:rsidP="007C5A28">
            <w:pPr>
              <w:spacing w:after="0"/>
              <w:rPr>
                <w:rFonts w:ascii="Arial" w:hAnsi="Arial" w:cs="Arial"/>
                <w:color w:val="000000"/>
              </w:rPr>
            </w:pPr>
          </w:p>
        </w:tc>
      </w:tr>
      <w:tr w:rsidR="00005B2E" w:rsidRPr="009917A5" w14:paraId="2EACED33" w14:textId="77777777" w:rsidTr="007C5A28">
        <w:trPr>
          <w:trHeight w:val="289"/>
        </w:trPr>
        <w:tc>
          <w:tcPr>
            <w:tcW w:w="3969" w:type="dxa"/>
            <w:tcBorders>
              <w:top w:val="single" w:sz="4" w:space="0" w:color="auto"/>
              <w:left w:val="single" w:sz="4" w:space="0" w:color="auto"/>
              <w:bottom w:val="single" w:sz="4" w:space="0" w:color="auto"/>
              <w:right w:val="single" w:sz="4" w:space="0" w:color="auto"/>
            </w:tcBorders>
            <w:hideMark/>
          </w:tcPr>
          <w:p w14:paraId="18C51EBC" w14:textId="77777777" w:rsidR="00005B2E" w:rsidRPr="009917A5" w:rsidRDefault="00005B2E" w:rsidP="007C5A28">
            <w:pPr>
              <w:pStyle w:val="Default"/>
              <w:spacing w:line="276" w:lineRule="auto"/>
              <w:rPr>
                <w:sz w:val="22"/>
                <w:szCs w:val="22"/>
              </w:rPr>
            </w:pPr>
            <w:r w:rsidRPr="009917A5">
              <w:rPr>
                <w:sz w:val="22"/>
                <w:szCs w:val="22"/>
              </w:rPr>
              <w:t>Energetska sanacija javnih stavb (v okviru vzdrževalnih del)</w:t>
            </w:r>
          </w:p>
        </w:tc>
        <w:tc>
          <w:tcPr>
            <w:tcW w:w="2268" w:type="dxa"/>
            <w:vMerge/>
            <w:tcBorders>
              <w:left w:val="single" w:sz="4" w:space="0" w:color="auto"/>
              <w:right w:val="single" w:sz="4" w:space="0" w:color="auto"/>
            </w:tcBorders>
            <w:vAlign w:val="center"/>
            <w:hideMark/>
          </w:tcPr>
          <w:p w14:paraId="5D38CE17" w14:textId="77777777" w:rsidR="00005B2E" w:rsidRPr="009917A5" w:rsidRDefault="00005B2E" w:rsidP="007C5A28">
            <w:pPr>
              <w:spacing w:after="0"/>
              <w:rPr>
                <w:rFonts w:ascii="Arial" w:hAnsi="Arial" w:cs="Arial"/>
                <w:color w:val="000000"/>
              </w:rPr>
            </w:pPr>
          </w:p>
        </w:tc>
        <w:tc>
          <w:tcPr>
            <w:tcW w:w="3544" w:type="dxa"/>
            <w:vMerge/>
            <w:tcBorders>
              <w:left w:val="single" w:sz="4" w:space="0" w:color="auto"/>
              <w:right w:val="single" w:sz="4" w:space="0" w:color="auto"/>
            </w:tcBorders>
            <w:vAlign w:val="center"/>
            <w:hideMark/>
          </w:tcPr>
          <w:p w14:paraId="6747203F" w14:textId="77777777" w:rsidR="00005B2E" w:rsidRPr="009917A5" w:rsidRDefault="00005B2E" w:rsidP="007C5A28">
            <w:pPr>
              <w:spacing w:after="0"/>
              <w:rPr>
                <w:rFonts w:ascii="Arial" w:hAnsi="Arial" w:cs="Arial"/>
                <w:color w:val="000000"/>
              </w:rPr>
            </w:pPr>
          </w:p>
        </w:tc>
      </w:tr>
      <w:tr w:rsidR="00005B2E" w:rsidRPr="009917A5" w14:paraId="4CEC89BA" w14:textId="77777777" w:rsidTr="007C5A28">
        <w:trPr>
          <w:trHeight w:val="289"/>
        </w:trPr>
        <w:tc>
          <w:tcPr>
            <w:tcW w:w="3969" w:type="dxa"/>
            <w:tcBorders>
              <w:top w:val="single" w:sz="4" w:space="0" w:color="auto"/>
              <w:left w:val="single" w:sz="4" w:space="0" w:color="auto"/>
              <w:bottom w:val="single" w:sz="4" w:space="0" w:color="auto"/>
              <w:right w:val="single" w:sz="4" w:space="0" w:color="auto"/>
            </w:tcBorders>
            <w:hideMark/>
          </w:tcPr>
          <w:p w14:paraId="3B148EFA" w14:textId="77777777" w:rsidR="00005B2E" w:rsidRPr="009917A5" w:rsidRDefault="00005B2E" w:rsidP="007C5A28">
            <w:pPr>
              <w:pStyle w:val="Default"/>
              <w:spacing w:line="276" w:lineRule="auto"/>
              <w:rPr>
                <w:sz w:val="22"/>
                <w:szCs w:val="22"/>
              </w:rPr>
            </w:pPr>
            <w:r w:rsidRPr="009917A5">
              <w:rPr>
                <w:sz w:val="22"/>
                <w:szCs w:val="22"/>
              </w:rPr>
              <w:t>Pomoč občanom pri pridobivanju nepovratnih finančnih sredstev ter kreditov Eko-sklada</w:t>
            </w:r>
          </w:p>
        </w:tc>
        <w:tc>
          <w:tcPr>
            <w:tcW w:w="2268" w:type="dxa"/>
            <w:vMerge/>
            <w:tcBorders>
              <w:left w:val="single" w:sz="4" w:space="0" w:color="auto"/>
              <w:right w:val="single" w:sz="4" w:space="0" w:color="auto"/>
            </w:tcBorders>
            <w:vAlign w:val="center"/>
            <w:hideMark/>
          </w:tcPr>
          <w:p w14:paraId="1EBDD14F" w14:textId="77777777" w:rsidR="00005B2E" w:rsidRPr="009917A5" w:rsidRDefault="00005B2E" w:rsidP="007C5A28">
            <w:pPr>
              <w:spacing w:after="0"/>
              <w:rPr>
                <w:rFonts w:ascii="Arial" w:hAnsi="Arial" w:cs="Arial"/>
                <w:color w:val="000000"/>
              </w:rPr>
            </w:pPr>
          </w:p>
        </w:tc>
        <w:tc>
          <w:tcPr>
            <w:tcW w:w="3544" w:type="dxa"/>
            <w:vMerge/>
            <w:tcBorders>
              <w:left w:val="single" w:sz="4" w:space="0" w:color="auto"/>
              <w:right w:val="single" w:sz="4" w:space="0" w:color="auto"/>
            </w:tcBorders>
            <w:vAlign w:val="center"/>
            <w:hideMark/>
          </w:tcPr>
          <w:p w14:paraId="731377EC" w14:textId="77777777" w:rsidR="00005B2E" w:rsidRPr="009917A5" w:rsidRDefault="00005B2E" w:rsidP="007C5A28">
            <w:pPr>
              <w:spacing w:after="0"/>
              <w:rPr>
                <w:rFonts w:ascii="Arial" w:hAnsi="Arial" w:cs="Arial"/>
                <w:color w:val="000000"/>
              </w:rPr>
            </w:pPr>
          </w:p>
        </w:tc>
      </w:tr>
      <w:tr w:rsidR="00005B2E" w:rsidRPr="009917A5" w14:paraId="737AF2BA" w14:textId="77777777" w:rsidTr="007C5A28">
        <w:trPr>
          <w:trHeight w:val="289"/>
        </w:trPr>
        <w:tc>
          <w:tcPr>
            <w:tcW w:w="3969" w:type="dxa"/>
            <w:tcBorders>
              <w:top w:val="single" w:sz="4" w:space="0" w:color="auto"/>
              <w:left w:val="single" w:sz="4" w:space="0" w:color="auto"/>
              <w:bottom w:val="single" w:sz="4" w:space="0" w:color="auto"/>
              <w:right w:val="single" w:sz="4" w:space="0" w:color="auto"/>
            </w:tcBorders>
            <w:hideMark/>
          </w:tcPr>
          <w:p w14:paraId="296C7B1D" w14:textId="77777777" w:rsidR="00005B2E" w:rsidRPr="009917A5" w:rsidRDefault="00005B2E" w:rsidP="007C5A28">
            <w:pPr>
              <w:pStyle w:val="Default"/>
              <w:spacing w:line="276" w:lineRule="auto"/>
              <w:rPr>
                <w:sz w:val="22"/>
                <w:szCs w:val="22"/>
              </w:rPr>
            </w:pPr>
            <w:r w:rsidRPr="009917A5">
              <w:rPr>
                <w:sz w:val="22"/>
                <w:szCs w:val="22"/>
              </w:rPr>
              <w:t>Organizacija obveščevalnih dogodkov</w:t>
            </w:r>
          </w:p>
        </w:tc>
        <w:tc>
          <w:tcPr>
            <w:tcW w:w="2268" w:type="dxa"/>
            <w:vMerge/>
            <w:tcBorders>
              <w:left w:val="single" w:sz="4" w:space="0" w:color="auto"/>
              <w:right w:val="single" w:sz="4" w:space="0" w:color="auto"/>
            </w:tcBorders>
            <w:vAlign w:val="center"/>
            <w:hideMark/>
          </w:tcPr>
          <w:p w14:paraId="41BBD982" w14:textId="77777777" w:rsidR="00005B2E" w:rsidRPr="009917A5" w:rsidRDefault="00005B2E" w:rsidP="007C5A28">
            <w:pPr>
              <w:spacing w:after="0"/>
              <w:rPr>
                <w:rFonts w:ascii="Arial" w:hAnsi="Arial" w:cs="Arial"/>
                <w:color w:val="000000"/>
              </w:rPr>
            </w:pPr>
          </w:p>
        </w:tc>
        <w:tc>
          <w:tcPr>
            <w:tcW w:w="3544" w:type="dxa"/>
            <w:vMerge/>
            <w:tcBorders>
              <w:left w:val="single" w:sz="4" w:space="0" w:color="auto"/>
              <w:right w:val="single" w:sz="4" w:space="0" w:color="auto"/>
            </w:tcBorders>
            <w:vAlign w:val="center"/>
            <w:hideMark/>
          </w:tcPr>
          <w:p w14:paraId="5E941F20" w14:textId="77777777" w:rsidR="00005B2E" w:rsidRPr="009917A5" w:rsidRDefault="00005B2E" w:rsidP="007C5A28">
            <w:pPr>
              <w:spacing w:after="0"/>
              <w:rPr>
                <w:rFonts w:ascii="Arial" w:hAnsi="Arial" w:cs="Arial"/>
                <w:color w:val="000000"/>
              </w:rPr>
            </w:pPr>
          </w:p>
        </w:tc>
      </w:tr>
      <w:tr w:rsidR="00005B2E" w:rsidRPr="009917A5" w14:paraId="47EDA44B" w14:textId="77777777" w:rsidTr="007C5A28">
        <w:trPr>
          <w:trHeight w:val="289"/>
        </w:trPr>
        <w:tc>
          <w:tcPr>
            <w:tcW w:w="3969" w:type="dxa"/>
            <w:tcBorders>
              <w:top w:val="single" w:sz="4" w:space="0" w:color="auto"/>
              <w:left w:val="single" w:sz="4" w:space="0" w:color="auto"/>
              <w:bottom w:val="single" w:sz="4" w:space="0" w:color="auto"/>
              <w:right w:val="single" w:sz="4" w:space="0" w:color="auto"/>
            </w:tcBorders>
            <w:vAlign w:val="center"/>
            <w:hideMark/>
          </w:tcPr>
          <w:p w14:paraId="4EBEBD2F" w14:textId="77777777" w:rsidR="00005B2E" w:rsidRPr="009917A5" w:rsidRDefault="00005B2E" w:rsidP="007C5A28">
            <w:pPr>
              <w:pStyle w:val="Default"/>
              <w:spacing w:line="276" w:lineRule="auto"/>
              <w:rPr>
                <w:sz w:val="22"/>
                <w:szCs w:val="22"/>
              </w:rPr>
            </w:pPr>
            <w:r w:rsidRPr="009917A5">
              <w:rPr>
                <w:sz w:val="22"/>
                <w:szCs w:val="22"/>
              </w:rPr>
              <w:t xml:space="preserve">Vodenje sistema upravljanja, vzdrževanja in investiranja v energetsko varčno javno razsvetljavo </w:t>
            </w:r>
          </w:p>
        </w:tc>
        <w:tc>
          <w:tcPr>
            <w:tcW w:w="2268" w:type="dxa"/>
            <w:vMerge/>
            <w:tcBorders>
              <w:left w:val="single" w:sz="4" w:space="0" w:color="auto"/>
              <w:right w:val="single" w:sz="4" w:space="0" w:color="auto"/>
            </w:tcBorders>
            <w:vAlign w:val="center"/>
            <w:hideMark/>
          </w:tcPr>
          <w:p w14:paraId="066C9868" w14:textId="77777777" w:rsidR="00005B2E" w:rsidRPr="009917A5" w:rsidRDefault="00005B2E" w:rsidP="007C5A28">
            <w:pPr>
              <w:spacing w:after="0"/>
              <w:rPr>
                <w:rFonts w:ascii="Arial" w:hAnsi="Arial" w:cs="Arial"/>
                <w:color w:val="000000"/>
              </w:rPr>
            </w:pPr>
          </w:p>
        </w:tc>
        <w:tc>
          <w:tcPr>
            <w:tcW w:w="3544" w:type="dxa"/>
            <w:vMerge/>
            <w:tcBorders>
              <w:left w:val="single" w:sz="4" w:space="0" w:color="auto"/>
              <w:right w:val="single" w:sz="4" w:space="0" w:color="auto"/>
            </w:tcBorders>
            <w:vAlign w:val="center"/>
            <w:hideMark/>
          </w:tcPr>
          <w:p w14:paraId="0F1F8994" w14:textId="77777777" w:rsidR="00005B2E" w:rsidRPr="009917A5" w:rsidRDefault="00005B2E" w:rsidP="007C5A28">
            <w:pPr>
              <w:spacing w:after="0"/>
              <w:rPr>
                <w:rFonts w:ascii="Arial" w:hAnsi="Arial" w:cs="Arial"/>
                <w:color w:val="000000"/>
              </w:rPr>
            </w:pPr>
          </w:p>
        </w:tc>
      </w:tr>
      <w:tr w:rsidR="00005B2E" w:rsidRPr="009917A5" w14:paraId="01A630BA" w14:textId="77777777" w:rsidTr="007C5A28">
        <w:trPr>
          <w:trHeight w:val="289"/>
        </w:trPr>
        <w:tc>
          <w:tcPr>
            <w:tcW w:w="3969" w:type="dxa"/>
            <w:tcBorders>
              <w:top w:val="single" w:sz="4" w:space="0" w:color="auto"/>
              <w:left w:val="single" w:sz="4" w:space="0" w:color="auto"/>
              <w:bottom w:val="single" w:sz="4" w:space="0" w:color="auto"/>
              <w:right w:val="single" w:sz="4" w:space="0" w:color="auto"/>
            </w:tcBorders>
            <w:vAlign w:val="center"/>
            <w:hideMark/>
          </w:tcPr>
          <w:p w14:paraId="02C4AD90" w14:textId="65E6DA69" w:rsidR="00005B2E" w:rsidRPr="009917A5" w:rsidRDefault="00104EDF" w:rsidP="007C5A28">
            <w:pPr>
              <w:pStyle w:val="Default"/>
              <w:spacing w:line="276" w:lineRule="auto"/>
              <w:rPr>
                <w:sz w:val="22"/>
                <w:szCs w:val="22"/>
              </w:rPr>
            </w:pPr>
            <w:r w:rsidRPr="00BE516F">
              <w:rPr>
                <w:color w:val="auto"/>
                <w:sz w:val="22"/>
                <w:szCs w:val="22"/>
              </w:rPr>
              <w:t xml:space="preserve">Priprava dokumentacije za </w:t>
            </w:r>
            <w:r w:rsidR="00BE516F" w:rsidRPr="00BE516F">
              <w:rPr>
                <w:color w:val="auto"/>
                <w:sz w:val="22"/>
                <w:szCs w:val="22"/>
              </w:rPr>
              <w:t xml:space="preserve">energetsko sanacijo </w:t>
            </w:r>
            <w:r w:rsidRPr="00BE516F">
              <w:rPr>
                <w:color w:val="auto"/>
                <w:sz w:val="22"/>
                <w:szCs w:val="22"/>
              </w:rPr>
              <w:t>OŠ Selnica</w:t>
            </w:r>
          </w:p>
        </w:tc>
        <w:tc>
          <w:tcPr>
            <w:tcW w:w="2268" w:type="dxa"/>
            <w:vMerge/>
            <w:tcBorders>
              <w:left w:val="single" w:sz="4" w:space="0" w:color="auto"/>
              <w:right w:val="single" w:sz="4" w:space="0" w:color="auto"/>
            </w:tcBorders>
            <w:vAlign w:val="center"/>
            <w:hideMark/>
          </w:tcPr>
          <w:p w14:paraId="4E431865" w14:textId="77777777" w:rsidR="00005B2E" w:rsidRPr="009917A5" w:rsidRDefault="00005B2E" w:rsidP="007C5A28">
            <w:pPr>
              <w:spacing w:after="0"/>
              <w:rPr>
                <w:rFonts w:ascii="Arial" w:hAnsi="Arial" w:cs="Arial"/>
                <w:color w:val="000000"/>
              </w:rPr>
            </w:pPr>
          </w:p>
        </w:tc>
        <w:tc>
          <w:tcPr>
            <w:tcW w:w="3544" w:type="dxa"/>
            <w:vMerge/>
            <w:tcBorders>
              <w:left w:val="single" w:sz="4" w:space="0" w:color="auto"/>
              <w:right w:val="single" w:sz="4" w:space="0" w:color="auto"/>
            </w:tcBorders>
            <w:vAlign w:val="center"/>
            <w:hideMark/>
          </w:tcPr>
          <w:p w14:paraId="7F0BC58A" w14:textId="77777777" w:rsidR="00005B2E" w:rsidRPr="009917A5" w:rsidRDefault="00005B2E" w:rsidP="007C5A28">
            <w:pPr>
              <w:spacing w:after="0"/>
              <w:rPr>
                <w:rFonts w:ascii="Arial" w:hAnsi="Arial" w:cs="Arial"/>
                <w:color w:val="000000"/>
              </w:rPr>
            </w:pPr>
          </w:p>
        </w:tc>
      </w:tr>
      <w:tr w:rsidR="00005B2E" w:rsidRPr="009917A5" w14:paraId="777D5D2A" w14:textId="77777777" w:rsidTr="007C5A28">
        <w:trPr>
          <w:trHeight w:val="881"/>
        </w:trPr>
        <w:tc>
          <w:tcPr>
            <w:tcW w:w="3969" w:type="dxa"/>
            <w:tcBorders>
              <w:top w:val="single" w:sz="4" w:space="0" w:color="auto"/>
              <w:left w:val="single" w:sz="4" w:space="0" w:color="auto"/>
              <w:bottom w:val="single" w:sz="4" w:space="0" w:color="auto"/>
              <w:right w:val="single" w:sz="4" w:space="0" w:color="auto"/>
            </w:tcBorders>
            <w:vAlign w:val="center"/>
          </w:tcPr>
          <w:p w14:paraId="5FA81122" w14:textId="2AE02F5A" w:rsidR="00005B2E" w:rsidRPr="009917A5" w:rsidRDefault="00104EDF" w:rsidP="007C5A28">
            <w:pPr>
              <w:pStyle w:val="Default"/>
              <w:spacing w:line="276" w:lineRule="auto"/>
              <w:rPr>
                <w:sz w:val="22"/>
                <w:szCs w:val="22"/>
              </w:rPr>
            </w:pPr>
            <w:r>
              <w:rPr>
                <w:sz w:val="22"/>
                <w:szCs w:val="22"/>
              </w:rPr>
              <w:t>Storitev energetskega upravljanja sončne elektrarne Hram kulture Selnica ob Dravi</w:t>
            </w:r>
            <w:r w:rsidR="00F75AEC">
              <w:rPr>
                <w:sz w:val="22"/>
                <w:szCs w:val="22"/>
              </w:rPr>
              <w:t xml:space="preserve"> in Vrtec </w:t>
            </w:r>
            <w:r w:rsidR="0094252D">
              <w:rPr>
                <w:sz w:val="22"/>
                <w:szCs w:val="22"/>
              </w:rPr>
              <w:t xml:space="preserve"> Selnica ob Dravi</w:t>
            </w:r>
          </w:p>
        </w:tc>
        <w:tc>
          <w:tcPr>
            <w:tcW w:w="2268" w:type="dxa"/>
            <w:vMerge/>
            <w:tcBorders>
              <w:left w:val="single" w:sz="4" w:space="0" w:color="auto"/>
              <w:right w:val="single" w:sz="4" w:space="0" w:color="auto"/>
            </w:tcBorders>
            <w:vAlign w:val="center"/>
          </w:tcPr>
          <w:p w14:paraId="4DA61CB8" w14:textId="77777777" w:rsidR="00005B2E" w:rsidRPr="009917A5" w:rsidRDefault="00005B2E" w:rsidP="007C5A28">
            <w:pPr>
              <w:spacing w:after="0"/>
              <w:rPr>
                <w:rFonts w:ascii="Arial" w:hAnsi="Arial" w:cs="Arial"/>
                <w:color w:val="000000"/>
              </w:rPr>
            </w:pPr>
          </w:p>
        </w:tc>
        <w:tc>
          <w:tcPr>
            <w:tcW w:w="3544" w:type="dxa"/>
            <w:vMerge/>
            <w:tcBorders>
              <w:left w:val="single" w:sz="4" w:space="0" w:color="auto"/>
              <w:right w:val="single" w:sz="4" w:space="0" w:color="auto"/>
            </w:tcBorders>
            <w:vAlign w:val="center"/>
          </w:tcPr>
          <w:p w14:paraId="78A89C34" w14:textId="77777777" w:rsidR="00005B2E" w:rsidRPr="009917A5" w:rsidRDefault="00005B2E" w:rsidP="007C5A28">
            <w:pPr>
              <w:spacing w:after="0"/>
              <w:rPr>
                <w:rFonts w:ascii="Arial" w:hAnsi="Arial" w:cs="Arial"/>
                <w:color w:val="000000"/>
              </w:rPr>
            </w:pPr>
          </w:p>
        </w:tc>
      </w:tr>
      <w:tr w:rsidR="00BE516F" w:rsidRPr="009917A5" w14:paraId="53DCD5B6" w14:textId="77777777" w:rsidTr="0000117B">
        <w:trPr>
          <w:trHeight w:val="2156"/>
        </w:trPr>
        <w:tc>
          <w:tcPr>
            <w:tcW w:w="3969" w:type="dxa"/>
            <w:tcBorders>
              <w:top w:val="single" w:sz="4" w:space="0" w:color="auto"/>
              <w:left w:val="single" w:sz="4" w:space="0" w:color="auto"/>
              <w:right w:val="single" w:sz="4" w:space="0" w:color="auto"/>
            </w:tcBorders>
            <w:vAlign w:val="center"/>
          </w:tcPr>
          <w:p w14:paraId="1F6C1237" w14:textId="77777777" w:rsidR="00BE516F" w:rsidRPr="009917A5" w:rsidRDefault="00BE516F" w:rsidP="007C5A28">
            <w:pPr>
              <w:spacing w:after="0" w:line="240" w:lineRule="auto"/>
            </w:pPr>
            <w:r w:rsidRPr="0009217A">
              <w:rPr>
                <w:rFonts w:ascii="Arial" w:hAnsi="Arial" w:cs="Arial"/>
              </w:rPr>
              <w:t xml:space="preserve">Spodbujanje vgradnje malih komunalnih in bioloških čistilnih naprav </w:t>
            </w:r>
            <w:r>
              <w:rPr>
                <w:rFonts w:ascii="Arial" w:hAnsi="Arial" w:cs="Arial"/>
              </w:rPr>
              <w:t>ter</w:t>
            </w:r>
            <w:r w:rsidRPr="0009217A">
              <w:rPr>
                <w:rFonts w:ascii="Arial" w:hAnsi="Arial" w:cs="Arial"/>
              </w:rPr>
              <w:t xml:space="preserve"> vgradnja sistemov za zbiranje in uporabo deževnice ter ureditev in obnovo virov pitne vode</w:t>
            </w:r>
          </w:p>
        </w:tc>
        <w:tc>
          <w:tcPr>
            <w:tcW w:w="2268" w:type="dxa"/>
            <w:vMerge/>
            <w:tcBorders>
              <w:left w:val="single" w:sz="4" w:space="0" w:color="auto"/>
              <w:right w:val="single" w:sz="4" w:space="0" w:color="auto"/>
            </w:tcBorders>
            <w:vAlign w:val="center"/>
          </w:tcPr>
          <w:p w14:paraId="1003887F" w14:textId="77777777" w:rsidR="00BE516F" w:rsidRPr="009917A5" w:rsidRDefault="00BE516F" w:rsidP="007C5A28">
            <w:pPr>
              <w:spacing w:after="0"/>
              <w:rPr>
                <w:rFonts w:ascii="Arial" w:hAnsi="Arial" w:cs="Arial"/>
                <w:color w:val="000000"/>
              </w:rPr>
            </w:pPr>
          </w:p>
        </w:tc>
        <w:tc>
          <w:tcPr>
            <w:tcW w:w="3544" w:type="dxa"/>
            <w:vMerge/>
            <w:tcBorders>
              <w:left w:val="single" w:sz="4" w:space="0" w:color="auto"/>
              <w:right w:val="single" w:sz="4" w:space="0" w:color="auto"/>
            </w:tcBorders>
            <w:vAlign w:val="center"/>
          </w:tcPr>
          <w:p w14:paraId="729832AC" w14:textId="77777777" w:rsidR="00BE516F" w:rsidRPr="009917A5" w:rsidRDefault="00BE516F" w:rsidP="007C5A28">
            <w:pPr>
              <w:spacing w:after="0"/>
              <w:rPr>
                <w:rFonts w:ascii="Arial" w:hAnsi="Arial" w:cs="Arial"/>
                <w:color w:val="000000"/>
              </w:rPr>
            </w:pPr>
          </w:p>
        </w:tc>
      </w:tr>
    </w:tbl>
    <w:bookmarkEnd w:id="64"/>
    <w:p w14:paraId="58A830E4" w14:textId="4546D97E" w:rsidR="00BF3526" w:rsidRPr="00755DBD" w:rsidRDefault="00005B2E" w:rsidP="009F0576">
      <w:pPr>
        <w:rPr>
          <w:rFonts w:ascii="Arial" w:hAnsi="Arial" w:cs="Arial"/>
          <w:sz w:val="24"/>
          <w:szCs w:val="24"/>
        </w:rPr>
      </w:pPr>
      <w:r w:rsidRPr="009917A5">
        <w:rPr>
          <w:rFonts w:ascii="Arial" w:hAnsi="Arial" w:cs="Arial"/>
        </w:rPr>
        <w:t xml:space="preserve"> </w:t>
      </w:r>
      <w:bookmarkEnd w:id="44"/>
      <w:bookmarkEnd w:id="45"/>
    </w:p>
    <w:sectPr w:rsidR="00BF3526" w:rsidRPr="00755DBD" w:rsidSect="00ED5F73">
      <w:headerReference w:type="default" r:id="rId23"/>
      <w:pgSz w:w="11906" w:h="16838" w:code="9"/>
      <w:pgMar w:top="1361" w:right="1133" w:bottom="1361" w:left="283"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90F8F" w14:textId="77777777" w:rsidR="007B394E" w:rsidRDefault="007B394E" w:rsidP="00E26724">
      <w:pPr>
        <w:spacing w:after="0" w:line="240" w:lineRule="auto"/>
      </w:pPr>
      <w:r>
        <w:separator/>
      </w:r>
    </w:p>
  </w:endnote>
  <w:endnote w:type="continuationSeparator" w:id="0">
    <w:p w14:paraId="3B93193A" w14:textId="77777777" w:rsidR="007B394E" w:rsidRDefault="007B394E" w:rsidP="00E26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4463" w14:textId="77777777" w:rsidR="00E77BDA" w:rsidRPr="001F4A8D" w:rsidRDefault="00E77BDA" w:rsidP="001F4A8D">
    <w:pPr>
      <w:pStyle w:val="Noga"/>
      <w:pBdr>
        <w:top w:val="single" w:sz="4" w:space="1" w:color="auto"/>
      </w:pBdr>
    </w:pPr>
    <w:r>
      <w:tab/>
    </w:r>
    <w:r>
      <w:tab/>
    </w:r>
    <w:r>
      <w:rPr>
        <w:noProof/>
        <w:lang w:eastAsia="sl-SI"/>
      </w:rPr>
      <w:drawing>
        <wp:inline distT="0" distB="0" distL="0" distR="0" wp14:anchorId="0E81454A" wp14:editId="104BD704">
          <wp:extent cx="1162050" cy="276225"/>
          <wp:effectExtent l="19050" t="0" r="0" b="0"/>
          <wp:docPr id="5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srcRect/>
                  <a:stretch>
                    <a:fillRect/>
                  </a:stretch>
                </pic:blipFill>
                <pic:spPr bwMode="auto">
                  <a:xfrm>
                    <a:off x="0" y="0"/>
                    <a:ext cx="1162050" cy="27622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760800"/>
      <w:docPartObj>
        <w:docPartGallery w:val="Page Numbers (Bottom of Page)"/>
        <w:docPartUnique/>
      </w:docPartObj>
    </w:sdtPr>
    <w:sdtContent>
      <w:p w14:paraId="660B49F9" w14:textId="3C3E49A8" w:rsidR="00B37996" w:rsidRDefault="00B37996">
        <w:pPr>
          <w:pStyle w:val="Noga"/>
        </w:pPr>
        <w:r>
          <w:fldChar w:fldCharType="begin"/>
        </w:r>
        <w:r>
          <w:instrText>PAGE   \* MERGEFORMAT</w:instrText>
        </w:r>
        <w:r>
          <w:fldChar w:fldCharType="separate"/>
        </w:r>
        <w:r>
          <w:t>2</w:t>
        </w:r>
        <w:r>
          <w:fldChar w:fldCharType="end"/>
        </w:r>
      </w:p>
    </w:sdtContent>
  </w:sdt>
  <w:p w14:paraId="2C3F9424" w14:textId="5BBD123F" w:rsidR="00E77BDA" w:rsidRPr="001F4A8D" w:rsidRDefault="00B37996" w:rsidP="00B37996">
    <w:pPr>
      <w:pStyle w:val="Noga"/>
      <w:pBdr>
        <w:top w:val="single" w:sz="4" w:space="1" w:color="auto"/>
      </w:pBdr>
      <w:jc w:val="right"/>
    </w:pPr>
    <w:r>
      <w:rPr>
        <w:noProof/>
        <w:lang w:eastAsia="sl-SI"/>
      </w:rPr>
      <w:drawing>
        <wp:inline distT="0" distB="0" distL="0" distR="0" wp14:anchorId="7F71D5D9" wp14:editId="3FA1349D">
          <wp:extent cx="1162050" cy="276225"/>
          <wp:effectExtent l="19050" t="0" r="0" b="0"/>
          <wp:docPr id="580363196" name="Slika 2" descr="Slika, ki vsebuje besede pisava, grafika, logotip, simbol&#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63196" name="Slika 2" descr="Slika, ki vsebuje besede pisava, grafika, logotip, simbol&#10;&#10;Vsebina, ustvarjena z umetno inteligenco, morda ni pravilna."/>
                  <pic:cNvPicPr>
                    <a:picLocks noChangeAspect="1" noChangeArrowheads="1"/>
                  </pic:cNvPicPr>
                </pic:nvPicPr>
                <pic:blipFill>
                  <a:blip r:embed="rId1"/>
                  <a:srcRect/>
                  <a:stretch>
                    <a:fillRect/>
                  </a:stretch>
                </pic:blipFill>
                <pic:spPr bwMode="auto">
                  <a:xfrm>
                    <a:off x="0" y="0"/>
                    <a:ext cx="1162050" cy="2762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C2048" w14:textId="77777777" w:rsidR="007B394E" w:rsidRDefault="007B394E" w:rsidP="00E26724">
      <w:pPr>
        <w:spacing w:after="0" w:line="240" w:lineRule="auto"/>
      </w:pPr>
      <w:r>
        <w:separator/>
      </w:r>
    </w:p>
  </w:footnote>
  <w:footnote w:type="continuationSeparator" w:id="0">
    <w:p w14:paraId="7BADC1A6" w14:textId="77777777" w:rsidR="007B394E" w:rsidRDefault="007B394E" w:rsidP="00E26724">
      <w:pPr>
        <w:spacing w:after="0" w:line="240" w:lineRule="auto"/>
      </w:pPr>
      <w:r>
        <w:continuationSeparator/>
      </w:r>
    </w:p>
  </w:footnote>
  <w:footnote w:id="1">
    <w:p w14:paraId="45166F3B" w14:textId="19383A88" w:rsidR="006F0CDF" w:rsidRDefault="006F0CDF">
      <w:pPr>
        <w:pStyle w:val="Sprotnaopomba-besedilo"/>
      </w:pPr>
      <w:r>
        <w:rPr>
          <w:rStyle w:val="Sprotnaopomba-sklic"/>
        </w:rPr>
        <w:footnoteRef/>
      </w:r>
      <w:r>
        <w:t xml:space="preserve"> V stroške z vključenim DDV so zajete vse postavke obračuna (moč, energije in omrežnina).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E3372" w14:textId="77777777" w:rsidR="00FA4C6D" w:rsidRDefault="00FA4C6D" w:rsidP="00FA4C6D">
    <w:pPr>
      <w:tabs>
        <w:tab w:val="left" w:pos="6663"/>
        <w:tab w:val="right" w:pos="10206"/>
      </w:tabs>
      <w:spacing w:after="0"/>
      <w:ind w:left="-1701" w:right="-57"/>
      <w:jc w:val="center"/>
      <w:rPr>
        <w:rFonts w:cs="Calibri"/>
        <w:noProof/>
        <w:color w:val="7F7F7F"/>
        <w:sz w:val="18"/>
        <w:szCs w:val="18"/>
      </w:rPr>
    </w:pPr>
    <w:r>
      <w:rPr>
        <w:noProof/>
      </w:rPr>
      <w:drawing>
        <wp:inline distT="0" distB="0" distL="0" distR="0" wp14:anchorId="3DEFC039" wp14:editId="31AE29DE">
          <wp:extent cx="5105410" cy="1054610"/>
          <wp:effectExtent l="0" t="0" r="0" b="0"/>
          <wp:docPr id="2063425854" name="Slika 2063425854" descr="Slika, ki vsebuje besede pisava, grafika, logotip,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pisava, grafika, logotip, simbol&#10;&#10;Opis je samodejno ustvarjen"/>
                  <pic:cNvPicPr/>
                </pic:nvPicPr>
                <pic:blipFill>
                  <a:blip r:embed="rId1"/>
                  <a:stretch>
                    <a:fillRect/>
                  </a:stretch>
                </pic:blipFill>
                <pic:spPr>
                  <a:xfrm>
                    <a:off x="0" y="0"/>
                    <a:ext cx="5105410" cy="1054610"/>
                  </a:xfrm>
                  <a:prstGeom prst="rect">
                    <a:avLst/>
                  </a:prstGeom>
                </pic:spPr>
              </pic:pic>
            </a:graphicData>
          </a:graphic>
        </wp:inline>
      </w:drawing>
    </w:r>
  </w:p>
  <w:p w14:paraId="1F17B33A" w14:textId="17F363EE" w:rsidR="00E77BDA" w:rsidRPr="00FA4C6D" w:rsidRDefault="00FA4C6D" w:rsidP="00FA4C6D">
    <w:pPr>
      <w:tabs>
        <w:tab w:val="right" w:pos="10065"/>
      </w:tabs>
      <w:ind w:right="-1758"/>
      <w:rPr>
        <w:rFonts w:ascii="Arial Narrow" w:hAnsi="Arial Narrow"/>
        <w:color w:val="3C3C3C"/>
        <w:sz w:val="20"/>
        <w:szCs w:val="20"/>
      </w:rPr>
    </w:pPr>
    <w:r>
      <w:rPr>
        <w:rFonts w:ascii="Arial Narrow" w:hAnsi="Arial Narrow"/>
        <w:color w:val="3C3C3C"/>
        <w:sz w:val="20"/>
        <w:szCs w:val="20"/>
      </w:rPr>
      <w:t xml:space="preserve">                   Stari trg 35</w:t>
    </w:r>
    <w:r w:rsidRPr="00860882">
      <w:rPr>
        <w:rFonts w:ascii="Arial Narrow" w:hAnsi="Arial Narrow"/>
        <w:color w:val="3C3C3C"/>
        <w:sz w:val="20"/>
        <w:szCs w:val="20"/>
      </w:rPr>
      <w:t>,</w:t>
    </w:r>
    <w:r>
      <w:rPr>
        <w:rFonts w:ascii="Arial Narrow" w:hAnsi="Arial Narrow"/>
        <w:color w:val="3C3C3C"/>
        <w:sz w:val="20"/>
        <w:szCs w:val="20"/>
      </w:rPr>
      <w:t xml:space="preserve"> </w:t>
    </w:r>
    <w:r w:rsidRPr="00860882">
      <w:rPr>
        <w:rFonts w:ascii="Arial Narrow" w:hAnsi="Arial Narrow"/>
        <w:color w:val="3C3C3C"/>
        <w:sz w:val="20"/>
        <w:szCs w:val="20"/>
      </w:rPr>
      <w:t xml:space="preserve"> SI-3320 Velenje  I  </w:t>
    </w:r>
    <w:r w:rsidRPr="00F7261B">
      <w:rPr>
        <w:rFonts w:ascii="Arial Narrow" w:hAnsi="Arial Narrow"/>
        <w:color w:val="3C3C3C"/>
        <w:sz w:val="20"/>
        <w:szCs w:val="20"/>
      </w:rPr>
      <w:t>T: +386 0590 79</w:t>
    </w:r>
    <w:r>
      <w:rPr>
        <w:rFonts w:ascii="Arial Narrow" w:hAnsi="Arial Narrow"/>
        <w:color w:val="3C3C3C"/>
        <w:sz w:val="20"/>
        <w:szCs w:val="20"/>
      </w:rPr>
      <w:t xml:space="preserve"> 962  </w:t>
    </w:r>
    <w:r w:rsidRPr="00860882">
      <w:rPr>
        <w:rFonts w:ascii="Arial Narrow" w:hAnsi="Arial Narrow"/>
        <w:color w:val="3C3C3C"/>
        <w:sz w:val="20"/>
        <w:szCs w:val="20"/>
      </w:rPr>
      <w:t xml:space="preserve">I  E: </w:t>
    </w:r>
    <w:hyperlink r:id="rId2" w:history="1">
      <w:r w:rsidRPr="00860882">
        <w:rPr>
          <w:rFonts w:ascii="Arial Narrow" w:hAnsi="Arial Narrow"/>
          <w:color w:val="3C3C3C"/>
          <w:sz w:val="20"/>
          <w:szCs w:val="20"/>
        </w:rPr>
        <w:t>info@adesco.si</w:t>
      </w:r>
    </w:hyperlink>
    <w:r w:rsidRPr="00860882">
      <w:rPr>
        <w:rFonts w:ascii="Arial Narrow" w:hAnsi="Arial Narrow"/>
        <w:color w:val="3C3C3C"/>
        <w:sz w:val="20"/>
        <w:szCs w:val="20"/>
      </w:rPr>
      <w:t xml:space="preserve">  I  W: www.adesco.si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5495"/>
      <w:gridCol w:w="550"/>
      <w:gridCol w:w="3023"/>
    </w:tblGrid>
    <w:tr w:rsidR="00E77BDA" w14:paraId="19CB50CE" w14:textId="77777777" w:rsidTr="00CA1E14">
      <w:tc>
        <w:tcPr>
          <w:tcW w:w="5495" w:type="dxa"/>
        </w:tcPr>
        <w:p w14:paraId="37A5A613" w14:textId="77777777" w:rsidR="00E77BDA" w:rsidRPr="00C36F18" w:rsidRDefault="00E77BDA" w:rsidP="00F25062">
          <w:pPr>
            <w:pStyle w:val="Glava"/>
            <w:rPr>
              <w:sz w:val="20"/>
              <w:szCs w:val="20"/>
            </w:rPr>
          </w:pPr>
        </w:p>
      </w:tc>
      <w:tc>
        <w:tcPr>
          <w:tcW w:w="550" w:type="dxa"/>
        </w:tcPr>
        <w:p w14:paraId="68E0FABF" w14:textId="77777777" w:rsidR="00E77BDA" w:rsidRDefault="00E77BDA" w:rsidP="005C69C6">
          <w:pPr>
            <w:pStyle w:val="Noga"/>
          </w:pPr>
        </w:p>
      </w:tc>
      <w:tc>
        <w:tcPr>
          <w:tcW w:w="3023" w:type="dxa"/>
          <w:vAlign w:val="center"/>
        </w:tcPr>
        <w:p w14:paraId="1A00550B" w14:textId="4A265C49" w:rsidR="00E77BDA" w:rsidRPr="00C36F18" w:rsidRDefault="00E77BDA" w:rsidP="005C69C6">
          <w:pPr>
            <w:pStyle w:val="Noga"/>
            <w:jc w:val="right"/>
            <w:rPr>
              <w:sz w:val="20"/>
              <w:szCs w:val="20"/>
            </w:rPr>
          </w:pPr>
          <w:r w:rsidRPr="00C36F18">
            <w:rPr>
              <w:sz w:val="20"/>
              <w:szCs w:val="20"/>
            </w:rPr>
            <w:t xml:space="preserve">stran </w:t>
          </w:r>
          <w:r w:rsidRPr="00C36F18">
            <w:rPr>
              <w:sz w:val="20"/>
              <w:szCs w:val="20"/>
            </w:rPr>
            <w:fldChar w:fldCharType="begin"/>
          </w:r>
          <w:r w:rsidRPr="00C36F18">
            <w:rPr>
              <w:sz w:val="20"/>
              <w:szCs w:val="20"/>
            </w:rPr>
            <w:instrText xml:space="preserve"> PAGE   \* MERGEFORMAT </w:instrText>
          </w:r>
          <w:r w:rsidRPr="00C36F18">
            <w:rPr>
              <w:sz w:val="20"/>
              <w:szCs w:val="20"/>
            </w:rPr>
            <w:fldChar w:fldCharType="separate"/>
          </w:r>
          <w:r>
            <w:rPr>
              <w:noProof/>
              <w:sz w:val="20"/>
              <w:szCs w:val="20"/>
            </w:rPr>
            <w:t>iii</w:t>
          </w:r>
          <w:r w:rsidRPr="00C36F18">
            <w:rPr>
              <w:sz w:val="20"/>
              <w:szCs w:val="20"/>
            </w:rPr>
            <w:fldChar w:fldCharType="end"/>
          </w:r>
        </w:p>
      </w:tc>
    </w:tr>
  </w:tbl>
  <w:p w14:paraId="27E79F17" w14:textId="77777777" w:rsidR="00E77BDA" w:rsidRPr="00C36F18" w:rsidRDefault="00E77BDA" w:rsidP="00C36F18">
    <w:pP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68" w:type="dxa"/>
      <w:tblBorders>
        <w:bottom w:val="single" w:sz="4" w:space="0" w:color="auto"/>
      </w:tblBorders>
      <w:tblLook w:val="04A0" w:firstRow="1" w:lastRow="0" w:firstColumn="1" w:lastColumn="0" w:noHBand="0" w:noVBand="1"/>
    </w:tblPr>
    <w:tblGrid>
      <w:gridCol w:w="6045"/>
      <w:gridCol w:w="3023"/>
    </w:tblGrid>
    <w:tr w:rsidR="00E77BDA" w14:paraId="5360BC9F" w14:textId="77777777" w:rsidTr="00B978B8">
      <w:tc>
        <w:tcPr>
          <w:tcW w:w="6045" w:type="dxa"/>
        </w:tcPr>
        <w:p w14:paraId="2FAC5329" w14:textId="557B3435" w:rsidR="00E77BDA" w:rsidRPr="00835D51" w:rsidRDefault="00E77BDA" w:rsidP="007D7238">
          <w:pPr>
            <w:pStyle w:val="Noga"/>
            <w:rPr>
              <w:b/>
            </w:rPr>
          </w:pPr>
        </w:p>
      </w:tc>
      <w:tc>
        <w:tcPr>
          <w:tcW w:w="3023" w:type="dxa"/>
          <w:vAlign w:val="center"/>
        </w:tcPr>
        <w:p w14:paraId="00FF0B4A" w14:textId="5D9E5201" w:rsidR="00E77BDA" w:rsidRPr="00C36F18" w:rsidRDefault="00E77BDA" w:rsidP="003121E2">
          <w:pPr>
            <w:pStyle w:val="Noga"/>
            <w:jc w:val="right"/>
            <w:rPr>
              <w:sz w:val="20"/>
              <w:szCs w:val="20"/>
            </w:rPr>
          </w:pPr>
          <w:r w:rsidRPr="00C36F18">
            <w:rPr>
              <w:sz w:val="20"/>
              <w:szCs w:val="20"/>
            </w:rPr>
            <w:t xml:space="preserve">stran </w:t>
          </w:r>
          <w:r w:rsidRPr="00C36F18">
            <w:rPr>
              <w:sz w:val="20"/>
              <w:szCs w:val="20"/>
            </w:rPr>
            <w:fldChar w:fldCharType="begin"/>
          </w:r>
          <w:r w:rsidRPr="00C36F18">
            <w:rPr>
              <w:sz w:val="20"/>
              <w:szCs w:val="20"/>
            </w:rPr>
            <w:instrText xml:space="preserve"> PAGE   \* MERGEFORMAT </w:instrText>
          </w:r>
          <w:r w:rsidRPr="00C36F18">
            <w:rPr>
              <w:sz w:val="20"/>
              <w:szCs w:val="20"/>
            </w:rPr>
            <w:fldChar w:fldCharType="separate"/>
          </w:r>
          <w:r>
            <w:rPr>
              <w:noProof/>
              <w:sz w:val="20"/>
              <w:szCs w:val="20"/>
            </w:rPr>
            <w:t>55</w:t>
          </w:r>
          <w:r w:rsidRPr="00C36F18">
            <w:rPr>
              <w:sz w:val="20"/>
              <w:szCs w:val="20"/>
            </w:rPr>
            <w:fldChar w:fldCharType="end"/>
          </w:r>
        </w:p>
      </w:tc>
    </w:tr>
  </w:tbl>
  <w:p w14:paraId="4130F615" w14:textId="77777777" w:rsidR="00E77BDA" w:rsidRPr="003A617E" w:rsidRDefault="00E77BDA" w:rsidP="003A617E">
    <w:pPr>
      <w:pStyle w:val="Glava"/>
      <w:rPr>
        <w:szCs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34" w:type="dxa"/>
      <w:tblBorders>
        <w:bottom w:val="single" w:sz="4" w:space="0" w:color="auto"/>
      </w:tblBorders>
      <w:tblLook w:val="04A0" w:firstRow="1" w:lastRow="0" w:firstColumn="1" w:lastColumn="0" w:noHBand="0" w:noVBand="1"/>
    </w:tblPr>
    <w:tblGrid>
      <w:gridCol w:w="7371"/>
      <w:gridCol w:w="6663"/>
    </w:tblGrid>
    <w:tr w:rsidR="00E77BDA" w14:paraId="6F530FCE" w14:textId="77777777" w:rsidTr="00EB65ED">
      <w:tc>
        <w:tcPr>
          <w:tcW w:w="7371" w:type="dxa"/>
        </w:tcPr>
        <w:p w14:paraId="160E1858" w14:textId="77777777" w:rsidR="00E77BDA" w:rsidRPr="00835D51" w:rsidRDefault="00E77BDA" w:rsidP="007D7238">
          <w:pPr>
            <w:pStyle w:val="Noga"/>
            <w:rPr>
              <w:b/>
            </w:rPr>
          </w:pPr>
        </w:p>
      </w:tc>
      <w:tc>
        <w:tcPr>
          <w:tcW w:w="6663" w:type="dxa"/>
          <w:vAlign w:val="center"/>
        </w:tcPr>
        <w:p w14:paraId="35C8B1A0" w14:textId="77777777" w:rsidR="00E77BDA" w:rsidRPr="00C36F18" w:rsidRDefault="00E77BDA" w:rsidP="003121E2">
          <w:pPr>
            <w:pStyle w:val="Noga"/>
            <w:jc w:val="right"/>
            <w:rPr>
              <w:sz w:val="20"/>
              <w:szCs w:val="20"/>
            </w:rPr>
          </w:pPr>
          <w:r w:rsidRPr="00C36F18">
            <w:rPr>
              <w:sz w:val="20"/>
              <w:szCs w:val="20"/>
            </w:rPr>
            <w:t xml:space="preserve">stran </w:t>
          </w:r>
          <w:r w:rsidRPr="00C36F18">
            <w:rPr>
              <w:sz w:val="20"/>
              <w:szCs w:val="20"/>
            </w:rPr>
            <w:fldChar w:fldCharType="begin"/>
          </w:r>
          <w:r w:rsidRPr="00C36F18">
            <w:rPr>
              <w:sz w:val="20"/>
              <w:szCs w:val="20"/>
            </w:rPr>
            <w:instrText xml:space="preserve"> PAGE   \* MERGEFORMAT </w:instrText>
          </w:r>
          <w:r w:rsidRPr="00C36F18">
            <w:rPr>
              <w:sz w:val="20"/>
              <w:szCs w:val="20"/>
            </w:rPr>
            <w:fldChar w:fldCharType="separate"/>
          </w:r>
          <w:r>
            <w:rPr>
              <w:noProof/>
              <w:sz w:val="20"/>
              <w:szCs w:val="20"/>
            </w:rPr>
            <w:t>55</w:t>
          </w:r>
          <w:r w:rsidRPr="00C36F18">
            <w:rPr>
              <w:sz w:val="20"/>
              <w:szCs w:val="20"/>
            </w:rPr>
            <w:fldChar w:fldCharType="end"/>
          </w:r>
        </w:p>
      </w:tc>
    </w:tr>
  </w:tbl>
  <w:p w14:paraId="60923304" w14:textId="5EB4BA64" w:rsidR="00E77BDA" w:rsidRPr="003A617E" w:rsidRDefault="00E77BDA" w:rsidP="009F0576">
    <w:pPr>
      <w:pStyle w:val="Glava"/>
      <w:rPr>
        <w:szCs w:val="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bottom w:val="single" w:sz="4" w:space="0" w:color="auto"/>
      </w:tblBorders>
      <w:tblLook w:val="04A0" w:firstRow="1" w:lastRow="0" w:firstColumn="1" w:lastColumn="0" w:noHBand="0" w:noVBand="1"/>
    </w:tblPr>
    <w:tblGrid>
      <w:gridCol w:w="7371"/>
      <w:gridCol w:w="2410"/>
    </w:tblGrid>
    <w:tr w:rsidR="00E77BDA" w14:paraId="44F5EFAA" w14:textId="77777777" w:rsidTr="00426233">
      <w:tc>
        <w:tcPr>
          <w:tcW w:w="7371" w:type="dxa"/>
        </w:tcPr>
        <w:p w14:paraId="38B2E821" w14:textId="77777777" w:rsidR="00E77BDA" w:rsidRPr="00835D51" w:rsidRDefault="00E77BDA" w:rsidP="007D7238">
          <w:pPr>
            <w:pStyle w:val="Noga"/>
            <w:rPr>
              <w:b/>
            </w:rPr>
          </w:pPr>
        </w:p>
      </w:tc>
      <w:tc>
        <w:tcPr>
          <w:tcW w:w="2410" w:type="dxa"/>
          <w:vAlign w:val="center"/>
        </w:tcPr>
        <w:p w14:paraId="4280096A" w14:textId="77777777" w:rsidR="00E77BDA" w:rsidRPr="00C36F18" w:rsidRDefault="00E77BDA" w:rsidP="00426233">
          <w:pPr>
            <w:pStyle w:val="Noga"/>
            <w:ind w:right="174"/>
            <w:jc w:val="right"/>
            <w:rPr>
              <w:sz w:val="20"/>
              <w:szCs w:val="20"/>
            </w:rPr>
          </w:pPr>
          <w:r w:rsidRPr="00C36F18">
            <w:rPr>
              <w:sz w:val="20"/>
              <w:szCs w:val="20"/>
            </w:rPr>
            <w:t xml:space="preserve">stran </w:t>
          </w:r>
          <w:r w:rsidRPr="00C36F18">
            <w:rPr>
              <w:sz w:val="20"/>
              <w:szCs w:val="20"/>
            </w:rPr>
            <w:fldChar w:fldCharType="begin"/>
          </w:r>
          <w:r w:rsidRPr="00C36F18">
            <w:rPr>
              <w:sz w:val="20"/>
              <w:szCs w:val="20"/>
            </w:rPr>
            <w:instrText xml:space="preserve"> PAGE   \* MERGEFORMAT </w:instrText>
          </w:r>
          <w:r w:rsidRPr="00C36F18">
            <w:rPr>
              <w:sz w:val="20"/>
              <w:szCs w:val="20"/>
            </w:rPr>
            <w:fldChar w:fldCharType="separate"/>
          </w:r>
          <w:r>
            <w:rPr>
              <w:noProof/>
              <w:sz w:val="20"/>
              <w:szCs w:val="20"/>
            </w:rPr>
            <w:t>55</w:t>
          </w:r>
          <w:r w:rsidRPr="00C36F18">
            <w:rPr>
              <w:sz w:val="20"/>
              <w:szCs w:val="20"/>
            </w:rPr>
            <w:fldChar w:fldCharType="end"/>
          </w:r>
        </w:p>
      </w:tc>
    </w:tr>
  </w:tbl>
  <w:p w14:paraId="29F82387" w14:textId="77777777" w:rsidR="00E77BDA" w:rsidRPr="003A617E" w:rsidRDefault="00E77BDA" w:rsidP="003A617E">
    <w:pPr>
      <w:pStyle w:val="Glava"/>
      <w:rPr>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26C96"/>
    <w:multiLevelType w:val="multilevel"/>
    <w:tmpl w:val="96F024FC"/>
    <w:lvl w:ilvl="0">
      <w:start w:val="1"/>
      <w:numFmt w:val="decimal"/>
      <w:pStyle w:val="Naslov1"/>
      <w:lvlText w:val="%1"/>
      <w:lvlJc w:val="left"/>
      <w:pPr>
        <w:ind w:left="858"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 w15:restartNumberingAfterBreak="0">
    <w:nsid w:val="1D520CD3"/>
    <w:multiLevelType w:val="hybridMultilevel"/>
    <w:tmpl w:val="4CEC6A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26E72CAE"/>
    <w:multiLevelType w:val="hybridMultilevel"/>
    <w:tmpl w:val="3EF22288"/>
    <w:lvl w:ilvl="0" w:tplc="47BEC4F6">
      <w:start w:val="3"/>
      <w:numFmt w:val="bullet"/>
      <w:lvlText w:val="-"/>
      <w:lvlJc w:val="left"/>
      <w:pPr>
        <w:tabs>
          <w:tab w:val="num" w:pos="720"/>
        </w:tabs>
        <w:ind w:left="720" w:hanging="360"/>
      </w:pPr>
      <w:rPr>
        <w:rFonts w:ascii="Times New Roman" w:eastAsia="Times New Roman" w:hAnsi="Times New Roman" w:cs="Times New Roman" w:hint="default"/>
        <w:b/>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AB1533"/>
    <w:multiLevelType w:val="hybridMultilevel"/>
    <w:tmpl w:val="6CEE765C"/>
    <w:lvl w:ilvl="0" w:tplc="2E00214A">
      <w:start w:val="3"/>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B630E06"/>
    <w:multiLevelType w:val="hybridMultilevel"/>
    <w:tmpl w:val="905800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3154FC6"/>
    <w:multiLevelType w:val="multilevel"/>
    <w:tmpl w:val="E7EE4998"/>
    <w:styleLink w:val="111111"/>
    <w:lvl w:ilvl="0">
      <w:start w:val="2"/>
      <w:numFmt w:val="decimal"/>
      <w:lvlText w:val="%1."/>
      <w:lvlJc w:val="left"/>
      <w:pPr>
        <w:tabs>
          <w:tab w:val="num" w:pos="720"/>
        </w:tabs>
        <w:ind w:left="720" w:hanging="360"/>
      </w:pPr>
      <w:rPr>
        <w:rFonts w:hint="default"/>
        <w:sz w:val="26"/>
      </w:rPr>
    </w:lvl>
    <w:lvl w:ilvl="1">
      <w:start w:val="2"/>
      <w:numFmt w:val="decimal"/>
      <w:lvlText w:val="%1.%2."/>
      <w:lvlJc w:val="left"/>
      <w:pPr>
        <w:tabs>
          <w:tab w:val="num" w:pos="1152"/>
        </w:tabs>
        <w:ind w:left="1152" w:hanging="432"/>
      </w:pPr>
      <w:rPr>
        <w:rFonts w:ascii="Times New Roman" w:hAnsi="Times New Roman" w:hint="default"/>
        <w:b/>
        <w:sz w:val="26"/>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48534F17"/>
    <w:multiLevelType w:val="hybridMultilevel"/>
    <w:tmpl w:val="EABA7F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B4C6C2F"/>
    <w:multiLevelType w:val="hybridMultilevel"/>
    <w:tmpl w:val="3B2A39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C6F0BEB"/>
    <w:multiLevelType w:val="hybridMultilevel"/>
    <w:tmpl w:val="D480B0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29818918">
    <w:abstractNumId w:val="0"/>
  </w:num>
  <w:num w:numId="2" w16cid:durableId="1622957033">
    <w:abstractNumId w:val="5"/>
  </w:num>
  <w:num w:numId="3" w16cid:durableId="1905136265">
    <w:abstractNumId w:val="1"/>
  </w:num>
  <w:num w:numId="4" w16cid:durableId="1609042153">
    <w:abstractNumId w:val="4"/>
  </w:num>
  <w:num w:numId="5" w16cid:durableId="1194150634">
    <w:abstractNumId w:val="7"/>
  </w:num>
  <w:num w:numId="6" w16cid:durableId="516040475">
    <w:abstractNumId w:val="6"/>
  </w:num>
  <w:num w:numId="7" w16cid:durableId="2061784091">
    <w:abstractNumId w:val="7"/>
  </w:num>
  <w:num w:numId="8" w16cid:durableId="753552679">
    <w:abstractNumId w:val="8"/>
  </w:num>
  <w:num w:numId="9" w16cid:durableId="635961497">
    <w:abstractNumId w:val="3"/>
  </w:num>
  <w:num w:numId="10" w16cid:durableId="173388662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A36"/>
    <w:rsid w:val="0000011A"/>
    <w:rsid w:val="00002E86"/>
    <w:rsid w:val="00003D32"/>
    <w:rsid w:val="00003DE1"/>
    <w:rsid w:val="00004278"/>
    <w:rsid w:val="000056C4"/>
    <w:rsid w:val="00005B2E"/>
    <w:rsid w:val="00006B51"/>
    <w:rsid w:val="00010653"/>
    <w:rsid w:val="00010BDF"/>
    <w:rsid w:val="0001159B"/>
    <w:rsid w:val="000117C7"/>
    <w:rsid w:val="00011A87"/>
    <w:rsid w:val="000142E2"/>
    <w:rsid w:val="000159EE"/>
    <w:rsid w:val="00015E1B"/>
    <w:rsid w:val="00016100"/>
    <w:rsid w:val="0001766F"/>
    <w:rsid w:val="00020D1F"/>
    <w:rsid w:val="00020E73"/>
    <w:rsid w:val="000211B2"/>
    <w:rsid w:val="00021314"/>
    <w:rsid w:val="00021AB2"/>
    <w:rsid w:val="0002324F"/>
    <w:rsid w:val="000245AE"/>
    <w:rsid w:val="00024BDC"/>
    <w:rsid w:val="000261D9"/>
    <w:rsid w:val="00026622"/>
    <w:rsid w:val="000278B3"/>
    <w:rsid w:val="00031503"/>
    <w:rsid w:val="00031CDF"/>
    <w:rsid w:val="00033171"/>
    <w:rsid w:val="000333E4"/>
    <w:rsid w:val="000337E3"/>
    <w:rsid w:val="00034A80"/>
    <w:rsid w:val="00034FB1"/>
    <w:rsid w:val="0003631B"/>
    <w:rsid w:val="00040B64"/>
    <w:rsid w:val="000412E6"/>
    <w:rsid w:val="00043472"/>
    <w:rsid w:val="00044216"/>
    <w:rsid w:val="00044733"/>
    <w:rsid w:val="00045BF0"/>
    <w:rsid w:val="00046391"/>
    <w:rsid w:val="00047022"/>
    <w:rsid w:val="00047196"/>
    <w:rsid w:val="0004759B"/>
    <w:rsid w:val="0005028A"/>
    <w:rsid w:val="00050531"/>
    <w:rsid w:val="00052C47"/>
    <w:rsid w:val="00052F70"/>
    <w:rsid w:val="00053673"/>
    <w:rsid w:val="00054B37"/>
    <w:rsid w:val="00056C9C"/>
    <w:rsid w:val="0005749F"/>
    <w:rsid w:val="00057994"/>
    <w:rsid w:val="000610F5"/>
    <w:rsid w:val="000615F4"/>
    <w:rsid w:val="00062002"/>
    <w:rsid w:val="00062409"/>
    <w:rsid w:val="00062ED1"/>
    <w:rsid w:val="000651E0"/>
    <w:rsid w:val="00065B5A"/>
    <w:rsid w:val="000661E9"/>
    <w:rsid w:val="000664AC"/>
    <w:rsid w:val="00066798"/>
    <w:rsid w:val="00066D53"/>
    <w:rsid w:val="00067562"/>
    <w:rsid w:val="00071BF6"/>
    <w:rsid w:val="0007323A"/>
    <w:rsid w:val="00073EB0"/>
    <w:rsid w:val="0007410F"/>
    <w:rsid w:val="000753A7"/>
    <w:rsid w:val="00075DD0"/>
    <w:rsid w:val="00076CB9"/>
    <w:rsid w:val="000806D2"/>
    <w:rsid w:val="00080753"/>
    <w:rsid w:val="00080B07"/>
    <w:rsid w:val="00081393"/>
    <w:rsid w:val="0008196E"/>
    <w:rsid w:val="00081CD8"/>
    <w:rsid w:val="00081FAE"/>
    <w:rsid w:val="00082E46"/>
    <w:rsid w:val="00083710"/>
    <w:rsid w:val="00083CCF"/>
    <w:rsid w:val="00085806"/>
    <w:rsid w:val="00085EA6"/>
    <w:rsid w:val="000864D7"/>
    <w:rsid w:val="00090B70"/>
    <w:rsid w:val="00090FCA"/>
    <w:rsid w:val="00091182"/>
    <w:rsid w:val="0009673E"/>
    <w:rsid w:val="0009678B"/>
    <w:rsid w:val="00096872"/>
    <w:rsid w:val="00097E57"/>
    <w:rsid w:val="00097E74"/>
    <w:rsid w:val="000A2288"/>
    <w:rsid w:val="000A286D"/>
    <w:rsid w:val="000A2F1C"/>
    <w:rsid w:val="000A30CE"/>
    <w:rsid w:val="000A3CEC"/>
    <w:rsid w:val="000A3DDC"/>
    <w:rsid w:val="000A4951"/>
    <w:rsid w:val="000A5575"/>
    <w:rsid w:val="000A584B"/>
    <w:rsid w:val="000A6282"/>
    <w:rsid w:val="000A6A59"/>
    <w:rsid w:val="000B015C"/>
    <w:rsid w:val="000B037D"/>
    <w:rsid w:val="000B103D"/>
    <w:rsid w:val="000B1B75"/>
    <w:rsid w:val="000B2B2F"/>
    <w:rsid w:val="000B3BF7"/>
    <w:rsid w:val="000B454D"/>
    <w:rsid w:val="000B4FEB"/>
    <w:rsid w:val="000B5C6A"/>
    <w:rsid w:val="000B7081"/>
    <w:rsid w:val="000B7F95"/>
    <w:rsid w:val="000C1649"/>
    <w:rsid w:val="000C17AA"/>
    <w:rsid w:val="000C39A1"/>
    <w:rsid w:val="000C54DB"/>
    <w:rsid w:val="000C5E90"/>
    <w:rsid w:val="000C78A0"/>
    <w:rsid w:val="000C7978"/>
    <w:rsid w:val="000C7A70"/>
    <w:rsid w:val="000D0821"/>
    <w:rsid w:val="000D195F"/>
    <w:rsid w:val="000D2F39"/>
    <w:rsid w:val="000D34A1"/>
    <w:rsid w:val="000D3F84"/>
    <w:rsid w:val="000D48D1"/>
    <w:rsid w:val="000D5516"/>
    <w:rsid w:val="000D5955"/>
    <w:rsid w:val="000D724E"/>
    <w:rsid w:val="000E1127"/>
    <w:rsid w:val="000E192E"/>
    <w:rsid w:val="000E29D4"/>
    <w:rsid w:val="000E2D1A"/>
    <w:rsid w:val="000E420F"/>
    <w:rsid w:val="000E42D2"/>
    <w:rsid w:val="000E4A2C"/>
    <w:rsid w:val="000E524F"/>
    <w:rsid w:val="000E5476"/>
    <w:rsid w:val="000E72DE"/>
    <w:rsid w:val="000F0444"/>
    <w:rsid w:val="000F3A9E"/>
    <w:rsid w:val="000F4024"/>
    <w:rsid w:val="000F5C74"/>
    <w:rsid w:val="000F5CF5"/>
    <w:rsid w:val="000F6D2C"/>
    <w:rsid w:val="000F7FDB"/>
    <w:rsid w:val="00100458"/>
    <w:rsid w:val="00102F33"/>
    <w:rsid w:val="001038FD"/>
    <w:rsid w:val="00104D1E"/>
    <w:rsid w:val="00104EDF"/>
    <w:rsid w:val="00105885"/>
    <w:rsid w:val="001062F0"/>
    <w:rsid w:val="00106BBE"/>
    <w:rsid w:val="00107BAD"/>
    <w:rsid w:val="0011022F"/>
    <w:rsid w:val="00110574"/>
    <w:rsid w:val="0011138A"/>
    <w:rsid w:val="0011282B"/>
    <w:rsid w:val="001138EA"/>
    <w:rsid w:val="00113C27"/>
    <w:rsid w:val="00113C64"/>
    <w:rsid w:val="00113D8F"/>
    <w:rsid w:val="001141BA"/>
    <w:rsid w:val="0011558D"/>
    <w:rsid w:val="00115D79"/>
    <w:rsid w:val="00116D73"/>
    <w:rsid w:val="0012214F"/>
    <w:rsid w:val="00122164"/>
    <w:rsid w:val="00123647"/>
    <w:rsid w:val="00123C3B"/>
    <w:rsid w:val="00123EA4"/>
    <w:rsid w:val="00123FC3"/>
    <w:rsid w:val="001252C9"/>
    <w:rsid w:val="00125B1F"/>
    <w:rsid w:val="00125B97"/>
    <w:rsid w:val="00126571"/>
    <w:rsid w:val="00127298"/>
    <w:rsid w:val="00127C15"/>
    <w:rsid w:val="00127C2E"/>
    <w:rsid w:val="001319A6"/>
    <w:rsid w:val="0013203A"/>
    <w:rsid w:val="0013461F"/>
    <w:rsid w:val="00135254"/>
    <w:rsid w:val="00136A65"/>
    <w:rsid w:val="00143F55"/>
    <w:rsid w:val="001454E6"/>
    <w:rsid w:val="001455DD"/>
    <w:rsid w:val="00147C1D"/>
    <w:rsid w:val="0015181A"/>
    <w:rsid w:val="00154592"/>
    <w:rsid w:val="00154BF5"/>
    <w:rsid w:val="00155578"/>
    <w:rsid w:val="00155C0A"/>
    <w:rsid w:val="00155C9F"/>
    <w:rsid w:val="00156597"/>
    <w:rsid w:val="00156D5B"/>
    <w:rsid w:val="00160611"/>
    <w:rsid w:val="00161A50"/>
    <w:rsid w:val="001628FF"/>
    <w:rsid w:val="00162AAE"/>
    <w:rsid w:val="00162BBB"/>
    <w:rsid w:val="00166A5F"/>
    <w:rsid w:val="00166C1A"/>
    <w:rsid w:val="001672FE"/>
    <w:rsid w:val="00170EE0"/>
    <w:rsid w:val="00171797"/>
    <w:rsid w:val="00171F52"/>
    <w:rsid w:val="00172EC4"/>
    <w:rsid w:val="00172F00"/>
    <w:rsid w:val="00173A70"/>
    <w:rsid w:val="00174132"/>
    <w:rsid w:val="00174B94"/>
    <w:rsid w:val="00176774"/>
    <w:rsid w:val="00176FA1"/>
    <w:rsid w:val="00177F20"/>
    <w:rsid w:val="00180040"/>
    <w:rsid w:val="00180F0D"/>
    <w:rsid w:val="00181149"/>
    <w:rsid w:val="001817C8"/>
    <w:rsid w:val="00182CBE"/>
    <w:rsid w:val="0018308C"/>
    <w:rsid w:val="00183831"/>
    <w:rsid w:val="00184553"/>
    <w:rsid w:val="00184687"/>
    <w:rsid w:val="001849A9"/>
    <w:rsid w:val="00184F3A"/>
    <w:rsid w:val="00186EAD"/>
    <w:rsid w:val="00187306"/>
    <w:rsid w:val="00187C1D"/>
    <w:rsid w:val="0019002B"/>
    <w:rsid w:val="0019006B"/>
    <w:rsid w:val="00191C10"/>
    <w:rsid w:val="001931AB"/>
    <w:rsid w:val="00194C36"/>
    <w:rsid w:val="0019511F"/>
    <w:rsid w:val="00196E60"/>
    <w:rsid w:val="001971F7"/>
    <w:rsid w:val="00197B71"/>
    <w:rsid w:val="001A0298"/>
    <w:rsid w:val="001A1AC1"/>
    <w:rsid w:val="001A2A2D"/>
    <w:rsid w:val="001A41F9"/>
    <w:rsid w:val="001A4D34"/>
    <w:rsid w:val="001A4F97"/>
    <w:rsid w:val="001A50BC"/>
    <w:rsid w:val="001A6CC4"/>
    <w:rsid w:val="001A6CD6"/>
    <w:rsid w:val="001A75EB"/>
    <w:rsid w:val="001A7900"/>
    <w:rsid w:val="001B1830"/>
    <w:rsid w:val="001B49BA"/>
    <w:rsid w:val="001B4D80"/>
    <w:rsid w:val="001B64A7"/>
    <w:rsid w:val="001B6B98"/>
    <w:rsid w:val="001B6C73"/>
    <w:rsid w:val="001B70BA"/>
    <w:rsid w:val="001B76AA"/>
    <w:rsid w:val="001B7945"/>
    <w:rsid w:val="001C139C"/>
    <w:rsid w:val="001C1A77"/>
    <w:rsid w:val="001C609E"/>
    <w:rsid w:val="001C66DE"/>
    <w:rsid w:val="001C72FC"/>
    <w:rsid w:val="001C79B0"/>
    <w:rsid w:val="001D0B00"/>
    <w:rsid w:val="001D1FAD"/>
    <w:rsid w:val="001D3498"/>
    <w:rsid w:val="001D4A36"/>
    <w:rsid w:val="001D5130"/>
    <w:rsid w:val="001D547A"/>
    <w:rsid w:val="001D58F9"/>
    <w:rsid w:val="001D5FC3"/>
    <w:rsid w:val="001D6A9E"/>
    <w:rsid w:val="001D6FAB"/>
    <w:rsid w:val="001D7149"/>
    <w:rsid w:val="001D7B7A"/>
    <w:rsid w:val="001D7E76"/>
    <w:rsid w:val="001E01AA"/>
    <w:rsid w:val="001E1E67"/>
    <w:rsid w:val="001E526A"/>
    <w:rsid w:val="001E52B1"/>
    <w:rsid w:val="001E5697"/>
    <w:rsid w:val="001E680F"/>
    <w:rsid w:val="001F05A8"/>
    <w:rsid w:val="001F072B"/>
    <w:rsid w:val="001F1F5D"/>
    <w:rsid w:val="001F402D"/>
    <w:rsid w:val="001F45C9"/>
    <w:rsid w:val="001F4A8D"/>
    <w:rsid w:val="001F5641"/>
    <w:rsid w:val="001F5F9F"/>
    <w:rsid w:val="001F6B2F"/>
    <w:rsid w:val="002006AB"/>
    <w:rsid w:val="00200907"/>
    <w:rsid w:val="00201C47"/>
    <w:rsid w:val="00203D1D"/>
    <w:rsid w:val="00204B2F"/>
    <w:rsid w:val="00206093"/>
    <w:rsid w:val="00206529"/>
    <w:rsid w:val="00210CA8"/>
    <w:rsid w:val="00211764"/>
    <w:rsid w:val="00212578"/>
    <w:rsid w:val="00213DF2"/>
    <w:rsid w:val="002156A1"/>
    <w:rsid w:val="0021620E"/>
    <w:rsid w:val="00216601"/>
    <w:rsid w:val="00217D17"/>
    <w:rsid w:val="002205A0"/>
    <w:rsid w:val="0022358F"/>
    <w:rsid w:val="00223A49"/>
    <w:rsid w:val="00223C96"/>
    <w:rsid w:val="002242CC"/>
    <w:rsid w:val="00224A86"/>
    <w:rsid w:val="00226AEB"/>
    <w:rsid w:val="00226FE7"/>
    <w:rsid w:val="002279D7"/>
    <w:rsid w:val="00230471"/>
    <w:rsid w:val="00230584"/>
    <w:rsid w:val="002318FA"/>
    <w:rsid w:val="00232BAE"/>
    <w:rsid w:val="00233067"/>
    <w:rsid w:val="00233507"/>
    <w:rsid w:val="0023482F"/>
    <w:rsid w:val="002358D0"/>
    <w:rsid w:val="00235E98"/>
    <w:rsid w:val="00236AC6"/>
    <w:rsid w:val="00236F6D"/>
    <w:rsid w:val="00237295"/>
    <w:rsid w:val="002372F8"/>
    <w:rsid w:val="00237CCB"/>
    <w:rsid w:val="00242937"/>
    <w:rsid w:val="00243C5F"/>
    <w:rsid w:val="00244C4E"/>
    <w:rsid w:val="002452BD"/>
    <w:rsid w:val="002465C1"/>
    <w:rsid w:val="00247A90"/>
    <w:rsid w:val="00250014"/>
    <w:rsid w:val="0025036A"/>
    <w:rsid w:val="00250A0B"/>
    <w:rsid w:val="002521D1"/>
    <w:rsid w:val="00252C43"/>
    <w:rsid w:val="00253485"/>
    <w:rsid w:val="0025448C"/>
    <w:rsid w:val="00254A25"/>
    <w:rsid w:val="002556BD"/>
    <w:rsid w:val="00255950"/>
    <w:rsid w:val="00255C77"/>
    <w:rsid w:val="00257524"/>
    <w:rsid w:val="002577A4"/>
    <w:rsid w:val="002607D2"/>
    <w:rsid w:val="00260D4A"/>
    <w:rsid w:val="00261636"/>
    <w:rsid w:val="00263028"/>
    <w:rsid w:val="00263445"/>
    <w:rsid w:val="00263DC5"/>
    <w:rsid w:val="00265930"/>
    <w:rsid w:val="00265F68"/>
    <w:rsid w:val="00266976"/>
    <w:rsid w:val="00266AB8"/>
    <w:rsid w:val="00271131"/>
    <w:rsid w:val="00272203"/>
    <w:rsid w:val="00272421"/>
    <w:rsid w:val="00272A19"/>
    <w:rsid w:val="00273107"/>
    <w:rsid w:val="00275924"/>
    <w:rsid w:val="00275CC1"/>
    <w:rsid w:val="00276D10"/>
    <w:rsid w:val="00280047"/>
    <w:rsid w:val="002812A8"/>
    <w:rsid w:val="0028253B"/>
    <w:rsid w:val="00283065"/>
    <w:rsid w:val="00283245"/>
    <w:rsid w:val="00283828"/>
    <w:rsid w:val="00283AE5"/>
    <w:rsid w:val="002845F6"/>
    <w:rsid w:val="002846B1"/>
    <w:rsid w:val="00286A79"/>
    <w:rsid w:val="002901E0"/>
    <w:rsid w:val="00290303"/>
    <w:rsid w:val="00291F95"/>
    <w:rsid w:val="00293430"/>
    <w:rsid w:val="002948E1"/>
    <w:rsid w:val="00295593"/>
    <w:rsid w:val="002A0C8C"/>
    <w:rsid w:val="002A0FA7"/>
    <w:rsid w:val="002A1471"/>
    <w:rsid w:val="002A3576"/>
    <w:rsid w:val="002A35B3"/>
    <w:rsid w:val="002A3FA0"/>
    <w:rsid w:val="002A544D"/>
    <w:rsid w:val="002A5701"/>
    <w:rsid w:val="002A6BD4"/>
    <w:rsid w:val="002A76D7"/>
    <w:rsid w:val="002B10A4"/>
    <w:rsid w:val="002B145F"/>
    <w:rsid w:val="002B2183"/>
    <w:rsid w:val="002B245D"/>
    <w:rsid w:val="002B3A8B"/>
    <w:rsid w:val="002B3B98"/>
    <w:rsid w:val="002B5183"/>
    <w:rsid w:val="002B55E9"/>
    <w:rsid w:val="002B6520"/>
    <w:rsid w:val="002B745B"/>
    <w:rsid w:val="002C004F"/>
    <w:rsid w:val="002C006C"/>
    <w:rsid w:val="002C08C5"/>
    <w:rsid w:val="002C0AE9"/>
    <w:rsid w:val="002C37E6"/>
    <w:rsid w:val="002C5464"/>
    <w:rsid w:val="002C658A"/>
    <w:rsid w:val="002C780C"/>
    <w:rsid w:val="002C7A55"/>
    <w:rsid w:val="002D126C"/>
    <w:rsid w:val="002D2E11"/>
    <w:rsid w:val="002D3DB4"/>
    <w:rsid w:val="002D3DF1"/>
    <w:rsid w:val="002D74C6"/>
    <w:rsid w:val="002E4537"/>
    <w:rsid w:val="002E58D5"/>
    <w:rsid w:val="002E7F08"/>
    <w:rsid w:val="002F09DB"/>
    <w:rsid w:val="002F13A8"/>
    <w:rsid w:val="002F23D1"/>
    <w:rsid w:val="002F275F"/>
    <w:rsid w:val="002F3E2C"/>
    <w:rsid w:val="002F3F9B"/>
    <w:rsid w:val="002F4FFB"/>
    <w:rsid w:val="002F6DFB"/>
    <w:rsid w:val="002F73CA"/>
    <w:rsid w:val="002F79D0"/>
    <w:rsid w:val="00300054"/>
    <w:rsid w:val="00300BAC"/>
    <w:rsid w:val="00300FEE"/>
    <w:rsid w:val="00301629"/>
    <w:rsid w:val="0030174B"/>
    <w:rsid w:val="00301F6F"/>
    <w:rsid w:val="003030D4"/>
    <w:rsid w:val="00303243"/>
    <w:rsid w:val="00303645"/>
    <w:rsid w:val="0030650A"/>
    <w:rsid w:val="00306610"/>
    <w:rsid w:val="0030785C"/>
    <w:rsid w:val="003100E1"/>
    <w:rsid w:val="0031033E"/>
    <w:rsid w:val="00310973"/>
    <w:rsid w:val="00310EFE"/>
    <w:rsid w:val="003121E2"/>
    <w:rsid w:val="003124ED"/>
    <w:rsid w:val="0031327C"/>
    <w:rsid w:val="003134B0"/>
    <w:rsid w:val="003138F9"/>
    <w:rsid w:val="00314918"/>
    <w:rsid w:val="0031500B"/>
    <w:rsid w:val="00315130"/>
    <w:rsid w:val="00316082"/>
    <w:rsid w:val="00320CEF"/>
    <w:rsid w:val="0032127E"/>
    <w:rsid w:val="0032182E"/>
    <w:rsid w:val="00322B68"/>
    <w:rsid w:val="00323FD3"/>
    <w:rsid w:val="00323FE7"/>
    <w:rsid w:val="003248EA"/>
    <w:rsid w:val="00325221"/>
    <w:rsid w:val="003266EB"/>
    <w:rsid w:val="003305BC"/>
    <w:rsid w:val="003309A5"/>
    <w:rsid w:val="003310AE"/>
    <w:rsid w:val="003319D7"/>
    <w:rsid w:val="003328EA"/>
    <w:rsid w:val="00333BD6"/>
    <w:rsid w:val="00333DE9"/>
    <w:rsid w:val="003340FB"/>
    <w:rsid w:val="00335F5E"/>
    <w:rsid w:val="00336782"/>
    <w:rsid w:val="00336F26"/>
    <w:rsid w:val="00340758"/>
    <w:rsid w:val="00341B51"/>
    <w:rsid w:val="003428EC"/>
    <w:rsid w:val="00344A4A"/>
    <w:rsid w:val="00344C4A"/>
    <w:rsid w:val="0034621F"/>
    <w:rsid w:val="00346CCF"/>
    <w:rsid w:val="00347D1B"/>
    <w:rsid w:val="00352019"/>
    <w:rsid w:val="003523AA"/>
    <w:rsid w:val="00352F59"/>
    <w:rsid w:val="00354562"/>
    <w:rsid w:val="00360293"/>
    <w:rsid w:val="00361B4E"/>
    <w:rsid w:val="003622AD"/>
    <w:rsid w:val="0036275E"/>
    <w:rsid w:val="003628B4"/>
    <w:rsid w:val="00362A6E"/>
    <w:rsid w:val="00362E85"/>
    <w:rsid w:val="003634AA"/>
    <w:rsid w:val="00363E63"/>
    <w:rsid w:val="00363F50"/>
    <w:rsid w:val="00363FD6"/>
    <w:rsid w:val="003643BD"/>
    <w:rsid w:val="00365BA3"/>
    <w:rsid w:val="0036678E"/>
    <w:rsid w:val="00371A36"/>
    <w:rsid w:val="003725BE"/>
    <w:rsid w:val="003725E8"/>
    <w:rsid w:val="00372C44"/>
    <w:rsid w:val="003733D2"/>
    <w:rsid w:val="0037371E"/>
    <w:rsid w:val="00373CD1"/>
    <w:rsid w:val="00375EA4"/>
    <w:rsid w:val="0037659E"/>
    <w:rsid w:val="003808DD"/>
    <w:rsid w:val="00381514"/>
    <w:rsid w:val="003820FD"/>
    <w:rsid w:val="0038440B"/>
    <w:rsid w:val="00385C95"/>
    <w:rsid w:val="00386D41"/>
    <w:rsid w:val="0039027E"/>
    <w:rsid w:val="0039044E"/>
    <w:rsid w:val="00392729"/>
    <w:rsid w:val="00394075"/>
    <w:rsid w:val="00394607"/>
    <w:rsid w:val="0039486F"/>
    <w:rsid w:val="0039488C"/>
    <w:rsid w:val="00394FDE"/>
    <w:rsid w:val="0039528B"/>
    <w:rsid w:val="003966FB"/>
    <w:rsid w:val="003968B3"/>
    <w:rsid w:val="00396FD9"/>
    <w:rsid w:val="00397C49"/>
    <w:rsid w:val="003A2011"/>
    <w:rsid w:val="003A23BC"/>
    <w:rsid w:val="003A3B79"/>
    <w:rsid w:val="003A405F"/>
    <w:rsid w:val="003A4091"/>
    <w:rsid w:val="003A42DE"/>
    <w:rsid w:val="003A5074"/>
    <w:rsid w:val="003A617E"/>
    <w:rsid w:val="003A64AE"/>
    <w:rsid w:val="003A714D"/>
    <w:rsid w:val="003A7618"/>
    <w:rsid w:val="003B06A4"/>
    <w:rsid w:val="003B0716"/>
    <w:rsid w:val="003B190E"/>
    <w:rsid w:val="003B2137"/>
    <w:rsid w:val="003B3A99"/>
    <w:rsid w:val="003B4867"/>
    <w:rsid w:val="003B5A13"/>
    <w:rsid w:val="003B70F1"/>
    <w:rsid w:val="003B7C9A"/>
    <w:rsid w:val="003C06DA"/>
    <w:rsid w:val="003C0DB7"/>
    <w:rsid w:val="003C0E3E"/>
    <w:rsid w:val="003C13FF"/>
    <w:rsid w:val="003C1CFB"/>
    <w:rsid w:val="003C3A0B"/>
    <w:rsid w:val="003C4360"/>
    <w:rsid w:val="003C5DA7"/>
    <w:rsid w:val="003C5E04"/>
    <w:rsid w:val="003C6064"/>
    <w:rsid w:val="003C6384"/>
    <w:rsid w:val="003C7A94"/>
    <w:rsid w:val="003D02AC"/>
    <w:rsid w:val="003D0314"/>
    <w:rsid w:val="003D068C"/>
    <w:rsid w:val="003D2A1F"/>
    <w:rsid w:val="003D5A75"/>
    <w:rsid w:val="003D5A7D"/>
    <w:rsid w:val="003D5FA4"/>
    <w:rsid w:val="003D7753"/>
    <w:rsid w:val="003E0E91"/>
    <w:rsid w:val="003E13D4"/>
    <w:rsid w:val="003E2686"/>
    <w:rsid w:val="003E411D"/>
    <w:rsid w:val="003E490A"/>
    <w:rsid w:val="003F01A1"/>
    <w:rsid w:val="003F1141"/>
    <w:rsid w:val="003F1175"/>
    <w:rsid w:val="003F1E35"/>
    <w:rsid w:val="003F28EF"/>
    <w:rsid w:val="003F2AA1"/>
    <w:rsid w:val="003F33E8"/>
    <w:rsid w:val="003F4242"/>
    <w:rsid w:val="003F4C54"/>
    <w:rsid w:val="003F58BA"/>
    <w:rsid w:val="003F58F1"/>
    <w:rsid w:val="003F6F66"/>
    <w:rsid w:val="004020AC"/>
    <w:rsid w:val="00403764"/>
    <w:rsid w:val="00403A98"/>
    <w:rsid w:val="004051BB"/>
    <w:rsid w:val="004108D4"/>
    <w:rsid w:val="0041154E"/>
    <w:rsid w:val="00412150"/>
    <w:rsid w:val="00412301"/>
    <w:rsid w:val="004123F5"/>
    <w:rsid w:val="004127DB"/>
    <w:rsid w:val="0041306A"/>
    <w:rsid w:val="00413D22"/>
    <w:rsid w:val="00414B81"/>
    <w:rsid w:val="004162C0"/>
    <w:rsid w:val="004170FE"/>
    <w:rsid w:val="00417830"/>
    <w:rsid w:val="00417F5C"/>
    <w:rsid w:val="0042051B"/>
    <w:rsid w:val="00420A57"/>
    <w:rsid w:val="00420A86"/>
    <w:rsid w:val="00420D8B"/>
    <w:rsid w:val="004218A1"/>
    <w:rsid w:val="00423E33"/>
    <w:rsid w:val="00423E6F"/>
    <w:rsid w:val="00424B69"/>
    <w:rsid w:val="00425EF3"/>
    <w:rsid w:val="00426233"/>
    <w:rsid w:val="00430A77"/>
    <w:rsid w:val="00431DC9"/>
    <w:rsid w:val="00431E18"/>
    <w:rsid w:val="0043347C"/>
    <w:rsid w:val="00433D84"/>
    <w:rsid w:val="004343AA"/>
    <w:rsid w:val="00434A71"/>
    <w:rsid w:val="00434B3E"/>
    <w:rsid w:val="00435E14"/>
    <w:rsid w:val="00436B91"/>
    <w:rsid w:val="00441534"/>
    <w:rsid w:val="004425BE"/>
    <w:rsid w:val="004431E0"/>
    <w:rsid w:val="00443468"/>
    <w:rsid w:val="00443B52"/>
    <w:rsid w:val="004444D2"/>
    <w:rsid w:val="00444C6F"/>
    <w:rsid w:val="00444CD4"/>
    <w:rsid w:val="004450A4"/>
    <w:rsid w:val="004470B1"/>
    <w:rsid w:val="00447845"/>
    <w:rsid w:val="004504E8"/>
    <w:rsid w:val="00454ED7"/>
    <w:rsid w:val="00455D2E"/>
    <w:rsid w:val="004579D6"/>
    <w:rsid w:val="00457C3B"/>
    <w:rsid w:val="00461E89"/>
    <w:rsid w:val="00461EC7"/>
    <w:rsid w:val="00462A50"/>
    <w:rsid w:val="00463115"/>
    <w:rsid w:val="00464A76"/>
    <w:rsid w:val="0046542F"/>
    <w:rsid w:val="004670CD"/>
    <w:rsid w:val="00470378"/>
    <w:rsid w:val="00470396"/>
    <w:rsid w:val="00470CC6"/>
    <w:rsid w:val="00471FB8"/>
    <w:rsid w:val="00472893"/>
    <w:rsid w:val="00473C56"/>
    <w:rsid w:val="00473F58"/>
    <w:rsid w:val="00474E21"/>
    <w:rsid w:val="00474E2E"/>
    <w:rsid w:val="00474F00"/>
    <w:rsid w:val="00475173"/>
    <w:rsid w:val="0047680E"/>
    <w:rsid w:val="00476FD9"/>
    <w:rsid w:val="00480789"/>
    <w:rsid w:val="00480A81"/>
    <w:rsid w:val="00480F01"/>
    <w:rsid w:val="00481AF6"/>
    <w:rsid w:val="004821D8"/>
    <w:rsid w:val="00484A66"/>
    <w:rsid w:val="00484D53"/>
    <w:rsid w:val="00486023"/>
    <w:rsid w:val="00486DC3"/>
    <w:rsid w:val="00487544"/>
    <w:rsid w:val="00487792"/>
    <w:rsid w:val="00491C2E"/>
    <w:rsid w:val="00493E70"/>
    <w:rsid w:val="00496763"/>
    <w:rsid w:val="00496A56"/>
    <w:rsid w:val="0049735F"/>
    <w:rsid w:val="004A02B0"/>
    <w:rsid w:val="004A1917"/>
    <w:rsid w:val="004A2599"/>
    <w:rsid w:val="004A40EC"/>
    <w:rsid w:val="004A5257"/>
    <w:rsid w:val="004A6545"/>
    <w:rsid w:val="004A6678"/>
    <w:rsid w:val="004A677C"/>
    <w:rsid w:val="004A7651"/>
    <w:rsid w:val="004B006C"/>
    <w:rsid w:val="004B1E78"/>
    <w:rsid w:val="004B440B"/>
    <w:rsid w:val="004B524B"/>
    <w:rsid w:val="004B527D"/>
    <w:rsid w:val="004B6ABD"/>
    <w:rsid w:val="004B7A06"/>
    <w:rsid w:val="004C09BF"/>
    <w:rsid w:val="004C106E"/>
    <w:rsid w:val="004C1E07"/>
    <w:rsid w:val="004C2F30"/>
    <w:rsid w:val="004C412F"/>
    <w:rsid w:val="004C452B"/>
    <w:rsid w:val="004C6575"/>
    <w:rsid w:val="004C6C57"/>
    <w:rsid w:val="004D0D87"/>
    <w:rsid w:val="004D35F2"/>
    <w:rsid w:val="004D39E0"/>
    <w:rsid w:val="004D4000"/>
    <w:rsid w:val="004D5F24"/>
    <w:rsid w:val="004D658F"/>
    <w:rsid w:val="004D6B9E"/>
    <w:rsid w:val="004D6E3F"/>
    <w:rsid w:val="004D733F"/>
    <w:rsid w:val="004E0153"/>
    <w:rsid w:val="004E0ECC"/>
    <w:rsid w:val="004E2293"/>
    <w:rsid w:val="004E387F"/>
    <w:rsid w:val="004E3BBF"/>
    <w:rsid w:val="004E4A04"/>
    <w:rsid w:val="004E4E94"/>
    <w:rsid w:val="004E5101"/>
    <w:rsid w:val="004E5C33"/>
    <w:rsid w:val="004E71FB"/>
    <w:rsid w:val="004E72A1"/>
    <w:rsid w:val="004E74EA"/>
    <w:rsid w:val="004F0285"/>
    <w:rsid w:val="004F06DC"/>
    <w:rsid w:val="004F2D53"/>
    <w:rsid w:val="004F3FD8"/>
    <w:rsid w:val="004F48FF"/>
    <w:rsid w:val="004F60C5"/>
    <w:rsid w:val="004F613C"/>
    <w:rsid w:val="004F6955"/>
    <w:rsid w:val="004F6CCF"/>
    <w:rsid w:val="004F6F93"/>
    <w:rsid w:val="004F7360"/>
    <w:rsid w:val="004F7CBA"/>
    <w:rsid w:val="00500059"/>
    <w:rsid w:val="00500D3A"/>
    <w:rsid w:val="005025D8"/>
    <w:rsid w:val="005035B7"/>
    <w:rsid w:val="005044E3"/>
    <w:rsid w:val="00504B1C"/>
    <w:rsid w:val="00505C82"/>
    <w:rsid w:val="00510B16"/>
    <w:rsid w:val="00511474"/>
    <w:rsid w:val="005129B1"/>
    <w:rsid w:val="00513B51"/>
    <w:rsid w:val="00514CA7"/>
    <w:rsid w:val="00515CE1"/>
    <w:rsid w:val="00515FC6"/>
    <w:rsid w:val="00516561"/>
    <w:rsid w:val="00516885"/>
    <w:rsid w:val="00516A93"/>
    <w:rsid w:val="005172EF"/>
    <w:rsid w:val="005177BA"/>
    <w:rsid w:val="005215BE"/>
    <w:rsid w:val="00521752"/>
    <w:rsid w:val="00522D75"/>
    <w:rsid w:val="005241A0"/>
    <w:rsid w:val="0052700F"/>
    <w:rsid w:val="005301CF"/>
    <w:rsid w:val="005309DF"/>
    <w:rsid w:val="00530D2A"/>
    <w:rsid w:val="005324D5"/>
    <w:rsid w:val="00532BD4"/>
    <w:rsid w:val="00532D8F"/>
    <w:rsid w:val="00533102"/>
    <w:rsid w:val="005331F0"/>
    <w:rsid w:val="005335DE"/>
    <w:rsid w:val="00533FA5"/>
    <w:rsid w:val="00535477"/>
    <w:rsid w:val="005355BD"/>
    <w:rsid w:val="00535C62"/>
    <w:rsid w:val="0053645A"/>
    <w:rsid w:val="00536DDF"/>
    <w:rsid w:val="00536EA2"/>
    <w:rsid w:val="00537A23"/>
    <w:rsid w:val="0054029A"/>
    <w:rsid w:val="00540C39"/>
    <w:rsid w:val="00543011"/>
    <w:rsid w:val="005440FD"/>
    <w:rsid w:val="00544E98"/>
    <w:rsid w:val="0054531C"/>
    <w:rsid w:val="005453A4"/>
    <w:rsid w:val="00545685"/>
    <w:rsid w:val="00545E8F"/>
    <w:rsid w:val="0054666A"/>
    <w:rsid w:val="00546CAB"/>
    <w:rsid w:val="00547CC5"/>
    <w:rsid w:val="0055030A"/>
    <w:rsid w:val="0055065B"/>
    <w:rsid w:val="005526AA"/>
    <w:rsid w:val="00553746"/>
    <w:rsid w:val="00554160"/>
    <w:rsid w:val="00556679"/>
    <w:rsid w:val="00557329"/>
    <w:rsid w:val="00557D57"/>
    <w:rsid w:val="00560C1B"/>
    <w:rsid w:val="00562ADE"/>
    <w:rsid w:val="00563A86"/>
    <w:rsid w:val="005651CC"/>
    <w:rsid w:val="00565596"/>
    <w:rsid w:val="0056586B"/>
    <w:rsid w:val="00565B73"/>
    <w:rsid w:val="00565C51"/>
    <w:rsid w:val="00565E94"/>
    <w:rsid w:val="00566203"/>
    <w:rsid w:val="0056687A"/>
    <w:rsid w:val="00566AB9"/>
    <w:rsid w:val="00567448"/>
    <w:rsid w:val="00567EF2"/>
    <w:rsid w:val="00571BE0"/>
    <w:rsid w:val="00572D24"/>
    <w:rsid w:val="00573AA5"/>
    <w:rsid w:val="005747AB"/>
    <w:rsid w:val="00574BBD"/>
    <w:rsid w:val="00576C58"/>
    <w:rsid w:val="00577DB7"/>
    <w:rsid w:val="005812E3"/>
    <w:rsid w:val="00581D9D"/>
    <w:rsid w:val="00582618"/>
    <w:rsid w:val="00583721"/>
    <w:rsid w:val="00583B2B"/>
    <w:rsid w:val="005847B4"/>
    <w:rsid w:val="00584A45"/>
    <w:rsid w:val="00585143"/>
    <w:rsid w:val="0058677A"/>
    <w:rsid w:val="00587807"/>
    <w:rsid w:val="00587A73"/>
    <w:rsid w:val="00587AC1"/>
    <w:rsid w:val="00590054"/>
    <w:rsid w:val="00590AB1"/>
    <w:rsid w:val="0059118E"/>
    <w:rsid w:val="00592FF4"/>
    <w:rsid w:val="005936A6"/>
    <w:rsid w:val="005967CD"/>
    <w:rsid w:val="00596B90"/>
    <w:rsid w:val="00596C25"/>
    <w:rsid w:val="00597261"/>
    <w:rsid w:val="0059735A"/>
    <w:rsid w:val="0059748F"/>
    <w:rsid w:val="005A1123"/>
    <w:rsid w:val="005A13D1"/>
    <w:rsid w:val="005A1D64"/>
    <w:rsid w:val="005A3194"/>
    <w:rsid w:val="005A36E9"/>
    <w:rsid w:val="005A3AE9"/>
    <w:rsid w:val="005A760D"/>
    <w:rsid w:val="005A763F"/>
    <w:rsid w:val="005B4862"/>
    <w:rsid w:val="005B4F20"/>
    <w:rsid w:val="005B55B7"/>
    <w:rsid w:val="005B64B7"/>
    <w:rsid w:val="005B66AF"/>
    <w:rsid w:val="005B70CE"/>
    <w:rsid w:val="005B7BB4"/>
    <w:rsid w:val="005B7C15"/>
    <w:rsid w:val="005C0299"/>
    <w:rsid w:val="005C0556"/>
    <w:rsid w:val="005C20BC"/>
    <w:rsid w:val="005C2821"/>
    <w:rsid w:val="005C2ACF"/>
    <w:rsid w:val="005C36ED"/>
    <w:rsid w:val="005C39F1"/>
    <w:rsid w:val="005C4265"/>
    <w:rsid w:val="005C5B92"/>
    <w:rsid w:val="005C69C6"/>
    <w:rsid w:val="005C76FB"/>
    <w:rsid w:val="005D00FC"/>
    <w:rsid w:val="005D05AF"/>
    <w:rsid w:val="005D1C5E"/>
    <w:rsid w:val="005D234D"/>
    <w:rsid w:val="005D27FF"/>
    <w:rsid w:val="005D3C93"/>
    <w:rsid w:val="005D4B1D"/>
    <w:rsid w:val="005D4EC9"/>
    <w:rsid w:val="005D5008"/>
    <w:rsid w:val="005D5604"/>
    <w:rsid w:val="005D67D2"/>
    <w:rsid w:val="005D6D8D"/>
    <w:rsid w:val="005D73B3"/>
    <w:rsid w:val="005D7897"/>
    <w:rsid w:val="005D7EBC"/>
    <w:rsid w:val="005E010E"/>
    <w:rsid w:val="005E039E"/>
    <w:rsid w:val="005E1656"/>
    <w:rsid w:val="005E19FE"/>
    <w:rsid w:val="005E2983"/>
    <w:rsid w:val="005E2A31"/>
    <w:rsid w:val="005E3AA8"/>
    <w:rsid w:val="005E3E66"/>
    <w:rsid w:val="005E4A72"/>
    <w:rsid w:val="005E4D6A"/>
    <w:rsid w:val="005E669C"/>
    <w:rsid w:val="005E75F6"/>
    <w:rsid w:val="005E7C30"/>
    <w:rsid w:val="005F01AB"/>
    <w:rsid w:val="005F0AF1"/>
    <w:rsid w:val="005F205B"/>
    <w:rsid w:val="005F36EC"/>
    <w:rsid w:val="005F50D1"/>
    <w:rsid w:val="005F5FAB"/>
    <w:rsid w:val="005F6DDD"/>
    <w:rsid w:val="005F7328"/>
    <w:rsid w:val="005F7611"/>
    <w:rsid w:val="005F7E13"/>
    <w:rsid w:val="00601849"/>
    <w:rsid w:val="006024ED"/>
    <w:rsid w:val="006035CA"/>
    <w:rsid w:val="00603951"/>
    <w:rsid w:val="006039F9"/>
    <w:rsid w:val="00604DF3"/>
    <w:rsid w:val="00605075"/>
    <w:rsid w:val="00605AB5"/>
    <w:rsid w:val="00606505"/>
    <w:rsid w:val="0060685C"/>
    <w:rsid w:val="00607EE4"/>
    <w:rsid w:val="00610A09"/>
    <w:rsid w:val="00610BCD"/>
    <w:rsid w:val="006110D6"/>
    <w:rsid w:val="006120C1"/>
    <w:rsid w:val="00612DBB"/>
    <w:rsid w:val="00612E2B"/>
    <w:rsid w:val="00613037"/>
    <w:rsid w:val="0061558F"/>
    <w:rsid w:val="00615C8F"/>
    <w:rsid w:val="00617BA9"/>
    <w:rsid w:val="0062000A"/>
    <w:rsid w:val="0062015A"/>
    <w:rsid w:val="00620C2A"/>
    <w:rsid w:val="00620D1E"/>
    <w:rsid w:val="00621056"/>
    <w:rsid w:val="006227FA"/>
    <w:rsid w:val="00625FBE"/>
    <w:rsid w:val="00627169"/>
    <w:rsid w:val="00627181"/>
    <w:rsid w:val="00627764"/>
    <w:rsid w:val="00627A35"/>
    <w:rsid w:val="00631169"/>
    <w:rsid w:val="00631EFC"/>
    <w:rsid w:val="0063215D"/>
    <w:rsid w:val="0063242D"/>
    <w:rsid w:val="00632DA9"/>
    <w:rsid w:val="00636DE5"/>
    <w:rsid w:val="0063709D"/>
    <w:rsid w:val="00637EB0"/>
    <w:rsid w:val="006401B6"/>
    <w:rsid w:val="00640734"/>
    <w:rsid w:val="00643205"/>
    <w:rsid w:val="0064441B"/>
    <w:rsid w:val="006469EC"/>
    <w:rsid w:val="0064784A"/>
    <w:rsid w:val="006479EA"/>
    <w:rsid w:val="00647F10"/>
    <w:rsid w:val="006521F2"/>
    <w:rsid w:val="006536D2"/>
    <w:rsid w:val="00653E2D"/>
    <w:rsid w:val="0065456E"/>
    <w:rsid w:val="00655734"/>
    <w:rsid w:val="00655823"/>
    <w:rsid w:val="00656002"/>
    <w:rsid w:val="00656213"/>
    <w:rsid w:val="00656DBF"/>
    <w:rsid w:val="006603D0"/>
    <w:rsid w:val="00660480"/>
    <w:rsid w:val="006620E0"/>
    <w:rsid w:val="0066330F"/>
    <w:rsid w:val="00663865"/>
    <w:rsid w:val="00663D2C"/>
    <w:rsid w:val="00664A0A"/>
    <w:rsid w:val="00664AD9"/>
    <w:rsid w:val="006650B7"/>
    <w:rsid w:val="00665F9F"/>
    <w:rsid w:val="006671AC"/>
    <w:rsid w:val="00670BDF"/>
    <w:rsid w:val="006715B0"/>
    <w:rsid w:val="00671680"/>
    <w:rsid w:val="00672AE5"/>
    <w:rsid w:val="00673110"/>
    <w:rsid w:val="00674CB0"/>
    <w:rsid w:val="0067594D"/>
    <w:rsid w:val="00677645"/>
    <w:rsid w:val="00680176"/>
    <w:rsid w:val="006811E6"/>
    <w:rsid w:val="006814EB"/>
    <w:rsid w:val="00682064"/>
    <w:rsid w:val="006827E2"/>
    <w:rsid w:val="00683AC1"/>
    <w:rsid w:val="00684140"/>
    <w:rsid w:val="00686FB1"/>
    <w:rsid w:val="006915AE"/>
    <w:rsid w:val="0069165B"/>
    <w:rsid w:val="00693557"/>
    <w:rsid w:val="0069366E"/>
    <w:rsid w:val="00693715"/>
    <w:rsid w:val="00693C09"/>
    <w:rsid w:val="00694362"/>
    <w:rsid w:val="006951B0"/>
    <w:rsid w:val="006951EE"/>
    <w:rsid w:val="0069569E"/>
    <w:rsid w:val="00695F5F"/>
    <w:rsid w:val="006967F9"/>
    <w:rsid w:val="00696BA0"/>
    <w:rsid w:val="00696FE2"/>
    <w:rsid w:val="0069799C"/>
    <w:rsid w:val="006A0800"/>
    <w:rsid w:val="006A17F5"/>
    <w:rsid w:val="006A2389"/>
    <w:rsid w:val="006A2B01"/>
    <w:rsid w:val="006A2F16"/>
    <w:rsid w:val="006A3874"/>
    <w:rsid w:val="006A46B7"/>
    <w:rsid w:val="006A4721"/>
    <w:rsid w:val="006A4DC0"/>
    <w:rsid w:val="006A6A60"/>
    <w:rsid w:val="006A75DD"/>
    <w:rsid w:val="006B004B"/>
    <w:rsid w:val="006B12F6"/>
    <w:rsid w:val="006B1C74"/>
    <w:rsid w:val="006B2212"/>
    <w:rsid w:val="006B3158"/>
    <w:rsid w:val="006B5802"/>
    <w:rsid w:val="006C25B6"/>
    <w:rsid w:val="006C35D4"/>
    <w:rsid w:val="006C3A00"/>
    <w:rsid w:val="006C4754"/>
    <w:rsid w:val="006C4D87"/>
    <w:rsid w:val="006C73AA"/>
    <w:rsid w:val="006C79C3"/>
    <w:rsid w:val="006C7BD3"/>
    <w:rsid w:val="006D0185"/>
    <w:rsid w:val="006D2C74"/>
    <w:rsid w:val="006D3A0E"/>
    <w:rsid w:val="006D3EBF"/>
    <w:rsid w:val="006D5CFF"/>
    <w:rsid w:val="006D6907"/>
    <w:rsid w:val="006D6E7B"/>
    <w:rsid w:val="006D78B0"/>
    <w:rsid w:val="006E1102"/>
    <w:rsid w:val="006E120A"/>
    <w:rsid w:val="006E1EF9"/>
    <w:rsid w:val="006E21F2"/>
    <w:rsid w:val="006E2632"/>
    <w:rsid w:val="006E2B48"/>
    <w:rsid w:val="006E3162"/>
    <w:rsid w:val="006E3F90"/>
    <w:rsid w:val="006E4840"/>
    <w:rsid w:val="006E4A66"/>
    <w:rsid w:val="006E5DD0"/>
    <w:rsid w:val="006E722D"/>
    <w:rsid w:val="006F0CDF"/>
    <w:rsid w:val="006F0E86"/>
    <w:rsid w:val="006F185A"/>
    <w:rsid w:val="006F2016"/>
    <w:rsid w:val="006F2B34"/>
    <w:rsid w:val="006F3385"/>
    <w:rsid w:val="006F55A6"/>
    <w:rsid w:val="006F5778"/>
    <w:rsid w:val="006F670D"/>
    <w:rsid w:val="006F6C54"/>
    <w:rsid w:val="0070097B"/>
    <w:rsid w:val="0070150C"/>
    <w:rsid w:val="007039BB"/>
    <w:rsid w:val="00704447"/>
    <w:rsid w:val="007044E2"/>
    <w:rsid w:val="00704928"/>
    <w:rsid w:val="00704FE4"/>
    <w:rsid w:val="00705AFE"/>
    <w:rsid w:val="00706148"/>
    <w:rsid w:val="0070680B"/>
    <w:rsid w:val="00706F8E"/>
    <w:rsid w:val="00711092"/>
    <w:rsid w:val="007114C1"/>
    <w:rsid w:val="00711F0E"/>
    <w:rsid w:val="0071206A"/>
    <w:rsid w:val="00712456"/>
    <w:rsid w:val="00712B6A"/>
    <w:rsid w:val="00713E7E"/>
    <w:rsid w:val="007140C0"/>
    <w:rsid w:val="0071434E"/>
    <w:rsid w:val="00714CBD"/>
    <w:rsid w:val="0071556E"/>
    <w:rsid w:val="00715995"/>
    <w:rsid w:val="00717C13"/>
    <w:rsid w:val="00717DCD"/>
    <w:rsid w:val="00720F2F"/>
    <w:rsid w:val="0072129D"/>
    <w:rsid w:val="0072257D"/>
    <w:rsid w:val="00722615"/>
    <w:rsid w:val="0072291A"/>
    <w:rsid w:val="00724932"/>
    <w:rsid w:val="00725D50"/>
    <w:rsid w:val="00730904"/>
    <w:rsid w:val="0073186B"/>
    <w:rsid w:val="007324BD"/>
    <w:rsid w:val="00732C2C"/>
    <w:rsid w:val="00733C6E"/>
    <w:rsid w:val="00735780"/>
    <w:rsid w:val="0073669E"/>
    <w:rsid w:val="007376DC"/>
    <w:rsid w:val="00737842"/>
    <w:rsid w:val="00740357"/>
    <w:rsid w:val="00740446"/>
    <w:rsid w:val="0074154B"/>
    <w:rsid w:val="00741619"/>
    <w:rsid w:val="00742183"/>
    <w:rsid w:val="00742704"/>
    <w:rsid w:val="0074442C"/>
    <w:rsid w:val="00744A38"/>
    <w:rsid w:val="007450AF"/>
    <w:rsid w:val="00745424"/>
    <w:rsid w:val="00746743"/>
    <w:rsid w:val="00746755"/>
    <w:rsid w:val="007471A5"/>
    <w:rsid w:val="00747F5D"/>
    <w:rsid w:val="0075127E"/>
    <w:rsid w:val="00755DBD"/>
    <w:rsid w:val="0075654C"/>
    <w:rsid w:val="00760719"/>
    <w:rsid w:val="00760D21"/>
    <w:rsid w:val="00762552"/>
    <w:rsid w:val="00762AA3"/>
    <w:rsid w:val="00763D65"/>
    <w:rsid w:val="00763DCC"/>
    <w:rsid w:val="007658C6"/>
    <w:rsid w:val="00765DFE"/>
    <w:rsid w:val="007665F8"/>
    <w:rsid w:val="007679D5"/>
    <w:rsid w:val="00770985"/>
    <w:rsid w:val="00770C0E"/>
    <w:rsid w:val="00770F1E"/>
    <w:rsid w:val="0077214C"/>
    <w:rsid w:val="00772523"/>
    <w:rsid w:val="0077291C"/>
    <w:rsid w:val="0077313D"/>
    <w:rsid w:val="007735B4"/>
    <w:rsid w:val="0077376D"/>
    <w:rsid w:val="007752B1"/>
    <w:rsid w:val="0077573E"/>
    <w:rsid w:val="00776312"/>
    <w:rsid w:val="007772A2"/>
    <w:rsid w:val="00777364"/>
    <w:rsid w:val="0078099D"/>
    <w:rsid w:val="0078125B"/>
    <w:rsid w:val="007821CB"/>
    <w:rsid w:val="00782618"/>
    <w:rsid w:val="00784822"/>
    <w:rsid w:val="00785A12"/>
    <w:rsid w:val="0078709C"/>
    <w:rsid w:val="00787C27"/>
    <w:rsid w:val="0079143E"/>
    <w:rsid w:val="007920D2"/>
    <w:rsid w:val="00792BFD"/>
    <w:rsid w:val="0079399D"/>
    <w:rsid w:val="00793A64"/>
    <w:rsid w:val="00793E7E"/>
    <w:rsid w:val="00794E93"/>
    <w:rsid w:val="007A2948"/>
    <w:rsid w:val="007A509F"/>
    <w:rsid w:val="007A7659"/>
    <w:rsid w:val="007A7F66"/>
    <w:rsid w:val="007B0047"/>
    <w:rsid w:val="007B21B9"/>
    <w:rsid w:val="007B394E"/>
    <w:rsid w:val="007B42E8"/>
    <w:rsid w:val="007B4E28"/>
    <w:rsid w:val="007B5159"/>
    <w:rsid w:val="007B5A5D"/>
    <w:rsid w:val="007B65AA"/>
    <w:rsid w:val="007B6A71"/>
    <w:rsid w:val="007B6CFE"/>
    <w:rsid w:val="007B749E"/>
    <w:rsid w:val="007C063D"/>
    <w:rsid w:val="007C0B25"/>
    <w:rsid w:val="007C3A48"/>
    <w:rsid w:val="007C3C79"/>
    <w:rsid w:val="007C3D73"/>
    <w:rsid w:val="007C6161"/>
    <w:rsid w:val="007C6C8B"/>
    <w:rsid w:val="007C79C7"/>
    <w:rsid w:val="007D0964"/>
    <w:rsid w:val="007D0C4D"/>
    <w:rsid w:val="007D0CB3"/>
    <w:rsid w:val="007D0F85"/>
    <w:rsid w:val="007D1169"/>
    <w:rsid w:val="007D1D51"/>
    <w:rsid w:val="007D2344"/>
    <w:rsid w:val="007D2B4E"/>
    <w:rsid w:val="007D37D9"/>
    <w:rsid w:val="007D460D"/>
    <w:rsid w:val="007D5314"/>
    <w:rsid w:val="007D6039"/>
    <w:rsid w:val="007D640E"/>
    <w:rsid w:val="007D6ACA"/>
    <w:rsid w:val="007D7128"/>
    <w:rsid w:val="007D7238"/>
    <w:rsid w:val="007E0558"/>
    <w:rsid w:val="007E1EA8"/>
    <w:rsid w:val="007E37B3"/>
    <w:rsid w:val="007E4BF2"/>
    <w:rsid w:val="007E5600"/>
    <w:rsid w:val="007E5AB4"/>
    <w:rsid w:val="007E604C"/>
    <w:rsid w:val="007E6DE5"/>
    <w:rsid w:val="007E7912"/>
    <w:rsid w:val="007E7A70"/>
    <w:rsid w:val="007F0235"/>
    <w:rsid w:val="007F1A32"/>
    <w:rsid w:val="007F272C"/>
    <w:rsid w:val="007F347F"/>
    <w:rsid w:val="007F38AC"/>
    <w:rsid w:val="007F5A65"/>
    <w:rsid w:val="007F5C10"/>
    <w:rsid w:val="007F5F2C"/>
    <w:rsid w:val="007F6FAE"/>
    <w:rsid w:val="007F71FC"/>
    <w:rsid w:val="00800EF0"/>
    <w:rsid w:val="008015DF"/>
    <w:rsid w:val="00801AB1"/>
    <w:rsid w:val="00801D34"/>
    <w:rsid w:val="00802B34"/>
    <w:rsid w:val="00804B40"/>
    <w:rsid w:val="008054BB"/>
    <w:rsid w:val="00805C39"/>
    <w:rsid w:val="0080773A"/>
    <w:rsid w:val="00807DBA"/>
    <w:rsid w:val="008100DC"/>
    <w:rsid w:val="008106C9"/>
    <w:rsid w:val="00811CF1"/>
    <w:rsid w:val="00814D9C"/>
    <w:rsid w:val="00815D66"/>
    <w:rsid w:val="00816029"/>
    <w:rsid w:val="008203F2"/>
    <w:rsid w:val="008205E4"/>
    <w:rsid w:val="00822388"/>
    <w:rsid w:val="00823185"/>
    <w:rsid w:val="00823735"/>
    <w:rsid w:val="00825123"/>
    <w:rsid w:val="00825902"/>
    <w:rsid w:val="00825965"/>
    <w:rsid w:val="00827349"/>
    <w:rsid w:val="00830CAD"/>
    <w:rsid w:val="0083242F"/>
    <w:rsid w:val="00832741"/>
    <w:rsid w:val="00832A7F"/>
    <w:rsid w:val="00832FD2"/>
    <w:rsid w:val="008347C9"/>
    <w:rsid w:val="00834E0D"/>
    <w:rsid w:val="00834F3E"/>
    <w:rsid w:val="008352CE"/>
    <w:rsid w:val="00835D51"/>
    <w:rsid w:val="008367CE"/>
    <w:rsid w:val="00836F0F"/>
    <w:rsid w:val="00837212"/>
    <w:rsid w:val="00837442"/>
    <w:rsid w:val="00837594"/>
    <w:rsid w:val="008409E5"/>
    <w:rsid w:val="00840CC6"/>
    <w:rsid w:val="0084104F"/>
    <w:rsid w:val="00841135"/>
    <w:rsid w:val="00842726"/>
    <w:rsid w:val="00843870"/>
    <w:rsid w:val="008439BB"/>
    <w:rsid w:val="008460E0"/>
    <w:rsid w:val="008465FD"/>
    <w:rsid w:val="008466AC"/>
    <w:rsid w:val="00847490"/>
    <w:rsid w:val="00847F0B"/>
    <w:rsid w:val="00850220"/>
    <w:rsid w:val="00850527"/>
    <w:rsid w:val="00851998"/>
    <w:rsid w:val="00851BD1"/>
    <w:rsid w:val="00852B48"/>
    <w:rsid w:val="00853F44"/>
    <w:rsid w:val="008545A4"/>
    <w:rsid w:val="008552EC"/>
    <w:rsid w:val="008561AA"/>
    <w:rsid w:val="0085652E"/>
    <w:rsid w:val="008574FC"/>
    <w:rsid w:val="008578A8"/>
    <w:rsid w:val="0085790B"/>
    <w:rsid w:val="00861B5E"/>
    <w:rsid w:val="0086232F"/>
    <w:rsid w:val="00862A3F"/>
    <w:rsid w:val="008630D1"/>
    <w:rsid w:val="00866A01"/>
    <w:rsid w:val="00867015"/>
    <w:rsid w:val="00870F2A"/>
    <w:rsid w:val="00871360"/>
    <w:rsid w:val="008713FE"/>
    <w:rsid w:val="0087188D"/>
    <w:rsid w:val="008718DC"/>
    <w:rsid w:val="00871973"/>
    <w:rsid w:val="008720B8"/>
    <w:rsid w:val="00874E15"/>
    <w:rsid w:val="00874F7C"/>
    <w:rsid w:val="00875A1F"/>
    <w:rsid w:val="0087742A"/>
    <w:rsid w:val="00877866"/>
    <w:rsid w:val="008801A5"/>
    <w:rsid w:val="0088020F"/>
    <w:rsid w:val="0088154D"/>
    <w:rsid w:val="0088378A"/>
    <w:rsid w:val="00884319"/>
    <w:rsid w:val="00884AF3"/>
    <w:rsid w:val="0088522F"/>
    <w:rsid w:val="00885833"/>
    <w:rsid w:val="00886483"/>
    <w:rsid w:val="00886732"/>
    <w:rsid w:val="0088683E"/>
    <w:rsid w:val="00890131"/>
    <w:rsid w:val="0089093D"/>
    <w:rsid w:val="008918BB"/>
    <w:rsid w:val="00891965"/>
    <w:rsid w:val="00891AD5"/>
    <w:rsid w:val="00894F2C"/>
    <w:rsid w:val="00895BB6"/>
    <w:rsid w:val="00896C4C"/>
    <w:rsid w:val="0089718F"/>
    <w:rsid w:val="008979E7"/>
    <w:rsid w:val="008A0877"/>
    <w:rsid w:val="008A09C4"/>
    <w:rsid w:val="008A16C7"/>
    <w:rsid w:val="008A1A0E"/>
    <w:rsid w:val="008A1A57"/>
    <w:rsid w:val="008A1BBD"/>
    <w:rsid w:val="008A3955"/>
    <w:rsid w:val="008A3B96"/>
    <w:rsid w:val="008A3F79"/>
    <w:rsid w:val="008A5C50"/>
    <w:rsid w:val="008A6C4D"/>
    <w:rsid w:val="008A7214"/>
    <w:rsid w:val="008A7874"/>
    <w:rsid w:val="008A7AB8"/>
    <w:rsid w:val="008B05E6"/>
    <w:rsid w:val="008B1A57"/>
    <w:rsid w:val="008B2B01"/>
    <w:rsid w:val="008B363E"/>
    <w:rsid w:val="008B4014"/>
    <w:rsid w:val="008B4762"/>
    <w:rsid w:val="008B66F7"/>
    <w:rsid w:val="008B6CDD"/>
    <w:rsid w:val="008B732C"/>
    <w:rsid w:val="008B795C"/>
    <w:rsid w:val="008C0ADA"/>
    <w:rsid w:val="008C1A67"/>
    <w:rsid w:val="008C34D0"/>
    <w:rsid w:val="008C3D14"/>
    <w:rsid w:val="008C5035"/>
    <w:rsid w:val="008C7BE6"/>
    <w:rsid w:val="008D023C"/>
    <w:rsid w:val="008D088F"/>
    <w:rsid w:val="008D153E"/>
    <w:rsid w:val="008D1900"/>
    <w:rsid w:val="008D4A49"/>
    <w:rsid w:val="008D62AA"/>
    <w:rsid w:val="008D73FC"/>
    <w:rsid w:val="008E02BC"/>
    <w:rsid w:val="008E0479"/>
    <w:rsid w:val="008E0810"/>
    <w:rsid w:val="008E100D"/>
    <w:rsid w:val="008E1A94"/>
    <w:rsid w:val="008E1BB0"/>
    <w:rsid w:val="008E24BF"/>
    <w:rsid w:val="008E48BA"/>
    <w:rsid w:val="008E4B65"/>
    <w:rsid w:val="008E605D"/>
    <w:rsid w:val="008E66BD"/>
    <w:rsid w:val="008E69F1"/>
    <w:rsid w:val="008E6F1F"/>
    <w:rsid w:val="008F22ED"/>
    <w:rsid w:val="008F381B"/>
    <w:rsid w:val="008F4FA3"/>
    <w:rsid w:val="008F569A"/>
    <w:rsid w:val="008F670E"/>
    <w:rsid w:val="008F67C1"/>
    <w:rsid w:val="009002D0"/>
    <w:rsid w:val="0090066C"/>
    <w:rsid w:val="00901107"/>
    <w:rsid w:val="009019FF"/>
    <w:rsid w:val="00901D29"/>
    <w:rsid w:val="00903139"/>
    <w:rsid w:val="00903376"/>
    <w:rsid w:val="00905287"/>
    <w:rsid w:val="009056D1"/>
    <w:rsid w:val="00905DB0"/>
    <w:rsid w:val="00906471"/>
    <w:rsid w:val="00906EB3"/>
    <w:rsid w:val="00907521"/>
    <w:rsid w:val="009145FC"/>
    <w:rsid w:val="009149ED"/>
    <w:rsid w:val="0091626F"/>
    <w:rsid w:val="0091641A"/>
    <w:rsid w:val="0091728A"/>
    <w:rsid w:val="009208BC"/>
    <w:rsid w:val="0092160B"/>
    <w:rsid w:val="009216EB"/>
    <w:rsid w:val="00921952"/>
    <w:rsid w:val="0092371D"/>
    <w:rsid w:val="00925543"/>
    <w:rsid w:val="009271D1"/>
    <w:rsid w:val="00927E0C"/>
    <w:rsid w:val="00935DDB"/>
    <w:rsid w:val="00936E23"/>
    <w:rsid w:val="009373B5"/>
    <w:rsid w:val="00937946"/>
    <w:rsid w:val="009403A2"/>
    <w:rsid w:val="009416E4"/>
    <w:rsid w:val="00941DC7"/>
    <w:rsid w:val="0094252D"/>
    <w:rsid w:val="009451C9"/>
    <w:rsid w:val="00945FC7"/>
    <w:rsid w:val="00946BBE"/>
    <w:rsid w:val="0095152C"/>
    <w:rsid w:val="0095172A"/>
    <w:rsid w:val="009549AC"/>
    <w:rsid w:val="0095517F"/>
    <w:rsid w:val="009568F3"/>
    <w:rsid w:val="00956E7C"/>
    <w:rsid w:val="00957318"/>
    <w:rsid w:val="009602C1"/>
    <w:rsid w:val="009608BA"/>
    <w:rsid w:val="00962398"/>
    <w:rsid w:val="00964E6A"/>
    <w:rsid w:val="009659AC"/>
    <w:rsid w:val="00970331"/>
    <w:rsid w:val="00970C61"/>
    <w:rsid w:val="00970E07"/>
    <w:rsid w:val="00971E85"/>
    <w:rsid w:val="0097452F"/>
    <w:rsid w:val="00974F07"/>
    <w:rsid w:val="009769D2"/>
    <w:rsid w:val="00977FEA"/>
    <w:rsid w:val="009809DB"/>
    <w:rsid w:val="0098131C"/>
    <w:rsid w:val="00981897"/>
    <w:rsid w:val="00981A89"/>
    <w:rsid w:val="00982F4B"/>
    <w:rsid w:val="009857E4"/>
    <w:rsid w:val="00986814"/>
    <w:rsid w:val="00987165"/>
    <w:rsid w:val="0098735A"/>
    <w:rsid w:val="00991044"/>
    <w:rsid w:val="00992DE6"/>
    <w:rsid w:val="009930A3"/>
    <w:rsid w:val="00993628"/>
    <w:rsid w:val="0099572F"/>
    <w:rsid w:val="009963CF"/>
    <w:rsid w:val="00996495"/>
    <w:rsid w:val="0099710B"/>
    <w:rsid w:val="00997574"/>
    <w:rsid w:val="00997BFC"/>
    <w:rsid w:val="00997FCE"/>
    <w:rsid w:val="009A0D93"/>
    <w:rsid w:val="009A0F93"/>
    <w:rsid w:val="009A197B"/>
    <w:rsid w:val="009A1ABF"/>
    <w:rsid w:val="009A2C89"/>
    <w:rsid w:val="009A3185"/>
    <w:rsid w:val="009A3322"/>
    <w:rsid w:val="009A3534"/>
    <w:rsid w:val="009A36E0"/>
    <w:rsid w:val="009A420A"/>
    <w:rsid w:val="009A4E32"/>
    <w:rsid w:val="009A5015"/>
    <w:rsid w:val="009A58D6"/>
    <w:rsid w:val="009A629F"/>
    <w:rsid w:val="009A6780"/>
    <w:rsid w:val="009A70AA"/>
    <w:rsid w:val="009B1239"/>
    <w:rsid w:val="009B14F2"/>
    <w:rsid w:val="009B2381"/>
    <w:rsid w:val="009B3054"/>
    <w:rsid w:val="009B473E"/>
    <w:rsid w:val="009B49CD"/>
    <w:rsid w:val="009B68D8"/>
    <w:rsid w:val="009B70F9"/>
    <w:rsid w:val="009B7290"/>
    <w:rsid w:val="009C0C97"/>
    <w:rsid w:val="009C0E9B"/>
    <w:rsid w:val="009C2D55"/>
    <w:rsid w:val="009C3313"/>
    <w:rsid w:val="009C33DE"/>
    <w:rsid w:val="009C71E7"/>
    <w:rsid w:val="009C7EA8"/>
    <w:rsid w:val="009D0451"/>
    <w:rsid w:val="009D16DA"/>
    <w:rsid w:val="009D18DA"/>
    <w:rsid w:val="009D2CE9"/>
    <w:rsid w:val="009D3072"/>
    <w:rsid w:val="009D31DD"/>
    <w:rsid w:val="009D3E6C"/>
    <w:rsid w:val="009D4AD6"/>
    <w:rsid w:val="009D58F6"/>
    <w:rsid w:val="009E00DF"/>
    <w:rsid w:val="009E07DD"/>
    <w:rsid w:val="009E08B1"/>
    <w:rsid w:val="009E09CC"/>
    <w:rsid w:val="009E0DB7"/>
    <w:rsid w:val="009E1A66"/>
    <w:rsid w:val="009E2979"/>
    <w:rsid w:val="009E3E51"/>
    <w:rsid w:val="009E3FB9"/>
    <w:rsid w:val="009E50E0"/>
    <w:rsid w:val="009E5903"/>
    <w:rsid w:val="009E5C39"/>
    <w:rsid w:val="009E72E4"/>
    <w:rsid w:val="009F0576"/>
    <w:rsid w:val="009F2C6C"/>
    <w:rsid w:val="009F33AD"/>
    <w:rsid w:val="009F3FB2"/>
    <w:rsid w:val="009F4155"/>
    <w:rsid w:val="009F50EE"/>
    <w:rsid w:val="009F5CF7"/>
    <w:rsid w:val="009F67D9"/>
    <w:rsid w:val="009F7D71"/>
    <w:rsid w:val="00A00B2B"/>
    <w:rsid w:val="00A00E68"/>
    <w:rsid w:val="00A0228C"/>
    <w:rsid w:val="00A023E0"/>
    <w:rsid w:val="00A030AD"/>
    <w:rsid w:val="00A03717"/>
    <w:rsid w:val="00A03F1E"/>
    <w:rsid w:val="00A0628D"/>
    <w:rsid w:val="00A113E5"/>
    <w:rsid w:val="00A114CD"/>
    <w:rsid w:val="00A117CD"/>
    <w:rsid w:val="00A11A6A"/>
    <w:rsid w:val="00A12559"/>
    <w:rsid w:val="00A12BE2"/>
    <w:rsid w:val="00A14123"/>
    <w:rsid w:val="00A1456B"/>
    <w:rsid w:val="00A148E3"/>
    <w:rsid w:val="00A157AA"/>
    <w:rsid w:val="00A167C1"/>
    <w:rsid w:val="00A16F8D"/>
    <w:rsid w:val="00A21085"/>
    <w:rsid w:val="00A22968"/>
    <w:rsid w:val="00A23113"/>
    <w:rsid w:val="00A25271"/>
    <w:rsid w:val="00A252E2"/>
    <w:rsid w:val="00A25FCF"/>
    <w:rsid w:val="00A26DBA"/>
    <w:rsid w:val="00A27A4B"/>
    <w:rsid w:val="00A27FEE"/>
    <w:rsid w:val="00A3165A"/>
    <w:rsid w:val="00A320C5"/>
    <w:rsid w:val="00A32ABF"/>
    <w:rsid w:val="00A33B0C"/>
    <w:rsid w:val="00A34202"/>
    <w:rsid w:val="00A34744"/>
    <w:rsid w:val="00A3514C"/>
    <w:rsid w:val="00A352AD"/>
    <w:rsid w:val="00A36746"/>
    <w:rsid w:val="00A368C7"/>
    <w:rsid w:val="00A36E0E"/>
    <w:rsid w:val="00A37B3E"/>
    <w:rsid w:val="00A41384"/>
    <w:rsid w:val="00A41A93"/>
    <w:rsid w:val="00A41D3A"/>
    <w:rsid w:val="00A432BF"/>
    <w:rsid w:val="00A436E8"/>
    <w:rsid w:val="00A442BE"/>
    <w:rsid w:val="00A4444E"/>
    <w:rsid w:val="00A4518B"/>
    <w:rsid w:val="00A45391"/>
    <w:rsid w:val="00A474C7"/>
    <w:rsid w:val="00A50549"/>
    <w:rsid w:val="00A50C77"/>
    <w:rsid w:val="00A517A2"/>
    <w:rsid w:val="00A51D0A"/>
    <w:rsid w:val="00A53A42"/>
    <w:rsid w:val="00A54596"/>
    <w:rsid w:val="00A549F1"/>
    <w:rsid w:val="00A557E4"/>
    <w:rsid w:val="00A568EB"/>
    <w:rsid w:val="00A57935"/>
    <w:rsid w:val="00A57D15"/>
    <w:rsid w:val="00A629FE"/>
    <w:rsid w:val="00A62D67"/>
    <w:rsid w:val="00A6316A"/>
    <w:rsid w:val="00A633D5"/>
    <w:rsid w:val="00A663B2"/>
    <w:rsid w:val="00A67388"/>
    <w:rsid w:val="00A676D8"/>
    <w:rsid w:val="00A6772E"/>
    <w:rsid w:val="00A67AD6"/>
    <w:rsid w:val="00A70360"/>
    <w:rsid w:val="00A71620"/>
    <w:rsid w:val="00A732C9"/>
    <w:rsid w:val="00A73765"/>
    <w:rsid w:val="00A73DBB"/>
    <w:rsid w:val="00A76614"/>
    <w:rsid w:val="00A76AF4"/>
    <w:rsid w:val="00A80B72"/>
    <w:rsid w:val="00A8187F"/>
    <w:rsid w:val="00A82377"/>
    <w:rsid w:val="00A82C85"/>
    <w:rsid w:val="00A919D9"/>
    <w:rsid w:val="00A91F76"/>
    <w:rsid w:val="00A92427"/>
    <w:rsid w:val="00A92585"/>
    <w:rsid w:val="00A9268B"/>
    <w:rsid w:val="00A928BF"/>
    <w:rsid w:val="00A932A9"/>
    <w:rsid w:val="00A9360F"/>
    <w:rsid w:val="00A93743"/>
    <w:rsid w:val="00A9381A"/>
    <w:rsid w:val="00A9389F"/>
    <w:rsid w:val="00A93D78"/>
    <w:rsid w:val="00A94755"/>
    <w:rsid w:val="00A94E61"/>
    <w:rsid w:val="00A950AC"/>
    <w:rsid w:val="00A95C5E"/>
    <w:rsid w:val="00A96A1F"/>
    <w:rsid w:val="00A96F1A"/>
    <w:rsid w:val="00A970AA"/>
    <w:rsid w:val="00AA0A9A"/>
    <w:rsid w:val="00AA0D0A"/>
    <w:rsid w:val="00AA11CE"/>
    <w:rsid w:val="00AA16F9"/>
    <w:rsid w:val="00AA307B"/>
    <w:rsid w:val="00AA568F"/>
    <w:rsid w:val="00AA58E4"/>
    <w:rsid w:val="00AA59DB"/>
    <w:rsid w:val="00AA68B8"/>
    <w:rsid w:val="00AA68F4"/>
    <w:rsid w:val="00AA6FA1"/>
    <w:rsid w:val="00AB010C"/>
    <w:rsid w:val="00AB12D4"/>
    <w:rsid w:val="00AB158A"/>
    <w:rsid w:val="00AB3ED6"/>
    <w:rsid w:val="00AB40C9"/>
    <w:rsid w:val="00AB4E9C"/>
    <w:rsid w:val="00AB4ECC"/>
    <w:rsid w:val="00AB6278"/>
    <w:rsid w:val="00AB747E"/>
    <w:rsid w:val="00AC337C"/>
    <w:rsid w:val="00AC3AD6"/>
    <w:rsid w:val="00AC417C"/>
    <w:rsid w:val="00AC5B94"/>
    <w:rsid w:val="00AC66D6"/>
    <w:rsid w:val="00AC7079"/>
    <w:rsid w:val="00AC71E5"/>
    <w:rsid w:val="00AC7D4B"/>
    <w:rsid w:val="00AD014A"/>
    <w:rsid w:val="00AD0378"/>
    <w:rsid w:val="00AD051B"/>
    <w:rsid w:val="00AD06E0"/>
    <w:rsid w:val="00AD2A1A"/>
    <w:rsid w:val="00AD5E3D"/>
    <w:rsid w:val="00AD5F6D"/>
    <w:rsid w:val="00AD7FCC"/>
    <w:rsid w:val="00AE0191"/>
    <w:rsid w:val="00AE14AC"/>
    <w:rsid w:val="00AE14E7"/>
    <w:rsid w:val="00AE156B"/>
    <w:rsid w:val="00AE3550"/>
    <w:rsid w:val="00AE3726"/>
    <w:rsid w:val="00AE41CB"/>
    <w:rsid w:val="00AE4B78"/>
    <w:rsid w:val="00AE5D63"/>
    <w:rsid w:val="00AE5DF2"/>
    <w:rsid w:val="00AE5E8A"/>
    <w:rsid w:val="00AE6C3F"/>
    <w:rsid w:val="00AE7BE7"/>
    <w:rsid w:val="00AF0882"/>
    <w:rsid w:val="00AF0AB3"/>
    <w:rsid w:val="00AF1528"/>
    <w:rsid w:val="00AF1890"/>
    <w:rsid w:val="00AF2DBE"/>
    <w:rsid w:val="00AF31F7"/>
    <w:rsid w:val="00AF39E6"/>
    <w:rsid w:val="00AF3C86"/>
    <w:rsid w:val="00AF4123"/>
    <w:rsid w:val="00AF520A"/>
    <w:rsid w:val="00B024F2"/>
    <w:rsid w:val="00B0416B"/>
    <w:rsid w:val="00B044E5"/>
    <w:rsid w:val="00B049FF"/>
    <w:rsid w:val="00B06410"/>
    <w:rsid w:val="00B06DA5"/>
    <w:rsid w:val="00B07778"/>
    <w:rsid w:val="00B113C6"/>
    <w:rsid w:val="00B11A43"/>
    <w:rsid w:val="00B12078"/>
    <w:rsid w:val="00B12F99"/>
    <w:rsid w:val="00B141F7"/>
    <w:rsid w:val="00B14A7C"/>
    <w:rsid w:val="00B15CFB"/>
    <w:rsid w:val="00B175CF"/>
    <w:rsid w:val="00B1797C"/>
    <w:rsid w:val="00B21040"/>
    <w:rsid w:val="00B2128D"/>
    <w:rsid w:val="00B21381"/>
    <w:rsid w:val="00B233C1"/>
    <w:rsid w:val="00B2470C"/>
    <w:rsid w:val="00B259F0"/>
    <w:rsid w:val="00B25B2D"/>
    <w:rsid w:val="00B25D07"/>
    <w:rsid w:val="00B26395"/>
    <w:rsid w:val="00B26F71"/>
    <w:rsid w:val="00B272C2"/>
    <w:rsid w:val="00B30845"/>
    <w:rsid w:val="00B30AAE"/>
    <w:rsid w:val="00B353CB"/>
    <w:rsid w:val="00B36E41"/>
    <w:rsid w:val="00B37996"/>
    <w:rsid w:val="00B37A71"/>
    <w:rsid w:val="00B40980"/>
    <w:rsid w:val="00B40D8B"/>
    <w:rsid w:val="00B418D4"/>
    <w:rsid w:val="00B4211A"/>
    <w:rsid w:val="00B4272D"/>
    <w:rsid w:val="00B42F29"/>
    <w:rsid w:val="00B4385A"/>
    <w:rsid w:val="00B439A4"/>
    <w:rsid w:val="00B44014"/>
    <w:rsid w:val="00B453B3"/>
    <w:rsid w:val="00B457C7"/>
    <w:rsid w:val="00B46E27"/>
    <w:rsid w:val="00B471FB"/>
    <w:rsid w:val="00B47B83"/>
    <w:rsid w:val="00B512FB"/>
    <w:rsid w:val="00B5206B"/>
    <w:rsid w:val="00B528D7"/>
    <w:rsid w:val="00B53879"/>
    <w:rsid w:val="00B53966"/>
    <w:rsid w:val="00B53A3C"/>
    <w:rsid w:val="00B565B9"/>
    <w:rsid w:val="00B60611"/>
    <w:rsid w:val="00B6081B"/>
    <w:rsid w:val="00B62F05"/>
    <w:rsid w:val="00B6335F"/>
    <w:rsid w:val="00B63F67"/>
    <w:rsid w:val="00B63FDE"/>
    <w:rsid w:val="00B64B75"/>
    <w:rsid w:val="00B660B8"/>
    <w:rsid w:val="00B662E5"/>
    <w:rsid w:val="00B71873"/>
    <w:rsid w:val="00B71AE8"/>
    <w:rsid w:val="00B71CFA"/>
    <w:rsid w:val="00B71FCA"/>
    <w:rsid w:val="00B7545F"/>
    <w:rsid w:val="00B76049"/>
    <w:rsid w:val="00B7679C"/>
    <w:rsid w:val="00B76A70"/>
    <w:rsid w:val="00B77959"/>
    <w:rsid w:val="00B77F5D"/>
    <w:rsid w:val="00B8047B"/>
    <w:rsid w:val="00B81C1C"/>
    <w:rsid w:val="00B81D5C"/>
    <w:rsid w:val="00B8286D"/>
    <w:rsid w:val="00B82EA6"/>
    <w:rsid w:val="00B83993"/>
    <w:rsid w:val="00B83D24"/>
    <w:rsid w:val="00B84F97"/>
    <w:rsid w:val="00B86432"/>
    <w:rsid w:val="00B867BA"/>
    <w:rsid w:val="00B90532"/>
    <w:rsid w:val="00B908BA"/>
    <w:rsid w:val="00B90E49"/>
    <w:rsid w:val="00B91044"/>
    <w:rsid w:val="00B91916"/>
    <w:rsid w:val="00B92153"/>
    <w:rsid w:val="00B92C04"/>
    <w:rsid w:val="00B9365B"/>
    <w:rsid w:val="00B93A81"/>
    <w:rsid w:val="00B95B75"/>
    <w:rsid w:val="00B964AD"/>
    <w:rsid w:val="00B969A7"/>
    <w:rsid w:val="00B97793"/>
    <w:rsid w:val="00B978B8"/>
    <w:rsid w:val="00BA065C"/>
    <w:rsid w:val="00BA115C"/>
    <w:rsid w:val="00BA241D"/>
    <w:rsid w:val="00BA25D5"/>
    <w:rsid w:val="00BA32A3"/>
    <w:rsid w:val="00BA41E4"/>
    <w:rsid w:val="00BA491F"/>
    <w:rsid w:val="00BA4E99"/>
    <w:rsid w:val="00BA558D"/>
    <w:rsid w:val="00BA6C4C"/>
    <w:rsid w:val="00BA6E47"/>
    <w:rsid w:val="00BA717A"/>
    <w:rsid w:val="00BA7E32"/>
    <w:rsid w:val="00BA7FE4"/>
    <w:rsid w:val="00BB0677"/>
    <w:rsid w:val="00BB2151"/>
    <w:rsid w:val="00BB2902"/>
    <w:rsid w:val="00BB2D55"/>
    <w:rsid w:val="00BB336D"/>
    <w:rsid w:val="00BB4758"/>
    <w:rsid w:val="00BB4831"/>
    <w:rsid w:val="00BB67A9"/>
    <w:rsid w:val="00BB7B5A"/>
    <w:rsid w:val="00BB7F9F"/>
    <w:rsid w:val="00BC0715"/>
    <w:rsid w:val="00BC1BA0"/>
    <w:rsid w:val="00BC2579"/>
    <w:rsid w:val="00BC3C23"/>
    <w:rsid w:val="00BC4622"/>
    <w:rsid w:val="00BC5951"/>
    <w:rsid w:val="00BC68BE"/>
    <w:rsid w:val="00BC7920"/>
    <w:rsid w:val="00BD1069"/>
    <w:rsid w:val="00BD18C8"/>
    <w:rsid w:val="00BD2320"/>
    <w:rsid w:val="00BD2A62"/>
    <w:rsid w:val="00BD61A8"/>
    <w:rsid w:val="00BD6361"/>
    <w:rsid w:val="00BE024F"/>
    <w:rsid w:val="00BE0573"/>
    <w:rsid w:val="00BE0B18"/>
    <w:rsid w:val="00BE1AC3"/>
    <w:rsid w:val="00BE3BF8"/>
    <w:rsid w:val="00BE421D"/>
    <w:rsid w:val="00BE4B7D"/>
    <w:rsid w:val="00BE516F"/>
    <w:rsid w:val="00BE5DE8"/>
    <w:rsid w:val="00BE6C8B"/>
    <w:rsid w:val="00BE7302"/>
    <w:rsid w:val="00BE7C88"/>
    <w:rsid w:val="00BF3526"/>
    <w:rsid w:val="00BF453A"/>
    <w:rsid w:val="00BF4743"/>
    <w:rsid w:val="00BF50A3"/>
    <w:rsid w:val="00BF5210"/>
    <w:rsid w:val="00BF5976"/>
    <w:rsid w:val="00BF6506"/>
    <w:rsid w:val="00BF6EA8"/>
    <w:rsid w:val="00BF7DDC"/>
    <w:rsid w:val="00C01138"/>
    <w:rsid w:val="00C019D8"/>
    <w:rsid w:val="00C02588"/>
    <w:rsid w:val="00C02F41"/>
    <w:rsid w:val="00C03B27"/>
    <w:rsid w:val="00C0405D"/>
    <w:rsid w:val="00C04784"/>
    <w:rsid w:val="00C048ED"/>
    <w:rsid w:val="00C05C0E"/>
    <w:rsid w:val="00C06327"/>
    <w:rsid w:val="00C07119"/>
    <w:rsid w:val="00C100FD"/>
    <w:rsid w:val="00C11892"/>
    <w:rsid w:val="00C11BE6"/>
    <w:rsid w:val="00C11C47"/>
    <w:rsid w:val="00C138CF"/>
    <w:rsid w:val="00C140B3"/>
    <w:rsid w:val="00C141FF"/>
    <w:rsid w:val="00C14CB7"/>
    <w:rsid w:val="00C14D06"/>
    <w:rsid w:val="00C14F53"/>
    <w:rsid w:val="00C20A67"/>
    <w:rsid w:val="00C20F45"/>
    <w:rsid w:val="00C21925"/>
    <w:rsid w:val="00C21A36"/>
    <w:rsid w:val="00C22400"/>
    <w:rsid w:val="00C23350"/>
    <w:rsid w:val="00C23D8C"/>
    <w:rsid w:val="00C247BF"/>
    <w:rsid w:val="00C25095"/>
    <w:rsid w:val="00C25183"/>
    <w:rsid w:val="00C25E1A"/>
    <w:rsid w:val="00C26F7F"/>
    <w:rsid w:val="00C27DF4"/>
    <w:rsid w:val="00C30716"/>
    <w:rsid w:val="00C308E2"/>
    <w:rsid w:val="00C30940"/>
    <w:rsid w:val="00C31B9F"/>
    <w:rsid w:val="00C32446"/>
    <w:rsid w:val="00C337A7"/>
    <w:rsid w:val="00C33C06"/>
    <w:rsid w:val="00C33CCB"/>
    <w:rsid w:val="00C353E7"/>
    <w:rsid w:val="00C35EEB"/>
    <w:rsid w:val="00C3695B"/>
    <w:rsid w:val="00C36A13"/>
    <w:rsid w:val="00C36F18"/>
    <w:rsid w:val="00C37281"/>
    <w:rsid w:val="00C37781"/>
    <w:rsid w:val="00C37D9C"/>
    <w:rsid w:val="00C41290"/>
    <w:rsid w:val="00C4338B"/>
    <w:rsid w:val="00C43E80"/>
    <w:rsid w:val="00C46212"/>
    <w:rsid w:val="00C4751B"/>
    <w:rsid w:val="00C50F38"/>
    <w:rsid w:val="00C515E9"/>
    <w:rsid w:val="00C51E5F"/>
    <w:rsid w:val="00C52849"/>
    <w:rsid w:val="00C529D5"/>
    <w:rsid w:val="00C5318C"/>
    <w:rsid w:val="00C531DE"/>
    <w:rsid w:val="00C5360A"/>
    <w:rsid w:val="00C539E2"/>
    <w:rsid w:val="00C53EAD"/>
    <w:rsid w:val="00C54C74"/>
    <w:rsid w:val="00C56F90"/>
    <w:rsid w:val="00C577B6"/>
    <w:rsid w:val="00C6095D"/>
    <w:rsid w:val="00C6104D"/>
    <w:rsid w:val="00C61070"/>
    <w:rsid w:val="00C61181"/>
    <w:rsid w:val="00C61976"/>
    <w:rsid w:val="00C629F9"/>
    <w:rsid w:val="00C62C46"/>
    <w:rsid w:val="00C63318"/>
    <w:rsid w:val="00C64BFF"/>
    <w:rsid w:val="00C66124"/>
    <w:rsid w:val="00C6656D"/>
    <w:rsid w:val="00C66D83"/>
    <w:rsid w:val="00C67A21"/>
    <w:rsid w:val="00C711CF"/>
    <w:rsid w:val="00C71B5A"/>
    <w:rsid w:val="00C71FD6"/>
    <w:rsid w:val="00C75A28"/>
    <w:rsid w:val="00C75E13"/>
    <w:rsid w:val="00C76B26"/>
    <w:rsid w:val="00C76BD7"/>
    <w:rsid w:val="00C77914"/>
    <w:rsid w:val="00C80048"/>
    <w:rsid w:val="00C80BE4"/>
    <w:rsid w:val="00C814D3"/>
    <w:rsid w:val="00C81887"/>
    <w:rsid w:val="00C82FC4"/>
    <w:rsid w:val="00C86409"/>
    <w:rsid w:val="00C86C07"/>
    <w:rsid w:val="00C90292"/>
    <w:rsid w:val="00C9158D"/>
    <w:rsid w:val="00C9179C"/>
    <w:rsid w:val="00C91FED"/>
    <w:rsid w:val="00C922E0"/>
    <w:rsid w:val="00C92868"/>
    <w:rsid w:val="00C92F90"/>
    <w:rsid w:val="00C93235"/>
    <w:rsid w:val="00C95BAD"/>
    <w:rsid w:val="00C96455"/>
    <w:rsid w:val="00C9746C"/>
    <w:rsid w:val="00C97767"/>
    <w:rsid w:val="00CA19C9"/>
    <w:rsid w:val="00CA1E14"/>
    <w:rsid w:val="00CA29F0"/>
    <w:rsid w:val="00CA2EC3"/>
    <w:rsid w:val="00CA43D2"/>
    <w:rsid w:val="00CA4703"/>
    <w:rsid w:val="00CA54BF"/>
    <w:rsid w:val="00CA5B52"/>
    <w:rsid w:val="00CA65E7"/>
    <w:rsid w:val="00CA6B6D"/>
    <w:rsid w:val="00CA7088"/>
    <w:rsid w:val="00CA7276"/>
    <w:rsid w:val="00CA7291"/>
    <w:rsid w:val="00CA7B28"/>
    <w:rsid w:val="00CB31FC"/>
    <w:rsid w:val="00CB360A"/>
    <w:rsid w:val="00CB3E4F"/>
    <w:rsid w:val="00CB4D5B"/>
    <w:rsid w:val="00CB5718"/>
    <w:rsid w:val="00CB5888"/>
    <w:rsid w:val="00CB5A96"/>
    <w:rsid w:val="00CB5B1A"/>
    <w:rsid w:val="00CB7EEF"/>
    <w:rsid w:val="00CC04DD"/>
    <w:rsid w:val="00CC13A6"/>
    <w:rsid w:val="00CC14DE"/>
    <w:rsid w:val="00CC3E3D"/>
    <w:rsid w:val="00CC3F8B"/>
    <w:rsid w:val="00CC419F"/>
    <w:rsid w:val="00CC4C37"/>
    <w:rsid w:val="00CC6583"/>
    <w:rsid w:val="00CC6C64"/>
    <w:rsid w:val="00CC6D07"/>
    <w:rsid w:val="00CC70EF"/>
    <w:rsid w:val="00CD0561"/>
    <w:rsid w:val="00CD1590"/>
    <w:rsid w:val="00CD36D2"/>
    <w:rsid w:val="00CD553B"/>
    <w:rsid w:val="00CD55A9"/>
    <w:rsid w:val="00CD5AB9"/>
    <w:rsid w:val="00CD6A1A"/>
    <w:rsid w:val="00CD7529"/>
    <w:rsid w:val="00CD7F2C"/>
    <w:rsid w:val="00CE0107"/>
    <w:rsid w:val="00CE01AD"/>
    <w:rsid w:val="00CE0342"/>
    <w:rsid w:val="00CE0701"/>
    <w:rsid w:val="00CE0F00"/>
    <w:rsid w:val="00CE1C0A"/>
    <w:rsid w:val="00CE1C57"/>
    <w:rsid w:val="00CE330D"/>
    <w:rsid w:val="00CE38DA"/>
    <w:rsid w:val="00CE428B"/>
    <w:rsid w:val="00CE42DB"/>
    <w:rsid w:val="00CE4CB0"/>
    <w:rsid w:val="00CE5C28"/>
    <w:rsid w:val="00CE745C"/>
    <w:rsid w:val="00CF0021"/>
    <w:rsid w:val="00CF08E8"/>
    <w:rsid w:val="00CF0948"/>
    <w:rsid w:val="00CF0C31"/>
    <w:rsid w:val="00CF476C"/>
    <w:rsid w:val="00CF5F8F"/>
    <w:rsid w:val="00CF7D8F"/>
    <w:rsid w:val="00CF7E31"/>
    <w:rsid w:val="00D0018D"/>
    <w:rsid w:val="00D013CB"/>
    <w:rsid w:val="00D01750"/>
    <w:rsid w:val="00D02438"/>
    <w:rsid w:val="00D0291A"/>
    <w:rsid w:val="00D029ED"/>
    <w:rsid w:val="00D04144"/>
    <w:rsid w:val="00D0449A"/>
    <w:rsid w:val="00D0485B"/>
    <w:rsid w:val="00D07A5F"/>
    <w:rsid w:val="00D10031"/>
    <w:rsid w:val="00D1036E"/>
    <w:rsid w:val="00D1098B"/>
    <w:rsid w:val="00D10FA2"/>
    <w:rsid w:val="00D116FD"/>
    <w:rsid w:val="00D118F4"/>
    <w:rsid w:val="00D11B76"/>
    <w:rsid w:val="00D122A5"/>
    <w:rsid w:val="00D1237E"/>
    <w:rsid w:val="00D12B12"/>
    <w:rsid w:val="00D1312F"/>
    <w:rsid w:val="00D1649D"/>
    <w:rsid w:val="00D165E8"/>
    <w:rsid w:val="00D1711B"/>
    <w:rsid w:val="00D17596"/>
    <w:rsid w:val="00D1787F"/>
    <w:rsid w:val="00D20A98"/>
    <w:rsid w:val="00D20BDE"/>
    <w:rsid w:val="00D20DC5"/>
    <w:rsid w:val="00D22709"/>
    <w:rsid w:val="00D24BA9"/>
    <w:rsid w:val="00D25A81"/>
    <w:rsid w:val="00D25CA3"/>
    <w:rsid w:val="00D25FAD"/>
    <w:rsid w:val="00D2716C"/>
    <w:rsid w:val="00D302CD"/>
    <w:rsid w:val="00D306F1"/>
    <w:rsid w:val="00D308FF"/>
    <w:rsid w:val="00D31340"/>
    <w:rsid w:val="00D31644"/>
    <w:rsid w:val="00D31FF5"/>
    <w:rsid w:val="00D32D47"/>
    <w:rsid w:val="00D3340F"/>
    <w:rsid w:val="00D33AF9"/>
    <w:rsid w:val="00D341DE"/>
    <w:rsid w:val="00D3444E"/>
    <w:rsid w:val="00D34514"/>
    <w:rsid w:val="00D36A67"/>
    <w:rsid w:val="00D36B33"/>
    <w:rsid w:val="00D36EC8"/>
    <w:rsid w:val="00D37B3D"/>
    <w:rsid w:val="00D405E6"/>
    <w:rsid w:val="00D40EC5"/>
    <w:rsid w:val="00D41663"/>
    <w:rsid w:val="00D416BB"/>
    <w:rsid w:val="00D41B72"/>
    <w:rsid w:val="00D424D8"/>
    <w:rsid w:val="00D43248"/>
    <w:rsid w:val="00D43B68"/>
    <w:rsid w:val="00D45787"/>
    <w:rsid w:val="00D45FAD"/>
    <w:rsid w:val="00D46ABA"/>
    <w:rsid w:val="00D471E1"/>
    <w:rsid w:val="00D47820"/>
    <w:rsid w:val="00D50812"/>
    <w:rsid w:val="00D510E3"/>
    <w:rsid w:val="00D52223"/>
    <w:rsid w:val="00D53989"/>
    <w:rsid w:val="00D54147"/>
    <w:rsid w:val="00D54F77"/>
    <w:rsid w:val="00D560F5"/>
    <w:rsid w:val="00D5678C"/>
    <w:rsid w:val="00D60481"/>
    <w:rsid w:val="00D6093D"/>
    <w:rsid w:val="00D61F3E"/>
    <w:rsid w:val="00D62CF7"/>
    <w:rsid w:val="00D62DD8"/>
    <w:rsid w:val="00D63FF9"/>
    <w:rsid w:val="00D644E3"/>
    <w:rsid w:val="00D647FD"/>
    <w:rsid w:val="00D66CC6"/>
    <w:rsid w:val="00D67231"/>
    <w:rsid w:val="00D67388"/>
    <w:rsid w:val="00D72EF1"/>
    <w:rsid w:val="00D7344B"/>
    <w:rsid w:val="00D73FF5"/>
    <w:rsid w:val="00D74040"/>
    <w:rsid w:val="00D74F25"/>
    <w:rsid w:val="00D7526F"/>
    <w:rsid w:val="00D76229"/>
    <w:rsid w:val="00D77178"/>
    <w:rsid w:val="00D82FE1"/>
    <w:rsid w:val="00D832CE"/>
    <w:rsid w:val="00D83FEB"/>
    <w:rsid w:val="00D84C35"/>
    <w:rsid w:val="00D86294"/>
    <w:rsid w:val="00D87A8F"/>
    <w:rsid w:val="00D87B10"/>
    <w:rsid w:val="00D9027B"/>
    <w:rsid w:val="00D90307"/>
    <w:rsid w:val="00D903B3"/>
    <w:rsid w:val="00D91A02"/>
    <w:rsid w:val="00D91A5C"/>
    <w:rsid w:val="00D92F82"/>
    <w:rsid w:val="00D93A2B"/>
    <w:rsid w:val="00D93B62"/>
    <w:rsid w:val="00D93F91"/>
    <w:rsid w:val="00D9528B"/>
    <w:rsid w:val="00D952EC"/>
    <w:rsid w:val="00D95732"/>
    <w:rsid w:val="00D961C4"/>
    <w:rsid w:val="00D96A19"/>
    <w:rsid w:val="00D96CB4"/>
    <w:rsid w:val="00DA039D"/>
    <w:rsid w:val="00DA1B16"/>
    <w:rsid w:val="00DA1E39"/>
    <w:rsid w:val="00DA21F5"/>
    <w:rsid w:val="00DA276E"/>
    <w:rsid w:val="00DA297F"/>
    <w:rsid w:val="00DA308C"/>
    <w:rsid w:val="00DA3E2F"/>
    <w:rsid w:val="00DA4CBB"/>
    <w:rsid w:val="00DA4ECB"/>
    <w:rsid w:val="00DA5228"/>
    <w:rsid w:val="00DA59F9"/>
    <w:rsid w:val="00DA5D4B"/>
    <w:rsid w:val="00DA614B"/>
    <w:rsid w:val="00DA63AF"/>
    <w:rsid w:val="00DA7C61"/>
    <w:rsid w:val="00DB259C"/>
    <w:rsid w:val="00DB2771"/>
    <w:rsid w:val="00DB7DE8"/>
    <w:rsid w:val="00DC02AD"/>
    <w:rsid w:val="00DC2704"/>
    <w:rsid w:val="00DC53C8"/>
    <w:rsid w:val="00DC5AAB"/>
    <w:rsid w:val="00DC645B"/>
    <w:rsid w:val="00DC7781"/>
    <w:rsid w:val="00DC7DE7"/>
    <w:rsid w:val="00DC7DFD"/>
    <w:rsid w:val="00DD07C6"/>
    <w:rsid w:val="00DD1AA3"/>
    <w:rsid w:val="00DD3703"/>
    <w:rsid w:val="00DD42A6"/>
    <w:rsid w:val="00DD5F5B"/>
    <w:rsid w:val="00DE1CA1"/>
    <w:rsid w:val="00DE1E90"/>
    <w:rsid w:val="00DE3A20"/>
    <w:rsid w:val="00DE48A9"/>
    <w:rsid w:val="00DE64C5"/>
    <w:rsid w:val="00DE6B4F"/>
    <w:rsid w:val="00DE71F5"/>
    <w:rsid w:val="00DE735C"/>
    <w:rsid w:val="00DF004D"/>
    <w:rsid w:val="00DF1656"/>
    <w:rsid w:val="00DF3FB2"/>
    <w:rsid w:val="00DF465C"/>
    <w:rsid w:val="00DF50C5"/>
    <w:rsid w:val="00DF5186"/>
    <w:rsid w:val="00DF5896"/>
    <w:rsid w:val="00DF6342"/>
    <w:rsid w:val="00DF6C1B"/>
    <w:rsid w:val="00E009CD"/>
    <w:rsid w:val="00E0161C"/>
    <w:rsid w:val="00E02E8D"/>
    <w:rsid w:val="00E03213"/>
    <w:rsid w:val="00E03644"/>
    <w:rsid w:val="00E05F00"/>
    <w:rsid w:val="00E06F5E"/>
    <w:rsid w:val="00E07106"/>
    <w:rsid w:val="00E077F1"/>
    <w:rsid w:val="00E079E9"/>
    <w:rsid w:val="00E07CF6"/>
    <w:rsid w:val="00E105CE"/>
    <w:rsid w:val="00E112D2"/>
    <w:rsid w:val="00E11708"/>
    <w:rsid w:val="00E12A12"/>
    <w:rsid w:val="00E13333"/>
    <w:rsid w:val="00E148BD"/>
    <w:rsid w:val="00E15B48"/>
    <w:rsid w:val="00E17C38"/>
    <w:rsid w:val="00E21FE5"/>
    <w:rsid w:val="00E253C1"/>
    <w:rsid w:val="00E26724"/>
    <w:rsid w:val="00E277A0"/>
    <w:rsid w:val="00E3026D"/>
    <w:rsid w:val="00E30ACB"/>
    <w:rsid w:val="00E30CE6"/>
    <w:rsid w:val="00E30D9E"/>
    <w:rsid w:val="00E31062"/>
    <w:rsid w:val="00E31088"/>
    <w:rsid w:val="00E31AEE"/>
    <w:rsid w:val="00E3255F"/>
    <w:rsid w:val="00E32D44"/>
    <w:rsid w:val="00E3344E"/>
    <w:rsid w:val="00E347C6"/>
    <w:rsid w:val="00E34E4D"/>
    <w:rsid w:val="00E36833"/>
    <w:rsid w:val="00E37541"/>
    <w:rsid w:val="00E4064B"/>
    <w:rsid w:val="00E412B5"/>
    <w:rsid w:val="00E424B6"/>
    <w:rsid w:val="00E4253E"/>
    <w:rsid w:val="00E441A4"/>
    <w:rsid w:val="00E443B2"/>
    <w:rsid w:val="00E44487"/>
    <w:rsid w:val="00E44FC6"/>
    <w:rsid w:val="00E46E79"/>
    <w:rsid w:val="00E50749"/>
    <w:rsid w:val="00E5074E"/>
    <w:rsid w:val="00E50D5A"/>
    <w:rsid w:val="00E54A46"/>
    <w:rsid w:val="00E56BBD"/>
    <w:rsid w:val="00E56F94"/>
    <w:rsid w:val="00E5733D"/>
    <w:rsid w:val="00E57858"/>
    <w:rsid w:val="00E60081"/>
    <w:rsid w:val="00E610BD"/>
    <w:rsid w:val="00E613EB"/>
    <w:rsid w:val="00E61C07"/>
    <w:rsid w:val="00E62487"/>
    <w:rsid w:val="00E6294C"/>
    <w:rsid w:val="00E657E7"/>
    <w:rsid w:val="00E67458"/>
    <w:rsid w:val="00E70CBA"/>
    <w:rsid w:val="00E728E6"/>
    <w:rsid w:val="00E73229"/>
    <w:rsid w:val="00E737FD"/>
    <w:rsid w:val="00E73BA0"/>
    <w:rsid w:val="00E73D08"/>
    <w:rsid w:val="00E74C4A"/>
    <w:rsid w:val="00E76021"/>
    <w:rsid w:val="00E76D3B"/>
    <w:rsid w:val="00E77986"/>
    <w:rsid w:val="00E77BDA"/>
    <w:rsid w:val="00E84F72"/>
    <w:rsid w:val="00E85A0F"/>
    <w:rsid w:val="00E85C5A"/>
    <w:rsid w:val="00E86663"/>
    <w:rsid w:val="00E874BD"/>
    <w:rsid w:val="00E90039"/>
    <w:rsid w:val="00E90463"/>
    <w:rsid w:val="00E91A18"/>
    <w:rsid w:val="00E922E4"/>
    <w:rsid w:val="00E93556"/>
    <w:rsid w:val="00E93FC8"/>
    <w:rsid w:val="00E948AC"/>
    <w:rsid w:val="00E94DC4"/>
    <w:rsid w:val="00E94E26"/>
    <w:rsid w:val="00E95847"/>
    <w:rsid w:val="00E95BC2"/>
    <w:rsid w:val="00E96AEC"/>
    <w:rsid w:val="00E971D6"/>
    <w:rsid w:val="00E97F6E"/>
    <w:rsid w:val="00EA009C"/>
    <w:rsid w:val="00EA01DC"/>
    <w:rsid w:val="00EA09EA"/>
    <w:rsid w:val="00EA0ADF"/>
    <w:rsid w:val="00EA10B6"/>
    <w:rsid w:val="00EA1146"/>
    <w:rsid w:val="00EA13B0"/>
    <w:rsid w:val="00EA2BC9"/>
    <w:rsid w:val="00EA45DA"/>
    <w:rsid w:val="00EA4F7D"/>
    <w:rsid w:val="00EA530E"/>
    <w:rsid w:val="00EA6D4C"/>
    <w:rsid w:val="00EA7BAF"/>
    <w:rsid w:val="00EB0886"/>
    <w:rsid w:val="00EB39AD"/>
    <w:rsid w:val="00EB58F4"/>
    <w:rsid w:val="00EB6522"/>
    <w:rsid w:val="00EB65ED"/>
    <w:rsid w:val="00EB6718"/>
    <w:rsid w:val="00EB6797"/>
    <w:rsid w:val="00EB68E8"/>
    <w:rsid w:val="00EB74FE"/>
    <w:rsid w:val="00EB7596"/>
    <w:rsid w:val="00EB7806"/>
    <w:rsid w:val="00EB7AB8"/>
    <w:rsid w:val="00EB7B29"/>
    <w:rsid w:val="00EC0271"/>
    <w:rsid w:val="00EC0F58"/>
    <w:rsid w:val="00EC1413"/>
    <w:rsid w:val="00EC19AB"/>
    <w:rsid w:val="00EC1CC2"/>
    <w:rsid w:val="00EC32DF"/>
    <w:rsid w:val="00EC39F6"/>
    <w:rsid w:val="00EC406B"/>
    <w:rsid w:val="00ED1BBB"/>
    <w:rsid w:val="00ED287F"/>
    <w:rsid w:val="00ED2FAD"/>
    <w:rsid w:val="00ED3DE6"/>
    <w:rsid w:val="00ED4384"/>
    <w:rsid w:val="00ED47A6"/>
    <w:rsid w:val="00ED5867"/>
    <w:rsid w:val="00ED5F73"/>
    <w:rsid w:val="00ED69D8"/>
    <w:rsid w:val="00ED6D4C"/>
    <w:rsid w:val="00EE0D14"/>
    <w:rsid w:val="00EE209D"/>
    <w:rsid w:val="00EE25A7"/>
    <w:rsid w:val="00EE6328"/>
    <w:rsid w:val="00EE69DE"/>
    <w:rsid w:val="00EE7461"/>
    <w:rsid w:val="00EF07E1"/>
    <w:rsid w:val="00EF1A5B"/>
    <w:rsid w:val="00EF1F52"/>
    <w:rsid w:val="00EF1FC9"/>
    <w:rsid w:val="00EF3B1E"/>
    <w:rsid w:val="00EF4938"/>
    <w:rsid w:val="00EF4D79"/>
    <w:rsid w:val="00EF6A36"/>
    <w:rsid w:val="00F00E6A"/>
    <w:rsid w:val="00F01018"/>
    <w:rsid w:val="00F01E1C"/>
    <w:rsid w:val="00F021FF"/>
    <w:rsid w:val="00F0246D"/>
    <w:rsid w:val="00F026E6"/>
    <w:rsid w:val="00F040A0"/>
    <w:rsid w:val="00F050BF"/>
    <w:rsid w:val="00F0536B"/>
    <w:rsid w:val="00F067B9"/>
    <w:rsid w:val="00F06D13"/>
    <w:rsid w:val="00F074D9"/>
    <w:rsid w:val="00F0780A"/>
    <w:rsid w:val="00F1046A"/>
    <w:rsid w:val="00F10D15"/>
    <w:rsid w:val="00F111D9"/>
    <w:rsid w:val="00F111DE"/>
    <w:rsid w:val="00F1168A"/>
    <w:rsid w:val="00F13CAF"/>
    <w:rsid w:val="00F1400A"/>
    <w:rsid w:val="00F16E5A"/>
    <w:rsid w:val="00F16EE5"/>
    <w:rsid w:val="00F206F6"/>
    <w:rsid w:val="00F217BA"/>
    <w:rsid w:val="00F23DF2"/>
    <w:rsid w:val="00F24FC9"/>
    <w:rsid w:val="00F25062"/>
    <w:rsid w:val="00F25AE8"/>
    <w:rsid w:val="00F25D97"/>
    <w:rsid w:val="00F25F05"/>
    <w:rsid w:val="00F27A14"/>
    <w:rsid w:val="00F3023D"/>
    <w:rsid w:val="00F3025D"/>
    <w:rsid w:val="00F31527"/>
    <w:rsid w:val="00F32A1C"/>
    <w:rsid w:val="00F34F30"/>
    <w:rsid w:val="00F36BD5"/>
    <w:rsid w:val="00F409F4"/>
    <w:rsid w:val="00F42332"/>
    <w:rsid w:val="00F424CC"/>
    <w:rsid w:val="00F42A85"/>
    <w:rsid w:val="00F44B14"/>
    <w:rsid w:val="00F45205"/>
    <w:rsid w:val="00F472E7"/>
    <w:rsid w:val="00F4773C"/>
    <w:rsid w:val="00F47749"/>
    <w:rsid w:val="00F47BFD"/>
    <w:rsid w:val="00F47EAD"/>
    <w:rsid w:val="00F513F1"/>
    <w:rsid w:val="00F51A1A"/>
    <w:rsid w:val="00F52305"/>
    <w:rsid w:val="00F52AEF"/>
    <w:rsid w:val="00F57882"/>
    <w:rsid w:val="00F57E2D"/>
    <w:rsid w:val="00F61491"/>
    <w:rsid w:val="00F616DA"/>
    <w:rsid w:val="00F63936"/>
    <w:rsid w:val="00F6429E"/>
    <w:rsid w:val="00F64705"/>
    <w:rsid w:val="00F67013"/>
    <w:rsid w:val="00F701FA"/>
    <w:rsid w:val="00F70238"/>
    <w:rsid w:val="00F70C23"/>
    <w:rsid w:val="00F70D68"/>
    <w:rsid w:val="00F71555"/>
    <w:rsid w:val="00F732CE"/>
    <w:rsid w:val="00F7555E"/>
    <w:rsid w:val="00F75AEC"/>
    <w:rsid w:val="00F80A8A"/>
    <w:rsid w:val="00F81256"/>
    <w:rsid w:val="00F8174A"/>
    <w:rsid w:val="00F81CA2"/>
    <w:rsid w:val="00F851F6"/>
    <w:rsid w:val="00F858BB"/>
    <w:rsid w:val="00F87642"/>
    <w:rsid w:val="00F906FB"/>
    <w:rsid w:val="00F909E6"/>
    <w:rsid w:val="00F90C72"/>
    <w:rsid w:val="00F92BF9"/>
    <w:rsid w:val="00F93051"/>
    <w:rsid w:val="00F93403"/>
    <w:rsid w:val="00F93716"/>
    <w:rsid w:val="00F937BF"/>
    <w:rsid w:val="00F93964"/>
    <w:rsid w:val="00F95200"/>
    <w:rsid w:val="00F95209"/>
    <w:rsid w:val="00F96954"/>
    <w:rsid w:val="00F97436"/>
    <w:rsid w:val="00F97C90"/>
    <w:rsid w:val="00FA01D4"/>
    <w:rsid w:val="00FA1077"/>
    <w:rsid w:val="00FA4586"/>
    <w:rsid w:val="00FA4C6D"/>
    <w:rsid w:val="00FA4FB5"/>
    <w:rsid w:val="00FA50A4"/>
    <w:rsid w:val="00FB07F4"/>
    <w:rsid w:val="00FB0813"/>
    <w:rsid w:val="00FB089E"/>
    <w:rsid w:val="00FB0EFC"/>
    <w:rsid w:val="00FB18A7"/>
    <w:rsid w:val="00FB1E2E"/>
    <w:rsid w:val="00FB2C36"/>
    <w:rsid w:val="00FB4ACD"/>
    <w:rsid w:val="00FB66A8"/>
    <w:rsid w:val="00FB73BF"/>
    <w:rsid w:val="00FB78E6"/>
    <w:rsid w:val="00FB7AF1"/>
    <w:rsid w:val="00FC1F16"/>
    <w:rsid w:val="00FC251D"/>
    <w:rsid w:val="00FC2D31"/>
    <w:rsid w:val="00FC3038"/>
    <w:rsid w:val="00FC310B"/>
    <w:rsid w:val="00FC369B"/>
    <w:rsid w:val="00FC3BA9"/>
    <w:rsid w:val="00FC52B3"/>
    <w:rsid w:val="00FC5457"/>
    <w:rsid w:val="00FC67EF"/>
    <w:rsid w:val="00FC6B45"/>
    <w:rsid w:val="00FC72BD"/>
    <w:rsid w:val="00FD0D5C"/>
    <w:rsid w:val="00FD1745"/>
    <w:rsid w:val="00FD1EA1"/>
    <w:rsid w:val="00FD3D2A"/>
    <w:rsid w:val="00FD4B8D"/>
    <w:rsid w:val="00FD68E5"/>
    <w:rsid w:val="00FD6A01"/>
    <w:rsid w:val="00FD6D1E"/>
    <w:rsid w:val="00FD6E5E"/>
    <w:rsid w:val="00FD6F08"/>
    <w:rsid w:val="00FD7939"/>
    <w:rsid w:val="00FE0996"/>
    <w:rsid w:val="00FE0ECE"/>
    <w:rsid w:val="00FE1DC6"/>
    <w:rsid w:val="00FE296E"/>
    <w:rsid w:val="00FE3CF4"/>
    <w:rsid w:val="00FE44C0"/>
    <w:rsid w:val="00FE469D"/>
    <w:rsid w:val="00FE69EC"/>
    <w:rsid w:val="00FE6DF3"/>
    <w:rsid w:val="00FE791D"/>
    <w:rsid w:val="00FF00E2"/>
    <w:rsid w:val="00FF0143"/>
    <w:rsid w:val="00FF08BD"/>
    <w:rsid w:val="00FF15FC"/>
    <w:rsid w:val="00FF197C"/>
    <w:rsid w:val="00FF1BD5"/>
    <w:rsid w:val="00FF2371"/>
    <w:rsid w:val="00FF26B3"/>
    <w:rsid w:val="00FF3523"/>
    <w:rsid w:val="00FF49C5"/>
    <w:rsid w:val="00FF62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5BD41"/>
  <w15:docId w15:val="{C88669CB-4118-4FC4-8F2C-80559F86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E50E0"/>
    <w:pPr>
      <w:spacing w:after="200" w:line="276" w:lineRule="auto"/>
    </w:pPr>
    <w:rPr>
      <w:sz w:val="22"/>
      <w:szCs w:val="22"/>
      <w:lang w:eastAsia="en-US"/>
    </w:rPr>
  </w:style>
  <w:style w:type="paragraph" w:styleId="Naslov1">
    <w:name w:val="heading 1"/>
    <w:basedOn w:val="Navaden"/>
    <w:next w:val="Navaden"/>
    <w:link w:val="Naslov1Znak"/>
    <w:uiPriority w:val="9"/>
    <w:qFormat/>
    <w:rsid w:val="0039486F"/>
    <w:pPr>
      <w:keepNext/>
      <w:numPr>
        <w:numId w:val="1"/>
      </w:numPr>
      <w:spacing w:before="240" w:after="60"/>
      <w:outlineLvl w:val="0"/>
    </w:pPr>
    <w:rPr>
      <w:rFonts w:ascii="Cambria" w:eastAsia="Times New Roman" w:hAnsi="Cambria"/>
      <w:b/>
      <w:bCs/>
      <w:kern w:val="32"/>
      <w:sz w:val="32"/>
      <w:szCs w:val="32"/>
    </w:rPr>
  </w:style>
  <w:style w:type="paragraph" w:styleId="Naslov2">
    <w:name w:val="heading 2"/>
    <w:basedOn w:val="Navaden"/>
    <w:next w:val="Navaden"/>
    <w:link w:val="Naslov2Znak"/>
    <w:uiPriority w:val="9"/>
    <w:unhideWhenUsed/>
    <w:qFormat/>
    <w:rsid w:val="0039486F"/>
    <w:pPr>
      <w:keepNext/>
      <w:numPr>
        <w:ilvl w:val="1"/>
        <w:numId w:val="1"/>
      </w:numPr>
      <w:spacing w:before="240" w:after="60"/>
      <w:outlineLvl w:val="1"/>
    </w:pPr>
    <w:rPr>
      <w:rFonts w:ascii="Cambria" w:eastAsia="Times New Roman" w:hAnsi="Cambria"/>
      <w:b/>
      <w:bCs/>
      <w:i/>
      <w:iCs/>
      <w:sz w:val="28"/>
      <w:szCs w:val="28"/>
    </w:rPr>
  </w:style>
  <w:style w:type="paragraph" w:styleId="Naslov3">
    <w:name w:val="heading 3"/>
    <w:basedOn w:val="Navaden"/>
    <w:next w:val="Navaden"/>
    <w:link w:val="Naslov3Znak"/>
    <w:uiPriority w:val="9"/>
    <w:unhideWhenUsed/>
    <w:qFormat/>
    <w:rsid w:val="0039486F"/>
    <w:pPr>
      <w:keepNext/>
      <w:numPr>
        <w:ilvl w:val="2"/>
        <w:numId w:val="1"/>
      </w:numPr>
      <w:spacing w:before="240" w:after="60"/>
      <w:outlineLvl w:val="2"/>
    </w:pPr>
    <w:rPr>
      <w:rFonts w:ascii="Cambria" w:eastAsia="Times New Roman" w:hAnsi="Cambria"/>
      <w:b/>
      <w:bCs/>
      <w:sz w:val="26"/>
      <w:szCs w:val="26"/>
    </w:rPr>
  </w:style>
  <w:style w:type="paragraph" w:styleId="Naslov4">
    <w:name w:val="heading 4"/>
    <w:basedOn w:val="Navaden"/>
    <w:next w:val="Navaden"/>
    <w:link w:val="Naslov4Znak"/>
    <w:uiPriority w:val="9"/>
    <w:unhideWhenUsed/>
    <w:qFormat/>
    <w:rsid w:val="0039486F"/>
    <w:pPr>
      <w:keepNext/>
      <w:numPr>
        <w:ilvl w:val="3"/>
        <w:numId w:val="1"/>
      </w:numPr>
      <w:spacing w:before="240" w:after="60"/>
      <w:outlineLvl w:val="3"/>
    </w:pPr>
    <w:rPr>
      <w:rFonts w:eastAsia="Times New Roman"/>
      <w:b/>
      <w:bCs/>
      <w:sz w:val="28"/>
      <w:szCs w:val="28"/>
    </w:rPr>
  </w:style>
  <w:style w:type="paragraph" w:styleId="Naslov5">
    <w:name w:val="heading 5"/>
    <w:basedOn w:val="Navaden"/>
    <w:next w:val="Navaden"/>
    <w:link w:val="Naslov5Znak"/>
    <w:uiPriority w:val="9"/>
    <w:semiHidden/>
    <w:unhideWhenUsed/>
    <w:qFormat/>
    <w:rsid w:val="0039486F"/>
    <w:pPr>
      <w:numPr>
        <w:ilvl w:val="4"/>
        <w:numId w:val="1"/>
      </w:numPr>
      <w:spacing w:before="240" w:after="60"/>
      <w:outlineLvl w:val="4"/>
    </w:pPr>
    <w:rPr>
      <w:rFonts w:eastAsia="Times New Roman"/>
      <w:b/>
      <w:bCs/>
      <w:i/>
      <w:iCs/>
      <w:sz w:val="26"/>
      <w:szCs w:val="26"/>
    </w:rPr>
  </w:style>
  <w:style w:type="paragraph" w:styleId="Naslov6">
    <w:name w:val="heading 6"/>
    <w:basedOn w:val="Navaden"/>
    <w:next w:val="Navaden"/>
    <w:link w:val="Naslov6Znak"/>
    <w:uiPriority w:val="9"/>
    <w:semiHidden/>
    <w:unhideWhenUsed/>
    <w:qFormat/>
    <w:rsid w:val="0039486F"/>
    <w:pPr>
      <w:numPr>
        <w:ilvl w:val="5"/>
        <w:numId w:val="1"/>
      </w:numPr>
      <w:spacing w:before="240" w:after="60"/>
      <w:outlineLvl w:val="5"/>
    </w:pPr>
    <w:rPr>
      <w:rFonts w:eastAsia="Times New Roman"/>
      <w:b/>
      <w:bCs/>
    </w:rPr>
  </w:style>
  <w:style w:type="paragraph" w:styleId="Naslov7">
    <w:name w:val="heading 7"/>
    <w:basedOn w:val="Navaden"/>
    <w:next w:val="Navaden"/>
    <w:link w:val="Naslov7Znak"/>
    <w:uiPriority w:val="9"/>
    <w:semiHidden/>
    <w:unhideWhenUsed/>
    <w:qFormat/>
    <w:rsid w:val="0039486F"/>
    <w:pPr>
      <w:numPr>
        <w:ilvl w:val="6"/>
        <w:numId w:val="1"/>
      </w:numPr>
      <w:spacing w:before="240" w:after="60"/>
      <w:outlineLvl w:val="6"/>
    </w:pPr>
    <w:rPr>
      <w:rFonts w:eastAsia="Times New Roman"/>
      <w:sz w:val="24"/>
      <w:szCs w:val="24"/>
    </w:rPr>
  </w:style>
  <w:style w:type="paragraph" w:styleId="Naslov8">
    <w:name w:val="heading 8"/>
    <w:basedOn w:val="Navaden"/>
    <w:next w:val="Navaden"/>
    <w:link w:val="Naslov8Znak"/>
    <w:uiPriority w:val="9"/>
    <w:semiHidden/>
    <w:unhideWhenUsed/>
    <w:qFormat/>
    <w:rsid w:val="0039486F"/>
    <w:pPr>
      <w:numPr>
        <w:ilvl w:val="7"/>
        <w:numId w:val="1"/>
      </w:numPr>
      <w:spacing w:before="240" w:after="60"/>
      <w:outlineLvl w:val="7"/>
    </w:pPr>
    <w:rPr>
      <w:rFonts w:eastAsia="Times New Roman"/>
      <w:i/>
      <w:iCs/>
      <w:sz w:val="24"/>
      <w:szCs w:val="24"/>
    </w:rPr>
  </w:style>
  <w:style w:type="paragraph" w:styleId="Naslov9">
    <w:name w:val="heading 9"/>
    <w:basedOn w:val="Navaden"/>
    <w:next w:val="Navaden"/>
    <w:link w:val="Naslov9Znak"/>
    <w:uiPriority w:val="9"/>
    <w:semiHidden/>
    <w:unhideWhenUsed/>
    <w:qFormat/>
    <w:rsid w:val="0039486F"/>
    <w:pPr>
      <w:numPr>
        <w:ilvl w:val="8"/>
        <w:numId w:val="1"/>
      </w:numPr>
      <w:spacing w:before="240" w:after="60"/>
      <w:outlineLvl w:val="8"/>
    </w:pPr>
    <w:rPr>
      <w:rFonts w:ascii="Cambria" w:eastAsia="Times New Roman" w:hAnsi="Cambri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26724"/>
    <w:pPr>
      <w:tabs>
        <w:tab w:val="center" w:pos="4536"/>
        <w:tab w:val="right" w:pos="9072"/>
      </w:tabs>
      <w:spacing w:after="0" w:line="240" w:lineRule="auto"/>
    </w:pPr>
  </w:style>
  <w:style w:type="character" w:customStyle="1" w:styleId="GlavaZnak">
    <w:name w:val="Glava Znak"/>
    <w:basedOn w:val="Privzetapisavaodstavka"/>
    <w:link w:val="Glava"/>
    <w:uiPriority w:val="99"/>
    <w:rsid w:val="00E26724"/>
  </w:style>
  <w:style w:type="paragraph" w:styleId="Noga">
    <w:name w:val="footer"/>
    <w:basedOn w:val="Navaden"/>
    <w:link w:val="NogaZnak"/>
    <w:uiPriority w:val="99"/>
    <w:unhideWhenUsed/>
    <w:rsid w:val="00E26724"/>
    <w:pPr>
      <w:tabs>
        <w:tab w:val="center" w:pos="4536"/>
        <w:tab w:val="right" w:pos="9072"/>
      </w:tabs>
      <w:spacing w:after="0" w:line="240" w:lineRule="auto"/>
    </w:pPr>
  </w:style>
  <w:style w:type="character" w:customStyle="1" w:styleId="NogaZnak">
    <w:name w:val="Noga Znak"/>
    <w:basedOn w:val="Privzetapisavaodstavka"/>
    <w:link w:val="Noga"/>
    <w:uiPriority w:val="99"/>
    <w:rsid w:val="00E26724"/>
  </w:style>
  <w:style w:type="paragraph" w:styleId="Besedilooblaka">
    <w:name w:val="Balloon Text"/>
    <w:basedOn w:val="Navaden"/>
    <w:link w:val="BesedilooblakaZnak"/>
    <w:uiPriority w:val="99"/>
    <w:semiHidden/>
    <w:unhideWhenUsed/>
    <w:rsid w:val="00E2672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26724"/>
    <w:rPr>
      <w:rFonts w:ascii="Tahoma" w:hAnsi="Tahoma" w:cs="Tahoma"/>
      <w:sz w:val="16"/>
      <w:szCs w:val="16"/>
    </w:rPr>
  </w:style>
  <w:style w:type="paragraph" w:customStyle="1" w:styleId="EPRINormal">
    <w:name w:val="EPRI Normal"/>
    <w:uiPriority w:val="99"/>
    <w:rsid w:val="00E26724"/>
    <w:pPr>
      <w:spacing w:before="140" w:after="140"/>
      <w:jc w:val="both"/>
    </w:pPr>
    <w:rPr>
      <w:rFonts w:ascii="Times" w:eastAsia="Times New Roman" w:hAnsi="Times"/>
      <w:sz w:val="24"/>
      <w:lang w:val="en-US" w:eastAsia="en-US"/>
    </w:rPr>
  </w:style>
  <w:style w:type="character" w:styleId="Poudarek">
    <w:name w:val="Emphasis"/>
    <w:basedOn w:val="Privzetapisavaodstavka"/>
    <w:uiPriority w:val="20"/>
    <w:qFormat/>
    <w:rsid w:val="00E26724"/>
    <w:rPr>
      <w:i/>
      <w:iCs/>
    </w:rPr>
  </w:style>
  <w:style w:type="table" w:styleId="Tabelamrea">
    <w:name w:val="Table Grid"/>
    <w:basedOn w:val="Navadnatabela"/>
    <w:rsid w:val="00C36F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povezava">
    <w:name w:val="Hyperlink"/>
    <w:basedOn w:val="Privzetapisavaodstavka"/>
    <w:uiPriority w:val="99"/>
    <w:rsid w:val="001F4A8D"/>
    <w:rPr>
      <w:color w:val="0000FF"/>
      <w:sz w:val="20"/>
      <w:szCs w:val="20"/>
      <w:u w:val="single"/>
    </w:rPr>
  </w:style>
  <w:style w:type="paragraph" w:styleId="Telobesedila">
    <w:name w:val="Body Text"/>
    <w:basedOn w:val="Navaden"/>
    <w:link w:val="TelobesedilaZnak"/>
    <w:uiPriority w:val="99"/>
    <w:unhideWhenUsed/>
    <w:rsid w:val="001F4A8D"/>
    <w:pPr>
      <w:spacing w:after="120" w:line="240" w:lineRule="auto"/>
    </w:pPr>
    <w:rPr>
      <w:rFonts w:ascii="Arial" w:eastAsia="Times New Roman" w:hAnsi="Arial"/>
      <w:sz w:val="24"/>
      <w:szCs w:val="24"/>
    </w:rPr>
  </w:style>
  <w:style w:type="character" w:customStyle="1" w:styleId="TelobesedilaZnak">
    <w:name w:val="Telo besedila Znak"/>
    <w:basedOn w:val="Privzetapisavaodstavka"/>
    <w:link w:val="Telobesedila"/>
    <w:uiPriority w:val="99"/>
    <w:rsid w:val="001F4A8D"/>
    <w:rPr>
      <w:rFonts w:ascii="Arial" w:eastAsia="Times New Roman" w:hAnsi="Arial"/>
      <w:sz w:val="24"/>
      <w:szCs w:val="24"/>
      <w:lang w:eastAsia="en-US"/>
    </w:rPr>
  </w:style>
  <w:style w:type="character" w:customStyle="1" w:styleId="Naslov1Znak">
    <w:name w:val="Naslov 1 Znak"/>
    <w:basedOn w:val="Privzetapisavaodstavka"/>
    <w:link w:val="Naslov1"/>
    <w:uiPriority w:val="9"/>
    <w:rsid w:val="0039486F"/>
    <w:rPr>
      <w:rFonts w:ascii="Cambria" w:eastAsia="Times New Roman" w:hAnsi="Cambria"/>
      <w:b/>
      <w:bCs/>
      <w:kern w:val="32"/>
      <w:sz w:val="32"/>
      <w:szCs w:val="32"/>
      <w:lang w:eastAsia="en-US"/>
    </w:rPr>
  </w:style>
  <w:style w:type="character" w:customStyle="1" w:styleId="Naslov2Znak">
    <w:name w:val="Naslov 2 Znak"/>
    <w:basedOn w:val="Privzetapisavaodstavka"/>
    <w:link w:val="Naslov2"/>
    <w:uiPriority w:val="9"/>
    <w:rsid w:val="0039486F"/>
    <w:rPr>
      <w:rFonts w:ascii="Cambria" w:eastAsia="Times New Roman" w:hAnsi="Cambria"/>
      <w:b/>
      <w:bCs/>
      <w:i/>
      <w:iCs/>
      <w:sz w:val="28"/>
      <w:szCs w:val="28"/>
      <w:lang w:eastAsia="en-US"/>
    </w:rPr>
  </w:style>
  <w:style w:type="character" w:customStyle="1" w:styleId="Naslov3Znak">
    <w:name w:val="Naslov 3 Znak"/>
    <w:basedOn w:val="Privzetapisavaodstavka"/>
    <w:link w:val="Naslov3"/>
    <w:uiPriority w:val="9"/>
    <w:rsid w:val="0039486F"/>
    <w:rPr>
      <w:rFonts w:ascii="Cambria" w:eastAsia="Times New Roman" w:hAnsi="Cambria"/>
      <w:b/>
      <w:bCs/>
      <w:sz w:val="26"/>
      <w:szCs w:val="26"/>
      <w:lang w:eastAsia="en-US"/>
    </w:rPr>
  </w:style>
  <w:style w:type="character" w:customStyle="1" w:styleId="Naslov4Znak">
    <w:name w:val="Naslov 4 Znak"/>
    <w:basedOn w:val="Privzetapisavaodstavka"/>
    <w:link w:val="Naslov4"/>
    <w:uiPriority w:val="9"/>
    <w:rsid w:val="0039486F"/>
    <w:rPr>
      <w:rFonts w:eastAsia="Times New Roman"/>
      <w:b/>
      <w:bCs/>
      <w:sz w:val="28"/>
      <w:szCs w:val="28"/>
      <w:lang w:eastAsia="en-US"/>
    </w:rPr>
  </w:style>
  <w:style w:type="character" w:customStyle="1" w:styleId="Naslov5Znak">
    <w:name w:val="Naslov 5 Znak"/>
    <w:basedOn w:val="Privzetapisavaodstavka"/>
    <w:link w:val="Naslov5"/>
    <w:uiPriority w:val="9"/>
    <w:semiHidden/>
    <w:rsid w:val="0039486F"/>
    <w:rPr>
      <w:rFonts w:eastAsia="Times New Roman"/>
      <w:b/>
      <w:bCs/>
      <w:i/>
      <w:iCs/>
      <w:sz w:val="26"/>
      <w:szCs w:val="26"/>
      <w:lang w:eastAsia="en-US"/>
    </w:rPr>
  </w:style>
  <w:style w:type="character" w:customStyle="1" w:styleId="Naslov6Znak">
    <w:name w:val="Naslov 6 Znak"/>
    <w:basedOn w:val="Privzetapisavaodstavka"/>
    <w:link w:val="Naslov6"/>
    <w:uiPriority w:val="9"/>
    <w:semiHidden/>
    <w:rsid w:val="0039486F"/>
    <w:rPr>
      <w:rFonts w:eastAsia="Times New Roman"/>
      <w:b/>
      <w:bCs/>
      <w:sz w:val="22"/>
      <w:szCs w:val="22"/>
      <w:lang w:eastAsia="en-US"/>
    </w:rPr>
  </w:style>
  <w:style w:type="character" w:customStyle="1" w:styleId="Naslov7Znak">
    <w:name w:val="Naslov 7 Znak"/>
    <w:basedOn w:val="Privzetapisavaodstavka"/>
    <w:link w:val="Naslov7"/>
    <w:uiPriority w:val="9"/>
    <w:semiHidden/>
    <w:rsid w:val="0039486F"/>
    <w:rPr>
      <w:rFonts w:eastAsia="Times New Roman"/>
      <w:sz w:val="24"/>
      <w:szCs w:val="24"/>
      <w:lang w:eastAsia="en-US"/>
    </w:rPr>
  </w:style>
  <w:style w:type="character" w:customStyle="1" w:styleId="Naslov8Znak">
    <w:name w:val="Naslov 8 Znak"/>
    <w:basedOn w:val="Privzetapisavaodstavka"/>
    <w:link w:val="Naslov8"/>
    <w:uiPriority w:val="9"/>
    <w:semiHidden/>
    <w:rsid w:val="0039486F"/>
    <w:rPr>
      <w:rFonts w:eastAsia="Times New Roman"/>
      <w:i/>
      <w:iCs/>
      <w:sz w:val="24"/>
      <w:szCs w:val="24"/>
      <w:lang w:eastAsia="en-US"/>
    </w:rPr>
  </w:style>
  <w:style w:type="character" w:customStyle="1" w:styleId="Naslov9Znak">
    <w:name w:val="Naslov 9 Znak"/>
    <w:basedOn w:val="Privzetapisavaodstavka"/>
    <w:link w:val="Naslov9"/>
    <w:uiPriority w:val="9"/>
    <w:semiHidden/>
    <w:rsid w:val="0039486F"/>
    <w:rPr>
      <w:rFonts w:ascii="Cambria" w:eastAsia="Times New Roman" w:hAnsi="Cambria"/>
      <w:sz w:val="22"/>
      <w:szCs w:val="22"/>
      <w:lang w:eastAsia="en-US"/>
    </w:rPr>
  </w:style>
  <w:style w:type="character" w:styleId="Pripombasklic">
    <w:name w:val="annotation reference"/>
    <w:basedOn w:val="Privzetapisavaodstavka"/>
    <w:uiPriority w:val="99"/>
    <w:semiHidden/>
    <w:unhideWhenUsed/>
    <w:rsid w:val="00A70360"/>
    <w:rPr>
      <w:sz w:val="16"/>
      <w:szCs w:val="16"/>
    </w:rPr>
  </w:style>
  <w:style w:type="paragraph" w:styleId="Pripombabesedilo">
    <w:name w:val="annotation text"/>
    <w:basedOn w:val="Navaden"/>
    <w:link w:val="PripombabesediloZnak"/>
    <w:uiPriority w:val="99"/>
    <w:unhideWhenUsed/>
    <w:rsid w:val="00A70360"/>
    <w:rPr>
      <w:sz w:val="20"/>
      <w:szCs w:val="20"/>
    </w:rPr>
  </w:style>
  <w:style w:type="character" w:customStyle="1" w:styleId="PripombabesediloZnak">
    <w:name w:val="Pripomba – besedilo Znak"/>
    <w:basedOn w:val="Privzetapisavaodstavka"/>
    <w:link w:val="Pripombabesedilo"/>
    <w:uiPriority w:val="99"/>
    <w:rsid w:val="00A70360"/>
    <w:rPr>
      <w:lang w:eastAsia="en-US"/>
    </w:rPr>
  </w:style>
  <w:style w:type="paragraph" w:styleId="Zadevapripombe">
    <w:name w:val="annotation subject"/>
    <w:basedOn w:val="Pripombabesedilo"/>
    <w:next w:val="Pripombabesedilo"/>
    <w:link w:val="ZadevapripombeZnak"/>
    <w:uiPriority w:val="99"/>
    <w:semiHidden/>
    <w:unhideWhenUsed/>
    <w:rsid w:val="00A70360"/>
    <w:rPr>
      <w:b/>
      <w:bCs/>
    </w:rPr>
  </w:style>
  <w:style w:type="character" w:customStyle="1" w:styleId="ZadevapripombeZnak">
    <w:name w:val="Zadeva pripombe Znak"/>
    <w:basedOn w:val="PripombabesediloZnak"/>
    <w:link w:val="Zadevapripombe"/>
    <w:uiPriority w:val="99"/>
    <w:semiHidden/>
    <w:rsid w:val="00A70360"/>
    <w:rPr>
      <w:b/>
      <w:bCs/>
      <w:lang w:eastAsia="en-US"/>
    </w:rPr>
  </w:style>
  <w:style w:type="paragraph" w:styleId="Kazalovsebine1">
    <w:name w:val="toc 1"/>
    <w:basedOn w:val="Navaden"/>
    <w:next w:val="Navaden"/>
    <w:autoRedefine/>
    <w:uiPriority w:val="39"/>
    <w:unhideWhenUsed/>
    <w:qFormat/>
    <w:rsid w:val="0071434E"/>
    <w:pPr>
      <w:spacing w:before="360" w:after="360"/>
    </w:pPr>
    <w:rPr>
      <w:b/>
      <w:bCs/>
      <w:caps/>
      <w:u w:val="single"/>
    </w:rPr>
  </w:style>
  <w:style w:type="paragraph" w:styleId="Kazalovsebine2">
    <w:name w:val="toc 2"/>
    <w:basedOn w:val="Navaden"/>
    <w:next w:val="Navaden"/>
    <w:autoRedefine/>
    <w:uiPriority w:val="39"/>
    <w:unhideWhenUsed/>
    <w:qFormat/>
    <w:rsid w:val="0071434E"/>
    <w:pPr>
      <w:spacing w:after="0"/>
    </w:pPr>
    <w:rPr>
      <w:b/>
      <w:bCs/>
      <w:smallCaps/>
    </w:rPr>
  </w:style>
  <w:style w:type="paragraph" w:styleId="Kazalovsebine3">
    <w:name w:val="toc 3"/>
    <w:basedOn w:val="Navaden"/>
    <w:next w:val="Navaden"/>
    <w:autoRedefine/>
    <w:uiPriority w:val="39"/>
    <w:unhideWhenUsed/>
    <w:qFormat/>
    <w:rsid w:val="0071434E"/>
    <w:pPr>
      <w:spacing w:after="0"/>
    </w:pPr>
    <w:rPr>
      <w:smallCaps/>
    </w:rPr>
  </w:style>
  <w:style w:type="paragraph" w:styleId="Kazalovsebine4">
    <w:name w:val="toc 4"/>
    <w:basedOn w:val="Navaden"/>
    <w:next w:val="Navaden"/>
    <w:autoRedefine/>
    <w:uiPriority w:val="39"/>
    <w:unhideWhenUsed/>
    <w:rsid w:val="0071434E"/>
    <w:pPr>
      <w:spacing w:after="0"/>
    </w:pPr>
  </w:style>
  <w:style w:type="paragraph" w:styleId="Kazalovsebine5">
    <w:name w:val="toc 5"/>
    <w:basedOn w:val="Navaden"/>
    <w:next w:val="Navaden"/>
    <w:autoRedefine/>
    <w:uiPriority w:val="39"/>
    <w:unhideWhenUsed/>
    <w:rsid w:val="0071434E"/>
    <w:pPr>
      <w:spacing w:after="0"/>
    </w:pPr>
  </w:style>
  <w:style w:type="paragraph" w:styleId="Kazalovsebine6">
    <w:name w:val="toc 6"/>
    <w:basedOn w:val="Navaden"/>
    <w:next w:val="Navaden"/>
    <w:autoRedefine/>
    <w:uiPriority w:val="39"/>
    <w:unhideWhenUsed/>
    <w:rsid w:val="0071434E"/>
    <w:pPr>
      <w:spacing w:after="0"/>
    </w:pPr>
  </w:style>
  <w:style w:type="paragraph" w:styleId="Kazalovsebine7">
    <w:name w:val="toc 7"/>
    <w:basedOn w:val="Navaden"/>
    <w:next w:val="Navaden"/>
    <w:autoRedefine/>
    <w:uiPriority w:val="39"/>
    <w:unhideWhenUsed/>
    <w:rsid w:val="0071434E"/>
    <w:pPr>
      <w:spacing w:after="0"/>
    </w:pPr>
  </w:style>
  <w:style w:type="paragraph" w:styleId="Kazalovsebine8">
    <w:name w:val="toc 8"/>
    <w:basedOn w:val="Navaden"/>
    <w:next w:val="Navaden"/>
    <w:autoRedefine/>
    <w:uiPriority w:val="39"/>
    <w:unhideWhenUsed/>
    <w:rsid w:val="0071434E"/>
    <w:pPr>
      <w:spacing w:after="0"/>
    </w:pPr>
  </w:style>
  <w:style w:type="paragraph" w:styleId="Kazalovsebine9">
    <w:name w:val="toc 9"/>
    <w:basedOn w:val="Navaden"/>
    <w:next w:val="Navaden"/>
    <w:autoRedefine/>
    <w:uiPriority w:val="39"/>
    <w:unhideWhenUsed/>
    <w:rsid w:val="0071434E"/>
    <w:pPr>
      <w:spacing w:after="0"/>
    </w:pPr>
  </w:style>
  <w:style w:type="paragraph" w:customStyle="1" w:styleId="NASTEVANJEZnak">
    <w:name w:val="NASTEVANJE Znak"/>
    <w:basedOn w:val="Navaden"/>
    <w:link w:val="NASTEVANJEZnakZnak"/>
    <w:rsid w:val="00DF465C"/>
    <w:pPr>
      <w:tabs>
        <w:tab w:val="num" w:pos="644"/>
      </w:tabs>
      <w:spacing w:before="120" w:after="120" w:line="240" w:lineRule="auto"/>
      <w:ind w:left="644" w:hanging="360"/>
      <w:jc w:val="both"/>
    </w:pPr>
    <w:rPr>
      <w:rFonts w:ascii="Arial" w:eastAsia="Times New Roman" w:hAnsi="Arial"/>
      <w:sz w:val="24"/>
      <w:szCs w:val="20"/>
    </w:rPr>
  </w:style>
  <w:style w:type="character" w:customStyle="1" w:styleId="NASTEVANJEZnakZnak">
    <w:name w:val="NASTEVANJE Znak Znak"/>
    <w:basedOn w:val="Privzetapisavaodstavka"/>
    <w:link w:val="NASTEVANJEZnak"/>
    <w:rsid w:val="00DF465C"/>
    <w:rPr>
      <w:rFonts w:ascii="Arial" w:eastAsia="Times New Roman" w:hAnsi="Arial"/>
      <w:sz w:val="24"/>
      <w:lang w:eastAsia="en-US"/>
    </w:rPr>
  </w:style>
  <w:style w:type="paragraph" w:styleId="Navadensplet">
    <w:name w:val="Normal (Web)"/>
    <w:basedOn w:val="Navaden"/>
    <w:uiPriority w:val="99"/>
    <w:unhideWhenUsed/>
    <w:rsid w:val="00DF465C"/>
    <w:pPr>
      <w:spacing w:before="100" w:beforeAutospacing="1" w:after="100" w:afterAutospacing="1" w:line="240" w:lineRule="auto"/>
    </w:pPr>
    <w:rPr>
      <w:rFonts w:ascii="Times New Roman" w:eastAsia="Times New Roman" w:hAnsi="Times New Roman"/>
      <w:sz w:val="24"/>
      <w:szCs w:val="24"/>
      <w:lang w:eastAsia="sl-SI"/>
    </w:rPr>
  </w:style>
  <w:style w:type="paragraph" w:styleId="Sprotnaopomba-besedilo">
    <w:name w:val="footnote text"/>
    <w:basedOn w:val="Navaden"/>
    <w:link w:val="Sprotnaopomba-besediloZnak"/>
    <w:unhideWhenUsed/>
    <w:rsid w:val="009D31DD"/>
    <w:rPr>
      <w:sz w:val="20"/>
      <w:szCs w:val="20"/>
    </w:rPr>
  </w:style>
  <w:style w:type="character" w:customStyle="1" w:styleId="Sprotnaopomba-besediloZnak">
    <w:name w:val="Sprotna opomba - besedilo Znak"/>
    <w:basedOn w:val="Privzetapisavaodstavka"/>
    <w:link w:val="Sprotnaopomba-besedilo"/>
    <w:rsid w:val="009D31DD"/>
    <w:rPr>
      <w:lang w:eastAsia="en-US"/>
    </w:rPr>
  </w:style>
  <w:style w:type="character" w:styleId="Sprotnaopomba-sklic">
    <w:name w:val="footnote reference"/>
    <w:basedOn w:val="Privzetapisavaodstavka"/>
    <w:unhideWhenUsed/>
    <w:rsid w:val="009D31DD"/>
    <w:rPr>
      <w:vertAlign w:val="superscript"/>
    </w:rPr>
  </w:style>
  <w:style w:type="paragraph" w:styleId="Napis">
    <w:name w:val="caption"/>
    <w:basedOn w:val="Navaden"/>
    <w:next w:val="Navaden"/>
    <w:unhideWhenUsed/>
    <w:qFormat/>
    <w:rsid w:val="00D96CB4"/>
    <w:rPr>
      <w:b/>
      <w:bCs/>
      <w:sz w:val="20"/>
      <w:szCs w:val="20"/>
    </w:rPr>
  </w:style>
  <w:style w:type="paragraph" w:styleId="Odstavekseznama">
    <w:name w:val="List Paragraph"/>
    <w:basedOn w:val="Navaden"/>
    <w:uiPriority w:val="34"/>
    <w:qFormat/>
    <w:rsid w:val="003328EA"/>
    <w:pPr>
      <w:ind w:left="720"/>
      <w:contextualSpacing/>
    </w:pPr>
  </w:style>
  <w:style w:type="paragraph" w:customStyle="1" w:styleId="OPISTABELESLIKEZnakZnak2">
    <w:name w:val="OPIS TABELE/SLIKE Znak Znak2"/>
    <w:basedOn w:val="Navaden"/>
    <w:link w:val="OPISTABELESLIKEZnakZnakZnak1"/>
    <w:rsid w:val="00314918"/>
    <w:pPr>
      <w:keepNext/>
      <w:spacing w:before="240" w:after="120" w:line="240" w:lineRule="auto"/>
      <w:jc w:val="center"/>
    </w:pPr>
    <w:rPr>
      <w:rFonts w:ascii="Arial" w:eastAsia="Times New Roman" w:hAnsi="Arial"/>
      <w:sz w:val="20"/>
      <w:szCs w:val="20"/>
    </w:rPr>
  </w:style>
  <w:style w:type="character" w:customStyle="1" w:styleId="OPISTABELESLIKEZnakZnakZnak1">
    <w:name w:val="OPIS TABELE/SLIKE Znak Znak Znak1"/>
    <w:basedOn w:val="Privzetapisavaodstavka"/>
    <w:link w:val="OPISTABELESLIKEZnakZnak2"/>
    <w:rsid w:val="00314918"/>
    <w:rPr>
      <w:rFonts w:ascii="Arial" w:eastAsia="Times New Roman" w:hAnsi="Arial"/>
      <w:lang w:eastAsia="en-US"/>
    </w:rPr>
  </w:style>
  <w:style w:type="paragraph" w:customStyle="1" w:styleId="VIRZnak3ZnakZnakZnak">
    <w:name w:val="VIR Znak3 Znak Znak Znak"/>
    <w:basedOn w:val="Navaden"/>
    <w:link w:val="VIRZnak3ZnakZnakZnakZnak"/>
    <w:rsid w:val="00314918"/>
    <w:pPr>
      <w:keepNext/>
      <w:spacing w:before="120" w:after="120" w:line="240" w:lineRule="auto"/>
      <w:jc w:val="right"/>
    </w:pPr>
    <w:rPr>
      <w:rFonts w:ascii="Arial" w:eastAsia="Times New Roman" w:hAnsi="Arial"/>
      <w:sz w:val="18"/>
      <w:szCs w:val="20"/>
    </w:rPr>
  </w:style>
  <w:style w:type="character" w:customStyle="1" w:styleId="VIRZnak3ZnakZnakZnakZnak">
    <w:name w:val="VIR Znak3 Znak Znak Znak Znak"/>
    <w:basedOn w:val="Privzetapisavaodstavka"/>
    <w:link w:val="VIRZnak3ZnakZnakZnak"/>
    <w:rsid w:val="00314918"/>
    <w:rPr>
      <w:rFonts w:ascii="Arial" w:eastAsia="Times New Roman" w:hAnsi="Arial"/>
      <w:sz w:val="18"/>
      <w:lang w:eastAsia="en-US"/>
    </w:rPr>
  </w:style>
  <w:style w:type="table" w:customStyle="1" w:styleId="Tabelamodra">
    <w:name w:val="Tabela_modra"/>
    <w:basedOn w:val="Navadnatabela"/>
    <w:rsid w:val="00314918"/>
    <w:rPr>
      <w:rFonts w:ascii="Times New Roman" w:eastAsia="Times New Roman" w:hAnsi="Times New Roman"/>
    </w:rPr>
    <w:tblPr>
      <w:jc w:val="center"/>
      <w:tblBorders>
        <w:top w:val="single" w:sz="18" w:space="0" w:color="00CCFF"/>
        <w:left w:val="single" w:sz="18" w:space="0" w:color="00CCFF"/>
        <w:bottom w:val="single" w:sz="18" w:space="0" w:color="00CCFF"/>
        <w:right w:val="single" w:sz="18" w:space="0" w:color="00CCFF"/>
        <w:insideH w:val="single" w:sz="6" w:space="0" w:color="00CCFF"/>
        <w:insideV w:val="single" w:sz="6" w:space="0" w:color="00CCFF"/>
      </w:tblBorders>
    </w:tblPr>
    <w:trPr>
      <w:jc w:val="center"/>
    </w:trPr>
    <w:tcPr>
      <w:vAlign w:val="center"/>
    </w:tcPr>
  </w:style>
  <w:style w:type="paragraph" w:customStyle="1" w:styleId="VIRZnak4Znak">
    <w:name w:val="VIR Znak4 Znak"/>
    <w:basedOn w:val="Navaden"/>
    <w:link w:val="VIRZnak4ZnakZnak"/>
    <w:rsid w:val="00362E85"/>
    <w:pPr>
      <w:keepNext/>
      <w:spacing w:before="120" w:after="120" w:line="240" w:lineRule="auto"/>
      <w:jc w:val="right"/>
    </w:pPr>
    <w:rPr>
      <w:rFonts w:ascii="Arial" w:eastAsia="Times New Roman" w:hAnsi="Arial"/>
      <w:sz w:val="18"/>
      <w:szCs w:val="20"/>
    </w:rPr>
  </w:style>
  <w:style w:type="character" w:customStyle="1" w:styleId="VIRZnak4ZnakZnak">
    <w:name w:val="VIR Znak4 Znak Znak"/>
    <w:basedOn w:val="Privzetapisavaodstavka"/>
    <w:link w:val="VIRZnak4Znak"/>
    <w:rsid w:val="00362E85"/>
    <w:rPr>
      <w:rFonts w:ascii="Arial" w:eastAsia="Times New Roman" w:hAnsi="Arial"/>
      <w:sz w:val="18"/>
      <w:lang w:eastAsia="en-US"/>
    </w:rPr>
  </w:style>
  <w:style w:type="paragraph" w:styleId="Kazaloslik">
    <w:name w:val="table of figures"/>
    <w:basedOn w:val="Navaden"/>
    <w:next w:val="Navaden"/>
    <w:uiPriority w:val="99"/>
    <w:unhideWhenUsed/>
    <w:rsid w:val="00090B70"/>
    <w:pPr>
      <w:spacing w:after="0"/>
    </w:pPr>
    <w:rPr>
      <w:rFonts w:asciiTheme="minorHAnsi" w:hAnsiTheme="minorHAnsi"/>
      <w:i/>
      <w:iCs/>
      <w:sz w:val="20"/>
      <w:szCs w:val="20"/>
    </w:rPr>
  </w:style>
  <w:style w:type="character" w:customStyle="1" w:styleId="VIRChar">
    <w:name w:val="VIR Char"/>
    <w:basedOn w:val="Privzetapisavaodstavka"/>
    <w:rsid w:val="001628FF"/>
    <w:rPr>
      <w:rFonts w:ascii="Arial" w:hAnsi="Arial"/>
      <w:sz w:val="18"/>
      <w:lang w:val="sl-SI" w:eastAsia="en-US" w:bidi="ar-SA"/>
    </w:rPr>
  </w:style>
  <w:style w:type="paragraph" w:customStyle="1" w:styleId="VIRZnak">
    <w:name w:val="VIR Znak"/>
    <w:basedOn w:val="Navaden"/>
    <w:link w:val="VIRZnakZnak"/>
    <w:rsid w:val="001628FF"/>
    <w:pPr>
      <w:keepNext/>
      <w:spacing w:before="120" w:after="120" w:line="240" w:lineRule="auto"/>
      <w:jc w:val="right"/>
    </w:pPr>
    <w:rPr>
      <w:rFonts w:ascii="Arial" w:eastAsia="Times New Roman" w:hAnsi="Arial"/>
      <w:sz w:val="18"/>
      <w:szCs w:val="20"/>
    </w:rPr>
  </w:style>
  <w:style w:type="character" w:customStyle="1" w:styleId="VIRZnakZnak">
    <w:name w:val="VIR Znak Znak"/>
    <w:basedOn w:val="Privzetapisavaodstavka"/>
    <w:link w:val="VIRZnak"/>
    <w:rsid w:val="001628FF"/>
    <w:rPr>
      <w:rFonts w:ascii="Arial" w:eastAsia="Times New Roman" w:hAnsi="Arial"/>
      <w:sz w:val="18"/>
      <w:lang w:eastAsia="en-US"/>
    </w:rPr>
  </w:style>
  <w:style w:type="paragraph" w:customStyle="1" w:styleId="Default">
    <w:name w:val="Default"/>
    <w:rsid w:val="005F36EC"/>
    <w:pPr>
      <w:autoSpaceDE w:val="0"/>
      <w:autoSpaceDN w:val="0"/>
      <w:adjustRightInd w:val="0"/>
    </w:pPr>
    <w:rPr>
      <w:rFonts w:ascii="Arial" w:hAnsi="Arial" w:cs="Arial"/>
      <w:color w:val="000000"/>
      <w:sz w:val="24"/>
      <w:szCs w:val="24"/>
    </w:rPr>
  </w:style>
  <w:style w:type="character" w:styleId="SledenaHiperpovezava">
    <w:name w:val="FollowedHyperlink"/>
    <w:basedOn w:val="Privzetapisavaodstavka"/>
    <w:uiPriority w:val="99"/>
    <w:semiHidden/>
    <w:unhideWhenUsed/>
    <w:rsid w:val="00FF3523"/>
    <w:rPr>
      <w:color w:val="800080" w:themeColor="followedHyperlink"/>
      <w:u w:val="single"/>
    </w:rPr>
  </w:style>
  <w:style w:type="character" w:styleId="Besedilooznabemesta">
    <w:name w:val="Placeholder Text"/>
    <w:basedOn w:val="Privzetapisavaodstavka"/>
    <w:uiPriority w:val="99"/>
    <w:semiHidden/>
    <w:rsid w:val="006D2C74"/>
    <w:rPr>
      <w:color w:val="808080"/>
    </w:rPr>
  </w:style>
  <w:style w:type="paragraph" w:customStyle="1" w:styleId="CharCharChar1">
    <w:name w:val="Char Char Char1"/>
    <w:basedOn w:val="Navaden"/>
    <w:uiPriority w:val="99"/>
    <w:rsid w:val="00E105CE"/>
    <w:pPr>
      <w:spacing w:after="160" w:line="240" w:lineRule="exact"/>
    </w:pPr>
    <w:rPr>
      <w:rFonts w:ascii="Tahoma" w:eastAsia="Times New Roman" w:hAnsi="Tahoma"/>
      <w:sz w:val="20"/>
      <w:szCs w:val="20"/>
      <w:lang w:val="en-US"/>
    </w:rPr>
  </w:style>
  <w:style w:type="paragraph" w:customStyle="1" w:styleId="NASTEVANJE">
    <w:name w:val="NASTEVANJE"/>
    <w:basedOn w:val="Navaden"/>
    <w:uiPriority w:val="99"/>
    <w:rsid w:val="00E105CE"/>
    <w:pPr>
      <w:tabs>
        <w:tab w:val="num" w:pos="720"/>
      </w:tabs>
      <w:spacing w:before="120" w:after="120" w:line="240" w:lineRule="auto"/>
      <w:ind w:left="720" w:hanging="360"/>
      <w:jc w:val="both"/>
    </w:pPr>
    <w:rPr>
      <w:rFonts w:ascii="Arial" w:eastAsia="Times New Roman" w:hAnsi="Arial"/>
      <w:sz w:val="24"/>
      <w:szCs w:val="20"/>
    </w:rPr>
  </w:style>
  <w:style w:type="paragraph" w:customStyle="1" w:styleId="TABELA">
    <w:name w:val="TABELA"/>
    <w:basedOn w:val="Navaden"/>
    <w:uiPriority w:val="99"/>
    <w:rsid w:val="002F09DB"/>
    <w:pPr>
      <w:keepNext/>
      <w:keepLines/>
      <w:spacing w:before="120" w:after="120" w:line="240" w:lineRule="auto"/>
      <w:jc w:val="center"/>
    </w:pPr>
    <w:rPr>
      <w:rFonts w:ascii="Arial" w:eastAsia="Times New Roman" w:hAnsi="Arial"/>
      <w:b/>
      <w:bCs/>
      <w:sz w:val="16"/>
      <w:szCs w:val="16"/>
    </w:rPr>
  </w:style>
  <w:style w:type="paragraph" w:customStyle="1" w:styleId="esegmentp">
    <w:name w:val="esegment_p"/>
    <w:basedOn w:val="Navaden"/>
    <w:uiPriority w:val="99"/>
    <w:rsid w:val="00E277A0"/>
    <w:pPr>
      <w:spacing w:before="100" w:beforeAutospacing="1" w:after="100" w:afterAutospacing="1" w:line="240" w:lineRule="auto"/>
    </w:pPr>
    <w:rPr>
      <w:rFonts w:ascii="Times New Roman" w:eastAsia="Times New Roman" w:hAnsi="Times New Roman"/>
      <w:sz w:val="24"/>
      <w:szCs w:val="24"/>
      <w:lang w:eastAsia="sl-SI"/>
    </w:rPr>
  </w:style>
  <w:style w:type="paragraph" w:styleId="HTML-oblikovano">
    <w:name w:val="HTML Preformatted"/>
    <w:basedOn w:val="Navaden"/>
    <w:link w:val="HTML-oblikovanoZnak"/>
    <w:uiPriority w:val="99"/>
    <w:semiHidden/>
    <w:unhideWhenUsed/>
    <w:rsid w:val="00E27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E277A0"/>
    <w:rPr>
      <w:rFonts w:ascii="Courier New" w:eastAsia="Times New Roman" w:hAnsi="Courier New" w:cs="Courier New"/>
    </w:rPr>
  </w:style>
  <w:style w:type="paragraph" w:customStyle="1" w:styleId="esegmenth4">
    <w:name w:val="esegment_h4"/>
    <w:basedOn w:val="Navaden"/>
    <w:uiPriority w:val="99"/>
    <w:rsid w:val="00E277A0"/>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BesediloDopisa">
    <w:name w:val="BesediloDopisa"/>
    <w:basedOn w:val="Navaden"/>
    <w:uiPriority w:val="99"/>
    <w:rsid w:val="006B004B"/>
    <w:pPr>
      <w:spacing w:after="0" w:line="240" w:lineRule="auto"/>
    </w:pPr>
    <w:rPr>
      <w:rFonts w:ascii="Times New Roman" w:eastAsia="Times New Roman" w:hAnsi="Times New Roman"/>
      <w:sz w:val="20"/>
      <w:szCs w:val="20"/>
      <w:lang w:val="en-US"/>
    </w:rPr>
  </w:style>
  <w:style w:type="character" w:styleId="Krepko">
    <w:name w:val="Strong"/>
    <w:basedOn w:val="Privzetapisavaodstavka"/>
    <w:uiPriority w:val="22"/>
    <w:qFormat/>
    <w:rsid w:val="006B004B"/>
    <w:rPr>
      <w:b/>
      <w:bCs/>
    </w:rPr>
  </w:style>
  <w:style w:type="numbering" w:styleId="111111">
    <w:name w:val="Outline List 2"/>
    <w:basedOn w:val="Brezseznama"/>
    <w:rsid w:val="00C577B6"/>
    <w:pPr>
      <w:numPr>
        <w:numId w:val="2"/>
      </w:numPr>
    </w:pPr>
  </w:style>
  <w:style w:type="table" w:styleId="Tabela3-Duinki2">
    <w:name w:val="Table 3D effects 2"/>
    <w:basedOn w:val="Navadnatabela"/>
    <w:rsid w:val="00C577B6"/>
    <w:pPr>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Golobesedilo">
    <w:name w:val="Plain Text"/>
    <w:basedOn w:val="Navaden"/>
    <w:link w:val="GolobesediloZnak"/>
    <w:uiPriority w:val="99"/>
    <w:semiHidden/>
    <w:unhideWhenUsed/>
    <w:rsid w:val="002D3DB4"/>
    <w:pPr>
      <w:spacing w:after="0" w:line="240" w:lineRule="auto"/>
    </w:pPr>
    <w:rPr>
      <w:rFonts w:ascii="Consolas" w:eastAsiaTheme="minorHAnsi" w:hAnsi="Consolas" w:cstheme="minorBidi"/>
      <w:sz w:val="21"/>
      <w:szCs w:val="21"/>
    </w:rPr>
  </w:style>
  <w:style w:type="character" w:customStyle="1" w:styleId="GolobesediloZnak">
    <w:name w:val="Golo besedilo Znak"/>
    <w:basedOn w:val="Privzetapisavaodstavka"/>
    <w:link w:val="Golobesedilo"/>
    <w:uiPriority w:val="99"/>
    <w:semiHidden/>
    <w:rsid w:val="002D3DB4"/>
    <w:rPr>
      <w:rFonts w:ascii="Consolas" w:eastAsiaTheme="minorHAnsi" w:hAnsi="Consolas" w:cstheme="minorBidi"/>
      <w:sz w:val="21"/>
      <w:szCs w:val="21"/>
      <w:lang w:eastAsia="en-US"/>
    </w:rPr>
  </w:style>
  <w:style w:type="paragraph" w:styleId="Stvarnokazalo1">
    <w:name w:val="index 1"/>
    <w:basedOn w:val="Navaden"/>
    <w:next w:val="Navaden"/>
    <w:autoRedefine/>
    <w:uiPriority w:val="99"/>
    <w:semiHidden/>
    <w:unhideWhenUsed/>
    <w:rsid w:val="00A00E68"/>
    <w:pPr>
      <w:spacing w:after="0" w:line="240" w:lineRule="auto"/>
      <w:ind w:left="220" w:hanging="220"/>
    </w:pPr>
    <w:rPr>
      <w:rFonts w:asciiTheme="minorHAnsi" w:eastAsiaTheme="minorHAnsi" w:hAnsiTheme="minorHAnsi" w:cstheme="minorBidi"/>
    </w:rPr>
  </w:style>
  <w:style w:type="paragraph" w:styleId="Telobesedila-zamik">
    <w:name w:val="Body Text Indent"/>
    <w:basedOn w:val="Navaden"/>
    <w:link w:val="Telobesedila-zamikZnak"/>
    <w:uiPriority w:val="99"/>
    <w:semiHidden/>
    <w:unhideWhenUsed/>
    <w:rsid w:val="00A00E68"/>
    <w:pPr>
      <w:spacing w:after="120"/>
      <w:ind w:left="283"/>
    </w:pPr>
    <w:rPr>
      <w:rFonts w:asciiTheme="minorHAnsi" w:eastAsiaTheme="minorHAnsi" w:hAnsiTheme="minorHAnsi" w:cstheme="minorBidi"/>
    </w:rPr>
  </w:style>
  <w:style w:type="character" w:customStyle="1" w:styleId="Telobesedila-zamikZnak">
    <w:name w:val="Telo besedila - zamik Znak"/>
    <w:basedOn w:val="Privzetapisavaodstavka"/>
    <w:link w:val="Telobesedila-zamik"/>
    <w:uiPriority w:val="99"/>
    <w:semiHidden/>
    <w:rsid w:val="00A00E68"/>
    <w:rPr>
      <w:rFonts w:asciiTheme="minorHAnsi" w:eastAsiaTheme="minorHAnsi" w:hAnsiTheme="minorHAnsi" w:cstheme="minorBidi"/>
      <w:sz w:val="22"/>
      <w:szCs w:val="22"/>
      <w:lang w:eastAsia="en-US"/>
    </w:rPr>
  </w:style>
  <w:style w:type="paragraph" w:styleId="Telobesedila2">
    <w:name w:val="Body Text 2"/>
    <w:basedOn w:val="Navaden"/>
    <w:link w:val="Telobesedila2Znak"/>
    <w:uiPriority w:val="99"/>
    <w:semiHidden/>
    <w:unhideWhenUsed/>
    <w:rsid w:val="00A00E68"/>
    <w:pPr>
      <w:spacing w:after="120" w:line="480" w:lineRule="auto"/>
    </w:pPr>
    <w:rPr>
      <w:rFonts w:asciiTheme="minorHAnsi" w:eastAsiaTheme="minorHAnsi" w:hAnsiTheme="minorHAnsi" w:cstheme="minorBidi"/>
    </w:rPr>
  </w:style>
  <w:style w:type="character" w:customStyle="1" w:styleId="Telobesedila2Znak">
    <w:name w:val="Telo besedila 2 Znak"/>
    <w:basedOn w:val="Privzetapisavaodstavka"/>
    <w:link w:val="Telobesedila2"/>
    <w:uiPriority w:val="99"/>
    <w:semiHidden/>
    <w:rsid w:val="00A00E68"/>
    <w:rPr>
      <w:rFonts w:asciiTheme="minorHAnsi" w:eastAsiaTheme="minorHAnsi" w:hAnsiTheme="minorHAnsi" w:cstheme="minorBidi"/>
      <w:sz w:val="22"/>
      <w:szCs w:val="22"/>
      <w:lang w:eastAsia="en-US"/>
    </w:rPr>
  </w:style>
  <w:style w:type="character" w:customStyle="1" w:styleId="BrezrazmikovZnak">
    <w:name w:val="Brez razmikov Znak"/>
    <w:basedOn w:val="Privzetapisavaodstavka"/>
    <w:link w:val="Brezrazmikov"/>
    <w:uiPriority w:val="1"/>
    <w:locked/>
    <w:rsid w:val="00A00E68"/>
    <w:rPr>
      <w:rFonts w:ascii="Times New Roman" w:eastAsiaTheme="minorEastAsia" w:hAnsi="Times New Roman" w:cstheme="minorBidi"/>
      <w:sz w:val="22"/>
      <w:szCs w:val="22"/>
      <w:lang w:eastAsia="en-US"/>
    </w:rPr>
  </w:style>
  <w:style w:type="paragraph" w:styleId="Brezrazmikov">
    <w:name w:val="No Spacing"/>
    <w:link w:val="BrezrazmikovZnak"/>
    <w:uiPriority w:val="1"/>
    <w:qFormat/>
    <w:rsid w:val="00A00E68"/>
    <w:rPr>
      <w:rFonts w:ascii="Times New Roman" w:eastAsiaTheme="minorEastAsia" w:hAnsi="Times New Roman" w:cstheme="minorBidi"/>
      <w:sz w:val="22"/>
      <w:szCs w:val="22"/>
      <w:lang w:eastAsia="en-US"/>
    </w:rPr>
  </w:style>
  <w:style w:type="paragraph" w:styleId="NaslovTOC">
    <w:name w:val="TOC Heading"/>
    <w:basedOn w:val="Naslov1"/>
    <w:next w:val="Navaden"/>
    <w:uiPriority w:val="39"/>
    <w:unhideWhenUsed/>
    <w:qFormat/>
    <w:rsid w:val="00A00E68"/>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Kolofon">
    <w:name w:val="Kolofon"/>
    <w:basedOn w:val="Navaden"/>
    <w:uiPriority w:val="99"/>
    <w:rsid w:val="00A00E68"/>
    <w:pPr>
      <w:spacing w:before="240" w:after="240" w:line="240" w:lineRule="auto"/>
      <w:ind w:left="567"/>
    </w:pPr>
    <w:rPr>
      <w:rFonts w:ascii="Arial" w:eastAsia="Times New Roman" w:hAnsi="Arial" w:cs="Arial"/>
      <w:sz w:val="20"/>
      <w:szCs w:val="20"/>
    </w:rPr>
  </w:style>
  <w:style w:type="paragraph" w:customStyle="1" w:styleId="NaslovPet">
    <w:name w:val="Naslov Pet"/>
    <w:basedOn w:val="Navaden"/>
    <w:uiPriority w:val="99"/>
    <w:rsid w:val="00A00E68"/>
    <w:pPr>
      <w:spacing w:before="240" w:after="0" w:line="240" w:lineRule="auto"/>
      <w:ind w:left="1985"/>
    </w:pPr>
    <w:rPr>
      <w:rFonts w:ascii="Arial" w:eastAsia="Times New Roman" w:hAnsi="Arial" w:cs="Arial"/>
      <w:b/>
      <w:bCs/>
      <w:caps/>
      <w:sz w:val="20"/>
      <w:szCs w:val="20"/>
    </w:rPr>
  </w:style>
  <w:style w:type="character" w:customStyle="1" w:styleId="magistrskanaslovslikaZnak">
    <w:name w:val="magistrska naslov slika Znak"/>
    <w:basedOn w:val="Privzetapisavaodstavka"/>
    <w:link w:val="magistrskanaslovslika"/>
    <w:locked/>
    <w:rsid w:val="00A00E68"/>
    <w:rPr>
      <w:rFonts w:ascii="Times New Roman" w:eastAsia="Times New Roman" w:hAnsi="Times New Roman"/>
      <w:bCs/>
      <w:i/>
      <w:sz w:val="24"/>
      <w:szCs w:val="24"/>
      <w:lang w:eastAsia="de-DE"/>
    </w:rPr>
  </w:style>
  <w:style w:type="paragraph" w:customStyle="1" w:styleId="magistrskanaslovslika">
    <w:name w:val="magistrska naslov slika"/>
    <w:basedOn w:val="Napis"/>
    <w:link w:val="magistrskanaslovslikaZnak"/>
    <w:rsid w:val="00A00E68"/>
    <w:pPr>
      <w:spacing w:after="0" w:line="288" w:lineRule="auto"/>
      <w:jc w:val="center"/>
    </w:pPr>
    <w:rPr>
      <w:rFonts w:ascii="Times New Roman" w:eastAsia="Times New Roman" w:hAnsi="Times New Roman"/>
      <w:b w:val="0"/>
      <w:i/>
      <w:sz w:val="24"/>
      <w:szCs w:val="24"/>
      <w:lang w:eastAsia="de-DE"/>
    </w:rPr>
  </w:style>
  <w:style w:type="character" w:customStyle="1" w:styleId="magistrskaviriZnak">
    <w:name w:val="magistrska viri Znak"/>
    <w:basedOn w:val="TelobesedilaZnak"/>
    <w:link w:val="magistrskaviri"/>
    <w:locked/>
    <w:rsid w:val="00A00E68"/>
    <w:rPr>
      <w:rFonts w:ascii="Times New Roman" w:eastAsia="Times New Roman" w:hAnsi="Times New Roman"/>
      <w:bCs/>
      <w:i/>
      <w:sz w:val="24"/>
      <w:szCs w:val="24"/>
      <w:lang w:eastAsia="de-DE"/>
    </w:rPr>
  </w:style>
  <w:style w:type="paragraph" w:customStyle="1" w:styleId="magistrskaviri">
    <w:name w:val="magistrska viri"/>
    <w:basedOn w:val="Telobesedila"/>
    <w:link w:val="magistrskaviriZnak"/>
    <w:rsid w:val="00A00E68"/>
    <w:pPr>
      <w:spacing w:after="0" w:line="288" w:lineRule="auto"/>
      <w:jc w:val="center"/>
    </w:pPr>
    <w:rPr>
      <w:rFonts w:ascii="Times New Roman" w:hAnsi="Times New Roman"/>
      <w:bCs/>
      <w:i/>
      <w:lang w:eastAsia="de-DE"/>
    </w:rPr>
  </w:style>
  <w:style w:type="paragraph" w:customStyle="1" w:styleId="xl65">
    <w:name w:val="xl65"/>
    <w:basedOn w:val="Navaden"/>
    <w:uiPriority w:val="99"/>
    <w:rsid w:val="00A00E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66">
    <w:name w:val="xl66"/>
    <w:basedOn w:val="Navaden"/>
    <w:uiPriority w:val="99"/>
    <w:rsid w:val="00A00E68"/>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67">
    <w:name w:val="xl67"/>
    <w:basedOn w:val="Navaden"/>
    <w:uiPriority w:val="99"/>
    <w:rsid w:val="00A00E68"/>
    <w:pPr>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68">
    <w:name w:val="xl68"/>
    <w:basedOn w:val="Navaden"/>
    <w:uiPriority w:val="99"/>
    <w:rsid w:val="00A00E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69">
    <w:name w:val="xl69"/>
    <w:basedOn w:val="Navaden"/>
    <w:uiPriority w:val="99"/>
    <w:rsid w:val="00A00E6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70">
    <w:name w:val="xl70"/>
    <w:basedOn w:val="Navaden"/>
    <w:uiPriority w:val="99"/>
    <w:rsid w:val="00A00E6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71">
    <w:name w:val="xl71"/>
    <w:basedOn w:val="Navaden"/>
    <w:uiPriority w:val="99"/>
    <w:rsid w:val="00A00E6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72">
    <w:name w:val="xl72"/>
    <w:basedOn w:val="Navaden"/>
    <w:uiPriority w:val="99"/>
    <w:rsid w:val="00A00E68"/>
    <w:pPr>
      <w:pBdr>
        <w:top w:val="single" w:sz="4" w:space="0" w:color="auto"/>
        <w:left w:val="single" w:sz="8"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73">
    <w:name w:val="xl73"/>
    <w:basedOn w:val="Navaden"/>
    <w:uiPriority w:val="99"/>
    <w:rsid w:val="00A00E68"/>
    <w:pPr>
      <w:pBdr>
        <w:top w:val="single" w:sz="4" w:space="0" w:color="auto"/>
        <w:left w:val="single" w:sz="4" w:space="0" w:color="auto"/>
        <w:bottom w:val="single" w:sz="4" w:space="0" w:color="auto"/>
        <w:right w:val="single" w:sz="8" w:space="0" w:color="auto"/>
      </w:pBdr>
      <w:shd w:val="clear" w:color="auto" w:fill="FFC000"/>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74">
    <w:name w:val="xl74"/>
    <w:basedOn w:val="Navaden"/>
    <w:uiPriority w:val="99"/>
    <w:rsid w:val="00A00E68"/>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75">
    <w:name w:val="xl75"/>
    <w:basedOn w:val="Navaden"/>
    <w:uiPriority w:val="99"/>
    <w:rsid w:val="00A00E68"/>
    <w:pPr>
      <w:pBdr>
        <w:top w:val="single" w:sz="4" w:space="0" w:color="auto"/>
        <w:left w:val="single" w:sz="4" w:space="0" w:color="auto"/>
        <w:bottom w:val="single" w:sz="4" w:space="0" w:color="auto"/>
        <w:right w:val="single" w:sz="8" w:space="0" w:color="auto"/>
      </w:pBdr>
      <w:shd w:val="clear" w:color="auto" w:fill="FFC000"/>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76">
    <w:name w:val="xl76"/>
    <w:basedOn w:val="Navaden"/>
    <w:uiPriority w:val="99"/>
    <w:rsid w:val="00A00E6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77">
    <w:name w:val="xl77"/>
    <w:basedOn w:val="Navaden"/>
    <w:uiPriority w:val="99"/>
    <w:rsid w:val="00A00E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78">
    <w:name w:val="xl78"/>
    <w:basedOn w:val="Navaden"/>
    <w:uiPriority w:val="99"/>
    <w:rsid w:val="00A00E6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79">
    <w:name w:val="xl79"/>
    <w:basedOn w:val="Navaden"/>
    <w:uiPriority w:val="99"/>
    <w:rsid w:val="00A00E68"/>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80">
    <w:name w:val="xl80"/>
    <w:basedOn w:val="Navaden"/>
    <w:uiPriority w:val="99"/>
    <w:rsid w:val="00A00E6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81">
    <w:name w:val="xl81"/>
    <w:basedOn w:val="Navaden"/>
    <w:uiPriority w:val="99"/>
    <w:rsid w:val="00A00E6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82">
    <w:name w:val="xl82"/>
    <w:basedOn w:val="Navaden"/>
    <w:uiPriority w:val="99"/>
    <w:rsid w:val="00A00E68"/>
    <w:pPr>
      <w:pBdr>
        <w:top w:val="single" w:sz="4" w:space="0" w:color="auto"/>
        <w:left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83">
    <w:name w:val="xl83"/>
    <w:basedOn w:val="Navaden"/>
    <w:uiPriority w:val="99"/>
    <w:rsid w:val="00A00E68"/>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84">
    <w:name w:val="xl84"/>
    <w:basedOn w:val="Navaden"/>
    <w:uiPriority w:val="99"/>
    <w:rsid w:val="00A00E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85">
    <w:name w:val="xl85"/>
    <w:basedOn w:val="Navaden"/>
    <w:uiPriority w:val="99"/>
    <w:rsid w:val="00A00E6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86">
    <w:name w:val="xl86"/>
    <w:basedOn w:val="Navaden"/>
    <w:uiPriority w:val="99"/>
    <w:rsid w:val="00A00E6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87">
    <w:name w:val="xl87"/>
    <w:basedOn w:val="Navaden"/>
    <w:uiPriority w:val="99"/>
    <w:rsid w:val="00A00E68"/>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88">
    <w:name w:val="xl88"/>
    <w:basedOn w:val="Navaden"/>
    <w:uiPriority w:val="99"/>
    <w:rsid w:val="00A00E68"/>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89">
    <w:name w:val="xl89"/>
    <w:basedOn w:val="Navaden"/>
    <w:uiPriority w:val="99"/>
    <w:rsid w:val="00A00E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90">
    <w:name w:val="xl90"/>
    <w:basedOn w:val="Navaden"/>
    <w:uiPriority w:val="99"/>
    <w:rsid w:val="00A00E68"/>
    <w:pPr>
      <w:pBdr>
        <w:top w:val="single" w:sz="4" w:space="0" w:color="auto"/>
        <w:left w:val="single" w:sz="4" w:space="0" w:color="auto"/>
        <w:bottom w:val="single" w:sz="4" w:space="0" w:color="auto"/>
      </w:pBdr>
      <w:shd w:val="clear" w:color="auto" w:fill="92D050"/>
      <w:spacing w:before="100" w:beforeAutospacing="1" w:after="100" w:afterAutospacing="1" w:line="240" w:lineRule="auto"/>
    </w:pPr>
    <w:rPr>
      <w:rFonts w:ascii="Times New Roman" w:eastAsia="Times New Roman" w:hAnsi="Times New Roman"/>
      <w:b/>
      <w:bCs/>
      <w:sz w:val="24"/>
      <w:szCs w:val="24"/>
      <w:lang w:eastAsia="sl-SI"/>
    </w:rPr>
  </w:style>
  <w:style w:type="paragraph" w:customStyle="1" w:styleId="xl91">
    <w:name w:val="xl91"/>
    <w:basedOn w:val="Navaden"/>
    <w:uiPriority w:val="99"/>
    <w:rsid w:val="00A00E68"/>
    <w:pPr>
      <w:pBdr>
        <w:top w:val="single" w:sz="4" w:space="0" w:color="auto"/>
        <w:left w:val="single" w:sz="4" w:space="0" w:color="auto"/>
        <w:bottom w:val="single" w:sz="4" w:space="0" w:color="auto"/>
      </w:pBdr>
      <w:shd w:val="clear" w:color="auto" w:fill="92D050"/>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92">
    <w:name w:val="xl92"/>
    <w:basedOn w:val="Navaden"/>
    <w:uiPriority w:val="99"/>
    <w:rsid w:val="00A00E6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93">
    <w:name w:val="xl93"/>
    <w:basedOn w:val="Navaden"/>
    <w:uiPriority w:val="99"/>
    <w:rsid w:val="00A00E6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94">
    <w:name w:val="xl94"/>
    <w:basedOn w:val="Navaden"/>
    <w:uiPriority w:val="99"/>
    <w:rsid w:val="00A00E6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95">
    <w:name w:val="xl95"/>
    <w:basedOn w:val="Navaden"/>
    <w:uiPriority w:val="99"/>
    <w:rsid w:val="00A00E6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96">
    <w:name w:val="xl96"/>
    <w:basedOn w:val="Navaden"/>
    <w:uiPriority w:val="99"/>
    <w:rsid w:val="00A00E68"/>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97">
    <w:name w:val="xl97"/>
    <w:basedOn w:val="Navaden"/>
    <w:uiPriority w:val="99"/>
    <w:rsid w:val="00A00E6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98">
    <w:name w:val="xl98"/>
    <w:basedOn w:val="Navaden"/>
    <w:uiPriority w:val="99"/>
    <w:rsid w:val="00A00E68"/>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olor w:val="000000"/>
      <w:sz w:val="24"/>
      <w:szCs w:val="24"/>
      <w:lang w:eastAsia="sl-SI"/>
    </w:rPr>
  </w:style>
  <w:style w:type="paragraph" w:customStyle="1" w:styleId="xl99">
    <w:name w:val="xl99"/>
    <w:basedOn w:val="Navaden"/>
    <w:uiPriority w:val="99"/>
    <w:rsid w:val="00A00E68"/>
    <w:pPr>
      <w:pBdr>
        <w:top w:val="single" w:sz="4" w:space="0" w:color="auto"/>
        <w:left w:val="single" w:sz="8"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100">
    <w:name w:val="xl100"/>
    <w:basedOn w:val="Navaden"/>
    <w:uiPriority w:val="99"/>
    <w:rsid w:val="00A00E68"/>
    <w:pPr>
      <w:pBdr>
        <w:top w:val="single" w:sz="4" w:space="0" w:color="auto"/>
        <w:left w:val="single" w:sz="4" w:space="0" w:color="auto"/>
        <w:bottom w:val="single" w:sz="4" w:space="0" w:color="auto"/>
        <w:right w:val="single" w:sz="8" w:space="0" w:color="auto"/>
      </w:pBdr>
      <w:shd w:val="clear" w:color="auto" w:fill="92D050"/>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101">
    <w:name w:val="xl101"/>
    <w:basedOn w:val="Navaden"/>
    <w:uiPriority w:val="99"/>
    <w:rsid w:val="00A00E6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102">
    <w:name w:val="xl102"/>
    <w:basedOn w:val="Navaden"/>
    <w:uiPriority w:val="99"/>
    <w:rsid w:val="00A00E6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103">
    <w:name w:val="xl103"/>
    <w:basedOn w:val="Navaden"/>
    <w:uiPriority w:val="99"/>
    <w:rsid w:val="00A00E6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104">
    <w:name w:val="xl104"/>
    <w:basedOn w:val="Navaden"/>
    <w:uiPriority w:val="99"/>
    <w:rsid w:val="00A00E68"/>
    <w:pPr>
      <w:pBdr>
        <w:top w:val="single" w:sz="4" w:space="0" w:color="auto"/>
        <w:left w:val="single" w:sz="8"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105">
    <w:name w:val="xl105"/>
    <w:basedOn w:val="Navaden"/>
    <w:uiPriority w:val="99"/>
    <w:rsid w:val="00A00E6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106">
    <w:name w:val="xl106"/>
    <w:basedOn w:val="Navaden"/>
    <w:uiPriority w:val="99"/>
    <w:rsid w:val="00A00E6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107">
    <w:name w:val="xl107"/>
    <w:basedOn w:val="Navaden"/>
    <w:uiPriority w:val="99"/>
    <w:rsid w:val="00A00E68"/>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108">
    <w:name w:val="xl108"/>
    <w:basedOn w:val="Navaden"/>
    <w:uiPriority w:val="99"/>
    <w:rsid w:val="00A00E6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109">
    <w:name w:val="xl109"/>
    <w:basedOn w:val="Navaden"/>
    <w:uiPriority w:val="99"/>
    <w:rsid w:val="00A00E68"/>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110">
    <w:name w:val="xl110"/>
    <w:basedOn w:val="Navaden"/>
    <w:uiPriority w:val="99"/>
    <w:rsid w:val="00A00E68"/>
    <w:pPr>
      <w:pBdr>
        <w:top w:val="single" w:sz="4" w:space="0" w:color="auto"/>
        <w:left w:val="single" w:sz="4" w:space="0" w:color="auto"/>
        <w:bottom w:val="single" w:sz="8"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111">
    <w:name w:val="xl111"/>
    <w:basedOn w:val="Navaden"/>
    <w:uiPriority w:val="99"/>
    <w:rsid w:val="00A00E6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112">
    <w:name w:val="xl112"/>
    <w:basedOn w:val="Navaden"/>
    <w:uiPriority w:val="99"/>
    <w:rsid w:val="00A00E6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113">
    <w:name w:val="xl113"/>
    <w:basedOn w:val="Navaden"/>
    <w:uiPriority w:val="99"/>
    <w:rsid w:val="00A00E68"/>
    <w:pPr>
      <w:pBdr>
        <w:top w:val="single" w:sz="4" w:space="0" w:color="auto"/>
        <w:left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sz w:val="24"/>
      <w:szCs w:val="24"/>
      <w:lang w:eastAsia="sl-SI"/>
    </w:rPr>
  </w:style>
  <w:style w:type="paragraph" w:customStyle="1" w:styleId="xl114">
    <w:name w:val="xl114"/>
    <w:basedOn w:val="Navaden"/>
    <w:uiPriority w:val="99"/>
    <w:rsid w:val="00A00E6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115">
    <w:name w:val="xl115"/>
    <w:basedOn w:val="Navaden"/>
    <w:uiPriority w:val="99"/>
    <w:rsid w:val="00A00E6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116">
    <w:name w:val="xl116"/>
    <w:basedOn w:val="Navaden"/>
    <w:uiPriority w:val="99"/>
    <w:rsid w:val="00A00E68"/>
    <w:pPr>
      <w:pBdr>
        <w:top w:val="single" w:sz="8" w:space="0" w:color="auto"/>
        <w:left w:val="single" w:sz="8"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b/>
      <w:bCs/>
      <w:sz w:val="24"/>
      <w:szCs w:val="24"/>
      <w:lang w:eastAsia="sl-SI"/>
    </w:rPr>
  </w:style>
  <w:style w:type="paragraph" w:customStyle="1" w:styleId="xl117">
    <w:name w:val="xl117"/>
    <w:basedOn w:val="Navaden"/>
    <w:uiPriority w:val="99"/>
    <w:rsid w:val="00A00E68"/>
    <w:pPr>
      <w:pBdr>
        <w:top w:val="single" w:sz="8"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b/>
      <w:bCs/>
      <w:sz w:val="24"/>
      <w:szCs w:val="24"/>
      <w:lang w:eastAsia="sl-SI"/>
    </w:rPr>
  </w:style>
  <w:style w:type="paragraph" w:customStyle="1" w:styleId="xl118">
    <w:name w:val="xl118"/>
    <w:basedOn w:val="Navaden"/>
    <w:uiPriority w:val="99"/>
    <w:rsid w:val="00A00E68"/>
    <w:pPr>
      <w:pBdr>
        <w:top w:val="single" w:sz="8" w:space="0" w:color="auto"/>
        <w:left w:val="single" w:sz="4" w:space="0" w:color="auto"/>
        <w:bottom w:val="single" w:sz="4" w:space="0" w:color="auto"/>
        <w:right w:val="single" w:sz="8" w:space="0" w:color="auto"/>
      </w:pBdr>
      <w:shd w:val="clear" w:color="auto" w:fill="92D050"/>
      <w:spacing w:before="100" w:beforeAutospacing="1" w:after="100" w:afterAutospacing="1" w:line="240" w:lineRule="auto"/>
      <w:jc w:val="center"/>
    </w:pPr>
    <w:rPr>
      <w:rFonts w:ascii="Times New Roman" w:eastAsia="Times New Roman" w:hAnsi="Times New Roman"/>
      <w:b/>
      <w:bCs/>
      <w:sz w:val="24"/>
      <w:szCs w:val="24"/>
      <w:lang w:eastAsia="sl-SI"/>
    </w:rPr>
  </w:style>
  <w:style w:type="paragraph" w:customStyle="1" w:styleId="font5">
    <w:name w:val="font5"/>
    <w:basedOn w:val="Navaden"/>
    <w:uiPriority w:val="99"/>
    <w:rsid w:val="00A00E68"/>
    <w:pPr>
      <w:spacing w:before="100" w:beforeAutospacing="1" w:after="100" w:afterAutospacing="1" w:line="240" w:lineRule="auto"/>
    </w:pPr>
    <w:rPr>
      <w:rFonts w:ascii="Arial" w:eastAsia="Times New Roman" w:hAnsi="Arial" w:cs="Arial"/>
      <w:color w:val="000000"/>
      <w:sz w:val="16"/>
      <w:szCs w:val="16"/>
      <w:lang w:eastAsia="sl-SI"/>
    </w:rPr>
  </w:style>
  <w:style w:type="paragraph" w:customStyle="1" w:styleId="font6">
    <w:name w:val="font6"/>
    <w:basedOn w:val="Navaden"/>
    <w:uiPriority w:val="99"/>
    <w:rsid w:val="00A00E68"/>
    <w:pPr>
      <w:spacing w:before="100" w:beforeAutospacing="1" w:after="100" w:afterAutospacing="1" w:line="240" w:lineRule="auto"/>
    </w:pPr>
    <w:rPr>
      <w:rFonts w:ascii="Arial" w:eastAsia="Times New Roman" w:hAnsi="Arial" w:cs="Arial"/>
      <w:color w:val="000000"/>
      <w:sz w:val="16"/>
      <w:szCs w:val="16"/>
      <w:lang w:eastAsia="sl-SI"/>
    </w:rPr>
  </w:style>
  <w:style w:type="paragraph" w:customStyle="1" w:styleId="xl64">
    <w:name w:val="xl64"/>
    <w:basedOn w:val="Navaden"/>
    <w:uiPriority w:val="99"/>
    <w:rsid w:val="00A00E68"/>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color w:val="000000"/>
      <w:sz w:val="16"/>
      <w:szCs w:val="16"/>
      <w:lang w:eastAsia="sl-SI"/>
    </w:rPr>
  </w:style>
  <w:style w:type="paragraph" w:customStyle="1" w:styleId="xl63">
    <w:name w:val="xl63"/>
    <w:basedOn w:val="Navaden"/>
    <w:uiPriority w:val="99"/>
    <w:rsid w:val="00A00E68"/>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color w:val="000000"/>
      <w:sz w:val="16"/>
      <w:szCs w:val="16"/>
      <w:lang w:eastAsia="sl-SI"/>
    </w:rPr>
  </w:style>
  <w:style w:type="paragraph" w:customStyle="1" w:styleId="Brezrazmikov1">
    <w:name w:val="Brez razmikov1"/>
    <w:uiPriority w:val="99"/>
    <w:qFormat/>
    <w:rsid w:val="00A00E68"/>
    <w:pPr>
      <w:suppressAutoHyphens/>
    </w:pPr>
    <w:rPr>
      <w:rFonts w:cs="Calibri"/>
      <w:sz w:val="22"/>
      <w:szCs w:val="22"/>
      <w:lang w:eastAsia="ar-SA"/>
    </w:rPr>
  </w:style>
  <w:style w:type="paragraph" w:customStyle="1" w:styleId="font7">
    <w:name w:val="font7"/>
    <w:basedOn w:val="Navaden"/>
    <w:uiPriority w:val="99"/>
    <w:rsid w:val="00A00E68"/>
    <w:pPr>
      <w:spacing w:before="100" w:beforeAutospacing="1" w:after="100" w:afterAutospacing="1" w:line="240" w:lineRule="auto"/>
    </w:pPr>
    <w:rPr>
      <w:rFonts w:ascii="Arial" w:eastAsia="Times New Roman" w:hAnsi="Arial" w:cs="Arial"/>
      <w:color w:val="000000"/>
      <w:sz w:val="16"/>
      <w:szCs w:val="16"/>
      <w:lang w:eastAsia="sl-SI"/>
    </w:rPr>
  </w:style>
  <w:style w:type="character" w:customStyle="1" w:styleId="style1">
    <w:name w:val="style1"/>
    <w:basedOn w:val="Privzetapisavaodstavka"/>
    <w:rsid w:val="00A00E68"/>
  </w:style>
  <w:style w:type="paragraph" w:styleId="z-vrhobrazca">
    <w:name w:val="HTML Top of Form"/>
    <w:basedOn w:val="Navaden"/>
    <w:next w:val="Navaden"/>
    <w:link w:val="z-vrhobrazcaZnak"/>
    <w:hidden/>
    <w:uiPriority w:val="99"/>
    <w:semiHidden/>
    <w:unhideWhenUsed/>
    <w:rsid w:val="00A00E68"/>
    <w:pPr>
      <w:pBdr>
        <w:bottom w:val="single" w:sz="6" w:space="1" w:color="auto"/>
      </w:pBdr>
      <w:spacing w:after="0"/>
      <w:jc w:val="center"/>
    </w:pPr>
    <w:rPr>
      <w:rFonts w:ascii="Arial" w:hAnsi="Arial" w:cs="Arial"/>
      <w:vanish/>
      <w:sz w:val="16"/>
      <w:szCs w:val="16"/>
    </w:rPr>
  </w:style>
  <w:style w:type="character" w:customStyle="1" w:styleId="z-vrhobrazcaZnak">
    <w:name w:val="z-vrh obrazca Znak"/>
    <w:basedOn w:val="Privzetapisavaodstavka"/>
    <w:link w:val="z-vrhobrazca"/>
    <w:uiPriority w:val="99"/>
    <w:semiHidden/>
    <w:rsid w:val="00A00E68"/>
    <w:rPr>
      <w:rFonts w:ascii="Arial" w:hAnsi="Arial" w:cs="Arial"/>
      <w:vanish/>
      <w:sz w:val="16"/>
      <w:szCs w:val="16"/>
      <w:lang w:eastAsia="en-US"/>
    </w:rPr>
  </w:style>
  <w:style w:type="paragraph" w:styleId="z-dnoobrazca">
    <w:name w:val="HTML Bottom of Form"/>
    <w:basedOn w:val="Navaden"/>
    <w:next w:val="Navaden"/>
    <w:link w:val="z-dnoobrazcaZnak"/>
    <w:hidden/>
    <w:uiPriority w:val="99"/>
    <w:semiHidden/>
    <w:unhideWhenUsed/>
    <w:rsid w:val="00A00E68"/>
    <w:pPr>
      <w:pBdr>
        <w:top w:val="single" w:sz="6" w:space="1" w:color="auto"/>
      </w:pBdr>
      <w:spacing w:after="0"/>
      <w:jc w:val="center"/>
    </w:pPr>
    <w:rPr>
      <w:rFonts w:ascii="Arial" w:hAnsi="Arial" w:cs="Arial"/>
      <w:vanish/>
      <w:sz w:val="16"/>
      <w:szCs w:val="16"/>
    </w:rPr>
  </w:style>
  <w:style w:type="character" w:customStyle="1" w:styleId="z-dnoobrazcaZnak">
    <w:name w:val="z-dno obrazca Znak"/>
    <w:basedOn w:val="Privzetapisavaodstavka"/>
    <w:link w:val="z-dnoobrazca"/>
    <w:uiPriority w:val="99"/>
    <w:semiHidden/>
    <w:rsid w:val="00A00E68"/>
    <w:rPr>
      <w:rFonts w:ascii="Arial" w:hAnsi="Arial" w:cs="Arial"/>
      <w:vanish/>
      <w:sz w:val="16"/>
      <w:szCs w:val="16"/>
      <w:lang w:eastAsia="en-US"/>
    </w:rPr>
  </w:style>
  <w:style w:type="character" w:customStyle="1" w:styleId="spelle">
    <w:name w:val="spelle"/>
    <w:basedOn w:val="Privzetapisavaodstavka"/>
    <w:uiPriority w:val="99"/>
    <w:rsid w:val="00A00E68"/>
  </w:style>
  <w:style w:type="character" w:customStyle="1" w:styleId="naslov-zeleno">
    <w:name w:val="naslov-zeleno"/>
    <w:basedOn w:val="Privzetapisavaodstavka"/>
    <w:rsid w:val="00A00E68"/>
  </w:style>
  <w:style w:type="character" w:customStyle="1" w:styleId="clrbluelink1">
    <w:name w:val="clrbluelink1"/>
    <w:basedOn w:val="Privzetapisavaodstavka"/>
    <w:rsid w:val="00A00E68"/>
    <w:rPr>
      <w:color w:val="157EB4"/>
    </w:rPr>
  </w:style>
  <w:style w:type="character" w:customStyle="1" w:styleId="apple-converted-space">
    <w:name w:val="apple-converted-space"/>
    <w:basedOn w:val="Privzetapisavaodstavka"/>
    <w:rsid w:val="00A00E68"/>
  </w:style>
  <w:style w:type="table" w:styleId="Svetlamreapoudarek3">
    <w:name w:val="Light Grid Accent 3"/>
    <w:basedOn w:val="Navadnatabela"/>
    <w:uiPriority w:val="62"/>
    <w:semiHidden/>
    <w:unhideWhenUsed/>
    <w:rsid w:val="00A00E68"/>
    <w:rPr>
      <w:rFonts w:asciiTheme="minorHAnsi" w:eastAsiaTheme="minorHAnsi" w:hAnsiTheme="minorHAnsi" w:cstheme="minorBidi"/>
      <w:sz w:val="22"/>
      <w:szCs w:val="22"/>
      <w:lang w:eastAsia="en-US"/>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rednjiseznam1poudarek3">
    <w:name w:val="Medium List 1 Accent 3"/>
    <w:basedOn w:val="Navadnatabela"/>
    <w:uiPriority w:val="65"/>
    <w:semiHidden/>
    <w:unhideWhenUsed/>
    <w:rsid w:val="00A00E68"/>
    <w:rPr>
      <w:rFonts w:asciiTheme="minorHAnsi" w:eastAsiaTheme="minorHAnsi" w:hAnsiTheme="minorHAnsi" w:cstheme="minorBidi"/>
      <w:color w:val="000000" w:themeColor="text1"/>
      <w:sz w:val="22"/>
      <w:szCs w:val="22"/>
      <w:lang w:eastAsia="en-US"/>
    </w:rPr>
    <w:tblPr>
      <w:tblStyleRowBandSize w:val="1"/>
      <w:tblStyleColBandSize w:val="1"/>
      <w:tblInd w:w="0" w:type="nil"/>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Barvniseznampoudarek4">
    <w:name w:val="Colorful List Accent 4"/>
    <w:basedOn w:val="Navadnatabela"/>
    <w:uiPriority w:val="72"/>
    <w:semiHidden/>
    <w:unhideWhenUsed/>
    <w:rsid w:val="00A00E68"/>
    <w:rPr>
      <w:rFonts w:asciiTheme="minorHAnsi" w:eastAsiaTheme="minorHAnsi" w:hAnsiTheme="minorHAnsi" w:cstheme="minorBidi"/>
      <w:color w:val="000000" w:themeColor="text1"/>
      <w:sz w:val="22"/>
      <w:szCs w:val="22"/>
      <w:lang w:eastAsia="en-US"/>
    </w:rPr>
    <w:tblPr>
      <w:tblStyleRowBandSize w:val="1"/>
      <w:tblStyleColBandSize w:val="1"/>
      <w:tblInd w:w="0" w:type="nil"/>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Svetlosenenje1">
    <w:name w:val="Svetlo senčenje1"/>
    <w:basedOn w:val="Navadnatabela"/>
    <w:uiPriority w:val="60"/>
    <w:rsid w:val="00A00E68"/>
    <w:rPr>
      <w:rFonts w:asciiTheme="minorHAnsi" w:eastAsiaTheme="minorHAnsi" w:hAnsiTheme="minorHAnsi" w:cstheme="minorBidi"/>
      <w:color w:val="000000" w:themeColor="text1" w:themeShade="BF"/>
      <w:sz w:val="22"/>
      <w:szCs w:val="22"/>
      <w:lang w:eastAsia="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erazreenaomemba">
    <w:name w:val="Unresolved Mention"/>
    <w:basedOn w:val="Privzetapisavaodstavka"/>
    <w:uiPriority w:val="99"/>
    <w:semiHidden/>
    <w:unhideWhenUsed/>
    <w:rsid w:val="00755DBD"/>
    <w:rPr>
      <w:color w:val="808080"/>
      <w:shd w:val="clear" w:color="auto" w:fill="E6E6E6"/>
    </w:rPr>
  </w:style>
  <w:style w:type="paragraph" w:customStyle="1" w:styleId="NaslovTOC1">
    <w:name w:val="Naslov TOC1"/>
    <w:basedOn w:val="Naslov1"/>
    <w:next w:val="Navaden"/>
    <w:uiPriority w:val="39"/>
    <w:unhideWhenUsed/>
    <w:qFormat/>
    <w:rsid w:val="009D2CE9"/>
    <w:pPr>
      <w:keepLines/>
      <w:numPr>
        <w:numId w:val="0"/>
      </w:numPr>
      <w:spacing w:before="480" w:after="0"/>
      <w:outlineLvl w:val="9"/>
    </w:pPr>
    <w:rPr>
      <w:color w:val="365F91"/>
      <w:kern w:val="0"/>
      <w:sz w:val="28"/>
      <w:szCs w:val="28"/>
    </w:rPr>
  </w:style>
  <w:style w:type="paragraph" w:styleId="Revizija">
    <w:name w:val="Revision"/>
    <w:hidden/>
    <w:uiPriority w:val="99"/>
    <w:semiHidden/>
    <w:rsid w:val="006603D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2372">
      <w:bodyDiv w:val="1"/>
      <w:marLeft w:val="0"/>
      <w:marRight w:val="0"/>
      <w:marTop w:val="0"/>
      <w:marBottom w:val="0"/>
      <w:divBdr>
        <w:top w:val="none" w:sz="0" w:space="0" w:color="auto"/>
        <w:left w:val="none" w:sz="0" w:space="0" w:color="auto"/>
        <w:bottom w:val="none" w:sz="0" w:space="0" w:color="auto"/>
        <w:right w:val="none" w:sz="0" w:space="0" w:color="auto"/>
      </w:divBdr>
    </w:div>
    <w:div w:id="13192990">
      <w:bodyDiv w:val="1"/>
      <w:marLeft w:val="0"/>
      <w:marRight w:val="0"/>
      <w:marTop w:val="0"/>
      <w:marBottom w:val="0"/>
      <w:divBdr>
        <w:top w:val="none" w:sz="0" w:space="0" w:color="auto"/>
        <w:left w:val="none" w:sz="0" w:space="0" w:color="auto"/>
        <w:bottom w:val="none" w:sz="0" w:space="0" w:color="auto"/>
        <w:right w:val="none" w:sz="0" w:space="0" w:color="auto"/>
      </w:divBdr>
      <w:divsChild>
        <w:div w:id="53965398">
          <w:marLeft w:val="0"/>
          <w:marRight w:val="0"/>
          <w:marTop w:val="0"/>
          <w:marBottom w:val="0"/>
          <w:divBdr>
            <w:top w:val="none" w:sz="0" w:space="0" w:color="auto"/>
            <w:left w:val="none" w:sz="0" w:space="0" w:color="auto"/>
            <w:bottom w:val="none" w:sz="0" w:space="0" w:color="auto"/>
            <w:right w:val="none" w:sz="0" w:space="0" w:color="auto"/>
          </w:divBdr>
          <w:divsChild>
            <w:div w:id="841508307">
              <w:marLeft w:val="0"/>
              <w:marRight w:val="0"/>
              <w:marTop w:val="0"/>
              <w:marBottom w:val="0"/>
              <w:divBdr>
                <w:top w:val="none" w:sz="0" w:space="0" w:color="auto"/>
                <w:left w:val="none" w:sz="0" w:space="0" w:color="auto"/>
                <w:bottom w:val="none" w:sz="0" w:space="0" w:color="auto"/>
                <w:right w:val="none" w:sz="0" w:space="0" w:color="auto"/>
              </w:divBdr>
              <w:divsChild>
                <w:div w:id="1093743120">
                  <w:marLeft w:val="0"/>
                  <w:marRight w:val="0"/>
                  <w:marTop w:val="0"/>
                  <w:marBottom w:val="0"/>
                  <w:divBdr>
                    <w:top w:val="none" w:sz="0" w:space="0" w:color="auto"/>
                    <w:left w:val="none" w:sz="0" w:space="0" w:color="auto"/>
                    <w:bottom w:val="none" w:sz="0" w:space="0" w:color="auto"/>
                    <w:right w:val="none" w:sz="0" w:space="0" w:color="auto"/>
                  </w:divBdr>
                  <w:divsChild>
                    <w:div w:id="20795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0415">
      <w:bodyDiv w:val="1"/>
      <w:marLeft w:val="0"/>
      <w:marRight w:val="0"/>
      <w:marTop w:val="0"/>
      <w:marBottom w:val="0"/>
      <w:divBdr>
        <w:top w:val="none" w:sz="0" w:space="0" w:color="auto"/>
        <w:left w:val="none" w:sz="0" w:space="0" w:color="auto"/>
        <w:bottom w:val="none" w:sz="0" w:space="0" w:color="auto"/>
        <w:right w:val="none" w:sz="0" w:space="0" w:color="auto"/>
      </w:divBdr>
    </w:div>
    <w:div w:id="48309916">
      <w:bodyDiv w:val="1"/>
      <w:marLeft w:val="0"/>
      <w:marRight w:val="0"/>
      <w:marTop w:val="0"/>
      <w:marBottom w:val="0"/>
      <w:divBdr>
        <w:top w:val="none" w:sz="0" w:space="0" w:color="auto"/>
        <w:left w:val="none" w:sz="0" w:space="0" w:color="auto"/>
        <w:bottom w:val="none" w:sz="0" w:space="0" w:color="auto"/>
        <w:right w:val="none" w:sz="0" w:space="0" w:color="auto"/>
      </w:divBdr>
    </w:div>
    <w:div w:id="56518928">
      <w:bodyDiv w:val="1"/>
      <w:marLeft w:val="0"/>
      <w:marRight w:val="0"/>
      <w:marTop w:val="0"/>
      <w:marBottom w:val="0"/>
      <w:divBdr>
        <w:top w:val="none" w:sz="0" w:space="0" w:color="auto"/>
        <w:left w:val="none" w:sz="0" w:space="0" w:color="auto"/>
        <w:bottom w:val="none" w:sz="0" w:space="0" w:color="auto"/>
        <w:right w:val="none" w:sz="0" w:space="0" w:color="auto"/>
      </w:divBdr>
    </w:div>
    <w:div w:id="70584096">
      <w:bodyDiv w:val="1"/>
      <w:marLeft w:val="0"/>
      <w:marRight w:val="0"/>
      <w:marTop w:val="0"/>
      <w:marBottom w:val="0"/>
      <w:divBdr>
        <w:top w:val="none" w:sz="0" w:space="0" w:color="auto"/>
        <w:left w:val="none" w:sz="0" w:space="0" w:color="auto"/>
        <w:bottom w:val="none" w:sz="0" w:space="0" w:color="auto"/>
        <w:right w:val="none" w:sz="0" w:space="0" w:color="auto"/>
      </w:divBdr>
    </w:div>
    <w:div w:id="74860745">
      <w:bodyDiv w:val="1"/>
      <w:marLeft w:val="0"/>
      <w:marRight w:val="0"/>
      <w:marTop w:val="0"/>
      <w:marBottom w:val="0"/>
      <w:divBdr>
        <w:top w:val="none" w:sz="0" w:space="0" w:color="auto"/>
        <w:left w:val="none" w:sz="0" w:space="0" w:color="auto"/>
        <w:bottom w:val="none" w:sz="0" w:space="0" w:color="auto"/>
        <w:right w:val="none" w:sz="0" w:space="0" w:color="auto"/>
      </w:divBdr>
    </w:div>
    <w:div w:id="78987978">
      <w:bodyDiv w:val="1"/>
      <w:marLeft w:val="0"/>
      <w:marRight w:val="0"/>
      <w:marTop w:val="0"/>
      <w:marBottom w:val="0"/>
      <w:divBdr>
        <w:top w:val="none" w:sz="0" w:space="0" w:color="auto"/>
        <w:left w:val="none" w:sz="0" w:space="0" w:color="auto"/>
        <w:bottom w:val="none" w:sz="0" w:space="0" w:color="auto"/>
        <w:right w:val="none" w:sz="0" w:space="0" w:color="auto"/>
      </w:divBdr>
    </w:div>
    <w:div w:id="92747354">
      <w:bodyDiv w:val="1"/>
      <w:marLeft w:val="0"/>
      <w:marRight w:val="0"/>
      <w:marTop w:val="0"/>
      <w:marBottom w:val="0"/>
      <w:divBdr>
        <w:top w:val="none" w:sz="0" w:space="0" w:color="auto"/>
        <w:left w:val="none" w:sz="0" w:space="0" w:color="auto"/>
        <w:bottom w:val="none" w:sz="0" w:space="0" w:color="auto"/>
        <w:right w:val="none" w:sz="0" w:space="0" w:color="auto"/>
      </w:divBdr>
    </w:div>
    <w:div w:id="100809774">
      <w:bodyDiv w:val="1"/>
      <w:marLeft w:val="0"/>
      <w:marRight w:val="0"/>
      <w:marTop w:val="0"/>
      <w:marBottom w:val="0"/>
      <w:divBdr>
        <w:top w:val="none" w:sz="0" w:space="0" w:color="auto"/>
        <w:left w:val="none" w:sz="0" w:space="0" w:color="auto"/>
        <w:bottom w:val="none" w:sz="0" w:space="0" w:color="auto"/>
        <w:right w:val="none" w:sz="0" w:space="0" w:color="auto"/>
      </w:divBdr>
    </w:div>
    <w:div w:id="113060654">
      <w:bodyDiv w:val="1"/>
      <w:marLeft w:val="0"/>
      <w:marRight w:val="0"/>
      <w:marTop w:val="0"/>
      <w:marBottom w:val="0"/>
      <w:divBdr>
        <w:top w:val="none" w:sz="0" w:space="0" w:color="auto"/>
        <w:left w:val="none" w:sz="0" w:space="0" w:color="auto"/>
        <w:bottom w:val="none" w:sz="0" w:space="0" w:color="auto"/>
        <w:right w:val="none" w:sz="0" w:space="0" w:color="auto"/>
      </w:divBdr>
    </w:div>
    <w:div w:id="128283080">
      <w:bodyDiv w:val="1"/>
      <w:marLeft w:val="0"/>
      <w:marRight w:val="0"/>
      <w:marTop w:val="0"/>
      <w:marBottom w:val="0"/>
      <w:divBdr>
        <w:top w:val="none" w:sz="0" w:space="0" w:color="auto"/>
        <w:left w:val="none" w:sz="0" w:space="0" w:color="auto"/>
        <w:bottom w:val="none" w:sz="0" w:space="0" w:color="auto"/>
        <w:right w:val="none" w:sz="0" w:space="0" w:color="auto"/>
      </w:divBdr>
    </w:div>
    <w:div w:id="135803488">
      <w:bodyDiv w:val="1"/>
      <w:marLeft w:val="0"/>
      <w:marRight w:val="0"/>
      <w:marTop w:val="0"/>
      <w:marBottom w:val="0"/>
      <w:divBdr>
        <w:top w:val="none" w:sz="0" w:space="0" w:color="auto"/>
        <w:left w:val="none" w:sz="0" w:space="0" w:color="auto"/>
        <w:bottom w:val="none" w:sz="0" w:space="0" w:color="auto"/>
        <w:right w:val="none" w:sz="0" w:space="0" w:color="auto"/>
      </w:divBdr>
    </w:div>
    <w:div w:id="154927519">
      <w:bodyDiv w:val="1"/>
      <w:marLeft w:val="0"/>
      <w:marRight w:val="0"/>
      <w:marTop w:val="0"/>
      <w:marBottom w:val="0"/>
      <w:divBdr>
        <w:top w:val="none" w:sz="0" w:space="0" w:color="auto"/>
        <w:left w:val="none" w:sz="0" w:space="0" w:color="auto"/>
        <w:bottom w:val="none" w:sz="0" w:space="0" w:color="auto"/>
        <w:right w:val="none" w:sz="0" w:space="0" w:color="auto"/>
      </w:divBdr>
    </w:div>
    <w:div w:id="166754971">
      <w:bodyDiv w:val="1"/>
      <w:marLeft w:val="0"/>
      <w:marRight w:val="0"/>
      <w:marTop w:val="0"/>
      <w:marBottom w:val="0"/>
      <w:divBdr>
        <w:top w:val="none" w:sz="0" w:space="0" w:color="auto"/>
        <w:left w:val="none" w:sz="0" w:space="0" w:color="auto"/>
        <w:bottom w:val="none" w:sz="0" w:space="0" w:color="auto"/>
        <w:right w:val="none" w:sz="0" w:space="0" w:color="auto"/>
      </w:divBdr>
    </w:div>
    <w:div w:id="170339404">
      <w:bodyDiv w:val="1"/>
      <w:marLeft w:val="0"/>
      <w:marRight w:val="0"/>
      <w:marTop w:val="0"/>
      <w:marBottom w:val="0"/>
      <w:divBdr>
        <w:top w:val="none" w:sz="0" w:space="0" w:color="auto"/>
        <w:left w:val="none" w:sz="0" w:space="0" w:color="auto"/>
        <w:bottom w:val="none" w:sz="0" w:space="0" w:color="auto"/>
        <w:right w:val="none" w:sz="0" w:space="0" w:color="auto"/>
      </w:divBdr>
    </w:div>
    <w:div w:id="184557757">
      <w:bodyDiv w:val="1"/>
      <w:marLeft w:val="0"/>
      <w:marRight w:val="0"/>
      <w:marTop w:val="0"/>
      <w:marBottom w:val="0"/>
      <w:divBdr>
        <w:top w:val="none" w:sz="0" w:space="0" w:color="auto"/>
        <w:left w:val="none" w:sz="0" w:space="0" w:color="auto"/>
        <w:bottom w:val="none" w:sz="0" w:space="0" w:color="auto"/>
        <w:right w:val="none" w:sz="0" w:space="0" w:color="auto"/>
      </w:divBdr>
    </w:div>
    <w:div w:id="210504119">
      <w:bodyDiv w:val="1"/>
      <w:marLeft w:val="0"/>
      <w:marRight w:val="0"/>
      <w:marTop w:val="0"/>
      <w:marBottom w:val="0"/>
      <w:divBdr>
        <w:top w:val="none" w:sz="0" w:space="0" w:color="auto"/>
        <w:left w:val="none" w:sz="0" w:space="0" w:color="auto"/>
        <w:bottom w:val="none" w:sz="0" w:space="0" w:color="auto"/>
        <w:right w:val="none" w:sz="0" w:space="0" w:color="auto"/>
      </w:divBdr>
    </w:div>
    <w:div w:id="224684422">
      <w:bodyDiv w:val="1"/>
      <w:marLeft w:val="0"/>
      <w:marRight w:val="0"/>
      <w:marTop w:val="0"/>
      <w:marBottom w:val="0"/>
      <w:divBdr>
        <w:top w:val="none" w:sz="0" w:space="0" w:color="auto"/>
        <w:left w:val="none" w:sz="0" w:space="0" w:color="auto"/>
        <w:bottom w:val="none" w:sz="0" w:space="0" w:color="auto"/>
        <w:right w:val="none" w:sz="0" w:space="0" w:color="auto"/>
      </w:divBdr>
    </w:div>
    <w:div w:id="229048342">
      <w:bodyDiv w:val="1"/>
      <w:marLeft w:val="0"/>
      <w:marRight w:val="0"/>
      <w:marTop w:val="0"/>
      <w:marBottom w:val="0"/>
      <w:divBdr>
        <w:top w:val="none" w:sz="0" w:space="0" w:color="auto"/>
        <w:left w:val="none" w:sz="0" w:space="0" w:color="auto"/>
        <w:bottom w:val="none" w:sz="0" w:space="0" w:color="auto"/>
        <w:right w:val="none" w:sz="0" w:space="0" w:color="auto"/>
      </w:divBdr>
    </w:div>
    <w:div w:id="261769017">
      <w:bodyDiv w:val="1"/>
      <w:marLeft w:val="0"/>
      <w:marRight w:val="0"/>
      <w:marTop w:val="0"/>
      <w:marBottom w:val="0"/>
      <w:divBdr>
        <w:top w:val="none" w:sz="0" w:space="0" w:color="auto"/>
        <w:left w:val="none" w:sz="0" w:space="0" w:color="auto"/>
        <w:bottom w:val="none" w:sz="0" w:space="0" w:color="auto"/>
        <w:right w:val="none" w:sz="0" w:space="0" w:color="auto"/>
      </w:divBdr>
    </w:div>
    <w:div w:id="275066773">
      <w:bodyDiv w:val="1"/>
      <w:marLeft w:val="0"/>
      <w:marRight w:val="0"/>
      <w:marTop w:val="0"/>
      <w:marBottom w:val="0"/>
      <w:divBdr>
        <w:top w:val="none" w:sz="0" w:space="0" w:color="auto"/>
        <w:left w:val="none" w:sz="0" w:space="0" w:color="auto"/>
        <w:bottom w:val="none" w:sz="0" w:space="0" w:color="auto"/>
        <w:right w:val="none" w:sz="0" w:space="0" w:color="auto"/>
      </w:divBdr>
    </w:div>
    <w:div w:id="275673363">
      <w:bodyDiv w:val="1"/>
      <w:marLeft w:val="0"/>
      <w:marRight w:val="0"/>
      <w:marTop w:val="0"/>
      <w:marBottom w:val="0"/>
      <w:divBdr>
        <w:top w:val="none" w:sz="0" w:space="0" w:color="auto"/>
        <w:left w:val="none" w:sz="0" w:space="0" w:color="auto"/>
        <w:bottom w:val="none" w:sz="0" w:space="0" w:color="auto"/>
        <w:right w:val="none" w:sz="0" w:space="0" w:color="auto"/>
      </w:divBdr>
    </w:div>
    <w:div w:id="278150307">
      <w:bodyDiv w:val="1"/>
      <w:marLeft w:val="0"/>
      <w:marRight w:val="0"/>
      <w:marTop w:val="0"/>
      <w:marBottom w:val="0"/>
      <w:divBdr>
        <w:top w:val="none" w:sz="0" w:space="0" w:color="auto"/>
        <w:left w:val="none" w:sz="0" w:space="0" w:color="auto"/>
        <w:bottom w:val="none" w:sz="0" w:space="0" w:color="auto"/>
        <w:right w:val="none" w:sz="0" w:space="0" w:color="auto"/>
      </w:divBdr>
    </w:div>
    <w:div w:id="281150631">
      <w:bodyDiv w:val="1"/>
      <w:marLeft w:val="0"/>
      <w:marRight w:val="0"/>
      <w:marTop w:val="0"/>
      <w:marBottom w:val="0"/>
      <w:divBdr>
        <w:top w:val="none" w:sz="0" w:space="0" w:color="auto"/>
        <w:left w:val="none" w:sz="0" w:space="0" w:color="auto"/>
        <w:bottom w:val="none" w:sz="0" w:space="0" w:color="auto"/>
        <w:right w:val="none" w:sz="0" w:space="0" w:color="auto"/>
      </w:divBdr>
    </w:div>
    <w:div w:id="286551859">
      <w:bodyDiv w:val="1"/>
      <w:marLeft w:val="0"/>
      <w:marRight w:val="0"/>
      <w:marTop w:val="0"/>
      <w:marBottom w:val="0"/>
      <w:divBdr>
        <w:top w:val="none" w:sz="0" w:space="0" w:color="auto"/>
        <w:left w:val="none" w:sz="0" w:space="0" w:color="auto"/>
        <w:bottom w:val="none" w:sz="0" w:space="0" w:color="auto"/>
        <w:right w:val="none" w:sz="0" w:space="0" w:color="auto"/>
      </w:divBdr>
    </w:div>
    <w:div w:id="297686985">
      <w:bodyDiv w:val="1"/>
      <w:marLeft w:val="0"/>
      <w:marRight w:val="0"/>
      <w:marTop w:val="0"/>
      <w:marBottom w:val="0"/>
      <w:divBdr>
        <w:top w:val="none" w:sz="0" w:space="0" w:color="auto"/>
        <w:left w:val="none" w:sz="0" w:space="0" w:color="auto"/>
        <w:bottom w:val="none" w:sz="0" w:space="0" w:color="auto"/>
        <w:right w:val="none" w:sz="0" w:space="0" w:color="auto"/>
      </w:divBdr>
    </w:div>
    <w:div w:id="314919392">
      <w:bodyDiv w:val="1"/>
      <w:marLeft w:val="0"/>
      <w:marRight w:val="0"/>
      <w:marTop w:val="0"/>
      <w:marBottom w:val="0"/>
      <w:divBdr>
        <w:top w:val="none" w:sz="0" w:space="0" w:color="auto"/>
        <w:left w:val="none" w:sz="0" w:space="0" w:color="auto"/>
        <w:bottom w:val="none" w:sz="0" w:space="0" w:color="auto"/>
        <w:right w:val="none" w:sz="0" w:space="0" w:color="auto"/>
      </w:divBdr>
    </w:div>
    <w:div w:id="352614489">
      <w:bodyDiv w:val="1"/>
      <w:marLeft w:val="0"/>
      <w:marRight w:val="0"/>
      <w:marTop w:val="0"/>
      <w:marBottom w:val="0"/>
      <w:divBdr>
        <w:top w:val="none" w:sz="0" w:space="0" w:color="auto"/>
        <w:left w:val="none" w:sz="0" w:space="0" w:color="auto"/>
        <w:bottom w:val="none" w:sz="0" w:space="0" w:color="auto"/>
        <w:right w:val="none" w:sz="0" w:space="0" w:color="auto"/>
      </w:divBdr>
    </w:div>
    <w:div w:id="355349817">
      <w:bodyDiv w:val="1"/>
      <w:marLeft w:val="0"/>
      <w:marRight w:val="0"/>
      <w:marTop w:val="0"/>
      <w:marBottom w:val="0"/>
      <w:divBdr>
        <w:top w:val="none" w:sz="0" w:space="0" w:color="auto"/>
        <w:left w:val="none" w:sz="0" w:space="0" w:color="auto"/>
        <w:bottom w:val="none" w:sz="0" w:space="0" w:color="auto"/>
        <w:right w:val="none" w:sz="0" w:space="0" w:color="auto"/>
      </w:divBdr>
    </w:div>
    <w:div w:id="357701312">
      <w:bodyDiv w:val="1"/>
      <w:marLeft w:val="0"/>
      <w:marRight w:val="0"/>
      <w:marTop w:val="0"/>
      <w:marBottom w:val="0"/>
      <w:divBdr>
        <w:top w:val="none" w:sz="0" w:space="0" w:color="auto"/>
        <w:left w:val="none" w:sz="0" w:space="0" w:color="auto"/>
        <w:bottom w:val="none" w:sz="0" w:space="0" w:color="auto"/>
        <w:right w:val="none" w:sz="0" w:space="0" w:color="auto"/>
      </w:divBdr>
    </w:div>
    <w:div w:id="374234639">
      <w:bodyDiv w:val="1"/>
      <w:marLeft w:val="0"/>
      <w:marRight w:val="0"/>
      <w:marTop w:val="0"/>
      <w:marBottom w:val="0"/>
      <w:divBdr>
        <w:top w:val="none" w:sz="0" w:space="0" w:color="auto"/>
        <w:left w:val="none" w:sz="0" w:space="0" w:color="auto"/>
        <w:bottom w:val="none" w:sz="0" w:space="0" w:color="auto"/>
        <w:right w:val="none" w:sz="0" w:space="0" w:color="auto"/>
      </w:divBdr>
    </w:div>
    <w:div w:id="376126085">
      <w:bodyDiv w:val="1"/>
      <w:marLeft w:val="0"/>
      <w:marRight w:val="0"/>
      <w:marTop w:val="0"/>
      <w:marBottom w:val="0"/>
      <w:divBdr>
        <w:top w:val="none" w:sz="0" w:space="0" w:color="auto"/>
        <w:left w:val="none" w:sz="0" w:space="0" w:color="auto"/>
        <w:bottom w:val="none" w:sz="0" w:space="0" w:color="auto"/>
        <w:right w:val="none" w:sz="0" w:space="0" w:color="auto"/>
      </w:divBdr>
    </w:div>
    <w:div w:id="383061502">
      <w:bodyDiv w:val="1"/>
      <w:marLeft w:val="0"/>
      <w:marRight w:val="0"/>
      <w:marTop w:val="0"/>
      <w:marBottom w:val="0"/>
      <w:divBdr>
        <w:top w:val="none" w:sz="0" w:space="0" w:color="auto"/>
        <w:left w:val="none" w:sz="0" w:space="0" w:color="auto"/>
        <w:bottom w:val="none" w:sz="0" w:space="0" w:color="auto"/>
        <w:right w:val="none" w:sz="0" w:space="0" w:color="auto"/>
      </w:divBdr>
    </w:div>
    <w:div w:id="408969934">
      <w:bodyDiv w:val="1"/>
      <w:marLeft w:val="0"/>
      <w:marRight w:val="0"/>
      <w:marTop w:val="0"/>
      <w:marBottom w:val="0"/>
      <w:divBdr>
        <w:top w:val="none" w:sz="0" w:space="0" w:color="auto"/>
        <w:left w:val="none" w:sz="0" w:space="0" w:color="auto"/>
        <w:bottom w:val="none" w:sz="0" w:space="0" w:color="auto"/>
        <w:right w:val="none" w:sz="0" w:space="0" w:color="auto"/>
      </w:divBdr>
    </w:div>
    <w:div w:id="426731411">
      <w:bodyDiv w:val="1"/>
      <w:marLeft w:val="0"/>
      <w:marRight w:val="0"/>
      <w:marTop w:val="0"/>
      <w:marBottom w:val="0"/>
      <w:divBdr>
        <w:top w:val="none" w:sz="0" w:space="0" w:color="auto"/>
        <w:left w:val="none" w:sz="0" w:space="0" w:color="auto"/>
        <w:bottom w:val="none" w:sz="0" w:space="0" w:color="auto"/>
        <w:right w:val="none" w:sz="0" w:space="0" w:color="auto"/>
      </w:divBdr>
    </w:div>
    <w:div w:id="434639561">
      <w:bodyDiv w:val="1"/>
      <w:marLeft w:val="0"/>
      <w:marRight w:val="0"/>
      <w:marTop w:val="0"/>
      <w:marBottom w:val="0"/>
      <w:divBdr>
        <w:top w:val="none" w:sz="0" w:space="0" w:color="auto"/>
        <w:left w:val="none" w:sz="0" w:space="0" w:color="auto"/>
        <w:bottom w:val="none" w:sz="0" w:space="0" w:color="auto"/>
        <w:right w:val="none" w:sz="0" w:space="0" w:color="auto"/>
      </w:divBdr>
    </w:div>
    <w:div w:id="437919301">
      <w:bodyDiv w:val="1"/>
      <w:marLeft w:val="0"/>
      <w:marRight w:val="0"/>
      <w:marTop w:val="0"/>
      <w:marBottom w:val="0"/>
      <w:divBdr>
        <w:top w:val="none" w:sz="0" w:space="0" w:color="auto"/>
        <w:left w:val="none" w:sz="0" w:space="0" w:color="auto"/>
        <w:bottom w:val="none" w:sz="0" w:space="0" w:color="auto"/>
        <w:right w:val="none" w:sz="0" w:space="0" w:color="auto"/>
      </w:divBdr>
    </w:div>
    <w:div w:id="438069266">
      <w:bodyDiv w:val="1"/>
      <w:marLeft w:val="0"/>
      <w:marRight w:val="0"/>
      <w:marTop w:val="0"/>
      <w:marBottom w:val="0"/>
      <w:divBdr>
        <w:top w:val="none" w:sz="0" w:space="0" w:color="auto"/>
        <w:left w:val="none" w:sz="0" w:space="0" w:color="auto"/>
        <w:bottom w:val="none" w:sz="0" w:space="0" w:color="auto"/>
        <w:right w:val="none" w:sz="0" w:space="0" w:color="auto"/>
      </w:divBdr>
    </w:div>
    <w:div w:id="447044869">
      <w:bodyDiv w:val="1"/>
      <w:marLeft w:val="0"/>
      <w:marRight w:val="0"/>
      <w:marTop w:val="0"/>
      <w:marBottom w:val="0"/>
      <w:divBdr>
        <w:top w:val="none" w:sz="0" w:space="0" w:color="auto"/>
        <w:left w:val="none" w:sz="0" w:space="0" w:color="auto"/>
        <w:bottom w:val="none" w:sz="0" w:space="0" w:color="auto"/>
        <w:right w:val="none" w:sz="0" w:space="0" w:color="auto"/>
      </w:divBdr>
    </w:div>
    <w:div w:id="454756954">
      <w:bodyDiv w:val="1"/>
      <w:marLeft w:val="0"/>
      <w:marRight w:val="0"/>
      <w:marTop w:val="0"/>
      <w:marBottom w:val="0"/>
      <w:divBdr>
        <w:top w:val="none" w:sz="0" w:space="0" w:color="auto"/>
        <w:left w:val="none" w:sz="0" w:space="0" w:color="auto"/>
        <w:bottom w:val="none" w:sz="0" w:space="0" w:color="auto"/>
        <w:right w:val="none" w:sz="0" w:space="0" w:color="auto"/>
      </w:divBdr>
    </w:div>
    <w:div w:id="464350062">
      <w:bodyDiv w:val="1"/>
      <w:marLeft w:val="0"/>
      <w:marRight w:val="0"/>
      <w:marTop w:val="0"/>
      <w:marBottom w:val="0"/>
      <w:divBdr>
        <w:top w:val="none" w:sz="0" w:space="0" w:color="auto"/>
        <w:left w:val="none" w:sz="0" w:space="0" w:color="auto"/>
        <w:bottom w:val="none" w:sz="0" w:space="0" w:color="auto"/>
        <w:right w:val="none" w:sz="0" w:space="0" w:color="auto"/>
      </w:divBdr>
    </w:div>
    <w:div w:id="467405776">
      <w:bodyDiv w:val="1"/>
      <w:marLeft w:val="0"/>
      <w:marRight w:val="0"/>
      <w:marTop w:val="0"/>
      <w:marBottom w:val="0"/>
      <w:divBdr>
        <w:top w:val="none" w:sz="0" w:space="0" w:color="auto"/>
        <w:left w:val="none" w:sz="0" w:space="0" w:color="auto"/>
        <w:bottom w:val="none" w:sz="0" w:space="0" w:color="auto"/>
        <w:right w:val="none" w:sz="0" w:space="0" w:color="auto"/>
      </w:divBdr>
    </w:div>
    <w:div w:id="528565458">
      <w:bodyDiv w:val="1"/>
      <w:marLeft w:val="0"/>
      <w:marRight w:val="0"/>
      <w:marTop w:val="0"/>
      <w:marBottom w:val="0"/>
      <w:divBdr>
        <w:top w:val="none" w:sz="0" w:space="0" w:color="auto"/>
        <w:left w:val="none" w:sz="0" w:space="0" w:color="auto"/>
        <w:bottom w:val="none" w:sz="0" w:space="0" w:color="auto"/>
        <w:right w:val="none" w:sz="0" w:space="0" w:color="auto"/>
      </w:divBdr>
    </w:div>
    <w:div w:id="549879656">
      <w:bodyDiv w:val="1"/>
      <w:marLeft w:val="0"/>
      <w:marRight w:val="0"/>
      <w:marTop w:val="0"/>
      <w:marBottom w:val="0"/>
      <w:divBdr>
        <w:top w:val="none" w:sz="0" w:space="0" w:color="auto"/>
        <w:left w:val="none" w:sz="0" w:space="0" w:color="auto"/>
        <w:bottom w:val="none" w:sz="0" w:space="0" w:color="auto"/>
        <w:right w:val="none" w:sz="0" w:space="0" w:color="auto"/>
      </w:divBdr>
    </w:div>
    <w:div w:id="562182607">
      <w:bodyDiv w:val="1"/>
      <w:marLeft w:val="0"/>
      <w:marRight w:val="0"/>
      <w:marTop w:val="0"/>
      <w:marBottom w:val="0"/>
      <w:divBdr>
        <w:top w:val="none" w:sz="0" w:space="0" w:color="auto"/>
        <w:left w:val="none" w:sz="0" w:space="0" w:color="auto"/>
        <w:bottom w:val="none" w:sz="0" w:space="0" w:color="auto"/>
        <w:right w:val="none" w:sz="0" w:space="0" w:color="auto"/>
      </w:divBdr>
    </w:div>
    <w:div w:id="574316042">
      <w:bodyDiv w:val="1"/>
      <w:marLeft w:val="0"/>
      <w:marRight w:val="0"/>
      <w:marTop w:val="0"/>
      <w:marBottom w:val="0"/>
      <w:divBdr>
        <w:top w:val="none" w:sz="0" w:space="0" w:color="auto"/>
        <w:left w:val="none" w:sz="0" w:space="0" w:color="auto"/>
        <w:bottom w:val="none" w:sz="0" w:space="0" w:color="auto"/>
        <w:right w:val="none" w:sz="0" w:space="0" w:color="auto"/>
      </w:divBdr>
    </w:div>
    <w:div w:id="596643449">
      <w:bodyDiv w:val="1"/>
      <w:marLeft w:val="0"/>
      <w:marRight w:val="0"/>
      <w:marTop w:val="0"/>
      <w:marBottom w:val="0"/>
      <w:divBdr>
        <w:top w:val="none" w:sz="0" w:space="0" w:color="auto"/>
        <w:left w:val="none" w:sz="0" w:space="0" w:color="auto"/>
        <w:bottom w:val="none" w:sz="0" w:space="0" w:color="auto"/>
        <w:right w:val="none" w:sz="0" w:space="0" w:color="auto"/>
      </w:divBdr>
    </w:div>
    <w:div w:id="600068842">
      <w:bodyDiv w:val="1"/>
      <w:marLeft w:val="0"/>
      <w:marRight w:val="0"/>
      <w:marTop w:val="0"/>
      <w:marBottom w:val="0"/>
      <w:divBdr>
        <w:top w:val="none" w:sz="0" w:space="0" w:color="auto"/>
        <w:left w:val="none" w:sz="0" w:space="0" w:color="auto"/>
        <w:bottom w:val="none" w:sz="0" w:space="0" w:color="auto"/>
        <w:right w:val="none" w:sz="0" w:space="0" w:color="auto"/>
      </w:divBdr>
    </w:div>
    <w:div w:id="602884373">
      <w:bodyDiv w:val="1"/>
      <w:marLeft w:val="0"/>
      <w:marRight w:val="0"/>
      <w:marTop w:val="0"/>
      <w:marBottom w:val="0"/>
      <w:divBdr>
        <w:top w:val="none" w:sz="0" w:space="0" w:color="auto"/>
        <w:left w:val="none" w:sz="0" w:space="0" w:color="auto"/>
        <w:bottom w:val="none" w:sz="0" w:space="0" w:color="auto"/>
        <w:right w:val="none" w:sz="0" w:space="0" w:color="auto"/>
      </w:divBdr>
    </w:div>
    <w:div w:id="610750361">
      <w:bodyDiv w:val="1"/>
      <w:marLeft w:val="0"/>
      <w:marRight w:val="0"/>
      <w:marTop w:val="0"/>
      <w:marBottom w:val="0"/>
      <w:divBdr>
        <w:top w:val="none" w:sz="0" w:space="0" w:color="auto"/>
        <w:left w:val="none" w:sz="0" w:space="0" w:color="auto"/>
        <w:bottom w:val="none" w:sz="0" w:space="0" w:color="auto"/>
        <w:right w:val="none" w:sz="0" w:space="0" w:color="auto"/>
      </w:divBdr>
    </w:div>
    <w:div w:id="617376246">
      <w:bodyDiv w:val="1"/>
      <w:marLeft w:val="0"/>
      <w:marRight w:val="0"/>
      <w:marTop w:val="0"/>
      <w:marBottom w:val="0"/>
      <w:divBdr>
        <w:top w:val="none" w:sz="0" w:space="0" w:color="auto"/>
        <w:left w:val="none" w:sz="0" w:space="0" w:color="auto"/>
        <w:bottom w:val="none" w:sz="0" w:space="0" w:color="auto"/>
        <w:right w:val="none" w:sz="0" w:space="0" w:color="auto"/>
      </w:divBdr>
    </w:div>
    <w:div w:id="626476303">
      <w:bodyDiv w:val="1"/>
      <w:marLeft w:val="0"/>
      <w:marRight w:val="0"/>
      <w:marTop w:val="0"/>
      <w:marBottom w:val="0"/>
      <w:divBdr>
        <w:top w:val="none" w:sz="0" w:space="0" w:color="auto"/>
        <w:left w:val="none" w:sz="0" w:space="0" w:color="auto"/>
        <w:bottom w:val="none" w:sz="0" w:space="0" w:color="auto"/>
        <w:right w:val="none" w:sz="0" w:space="0" w:color="auto"/>
      </w:divBdr>
    </w:div>
    <w:div w:id="630286054">
      <w:bodyDiv w:val="1"/>
      <w:marLeft w:val="0"/>
      <w:marRight w:val="0"/>
      <w:marTop w:val="0"/>
      <w:marBottom w:val="0"/>
      <w:divBdr>
        <w:top w:val="none" w:sz="0" w:space="0" w:color="auto"/>
        <w:left w:val="none" w:sz="0" w:space="0" w:color="auto"/>
        <w:bottom w:val="none" w:sz="0" w:space="0" w:color="auto"/>
        <w:right w:val="none" w:sz="0" w:space="0" w:color="auto"/>
      </w:divBdr>
    </w:div>
    <w:div w:id="631523297">
      <w:bodyDiv w:val="1"/>
      <w:marLeft w:val="0"/>
      <w:marRight w:val="0"/>
      <w:marTop w:val="0"/>
      <w:marBottom w:val="0"/>
      <w:divBdr>
        <w:top w:val="none" w:sz="0" w:space="0" w:color="auto"/>
        <w:left w:val="none" w:sz="0" w:space="0" w:color="auto"/>
        <w:bottom w:val="none" w:sz="0" w:space="0" w:color="auto"/>
        <w:right w:val="none" w:sz="0" w:space="0" w:color="auto"/>
      </w:divBdr>
    </w:div>
    <w:div w:id="653879343">
      <w:bodyDiv w:val="1"/>
      <w:marLeft w:val="0"/>
      <w:marRight w:val="0"/>
      <w:marTop w:val="0"/>
      <w:marBottom w:val="0"/>
      <w:divBdr>
        <w:top w:val="none" w:sz="0" w:space="0" w:color="auto"/>
        <w:left w:val="none" w:sz="0" w:space="0" w:color="auto"/>
        <w:bottom w:val="none" w:sz="0" w:space="0" w:color="auto"/>
        <w:right w:val="none" w:sz="0" w:space="0" w:color="auto"/>
      </w:divBdr>
    </w:div>
    <w:div w:id="682630127">
      <w:bodyDiv w:val="1"/>
      <w:marLeft w:val="0"/>
      <w:marRight w:val="0"/>
      <w:marTop w:val="0"/>
      <w:marBottom w:val="0"/>
      <w:divBdr>
        <w:top w:val="none" w:sz="0" w:space="0" w:color="auto"/>
        <w:left w:val="none" w:sz="0" w:space="0" w:color="auto"/>
        <w:bottom w:val="none" w:sz="0" w:space="0" w:color="auto"/>
        <w:right w:val="none" w:sz="0" w:space="0" w:color="auto"/>
      </w:divBdr>
    </w:div>
    <w:div w:id="697580686">
      <w:bodyDiv w:val="1"/>
      <w:marLeft w:val="0"/>
      <w:marRight w:val="0"/>
      <w:marTop w:val="0"/>
      <w:marBottom w:val="0"/>
      <w:divBdr>
        <w:top w:val="none" w:sz="0" w:space="0" w:color="auto"/>
        <w:left w:val="none" w:sz="0" w:space="0" w:color="auto"/>
        <w:bottom w:val="none" w:sz="0" w:space="0" w:color="auto"/>
        <w:right w:val="none" w:sz="0" w:space="0" w:color="auto"/>
      </w:divBdr>
    </w:div>
    <w:div w:id="697587903">
      <w:bodyDiv w:val="1"/>
      <w:marLeft w:val="0"/>
      <w:marRight w:val="0"/>
      <w:marTop w:val="0"/>
      <w:marBottom w:val="0"/>
      <w:divBdr>
        <w:top w:val="none" w:sz="0" w:space="0" w:color="auto"/>
        <w:left w:val="none" w:sz="0" w:space="0" w:color="auto"/>
        <w:bottom w:val="none" w:sz="0" w:space="0" w:color="auto"/>
        <w:right w:val="none" w:sz="0" w:space="0" w:color="auto"/>
      </w:divBdr>
    </w:div>
    <w:div w:id="702555226">
      <w:bodyDiv w:val="1"/>
      <w:marLeft w:val="0"/>
      <w:marRight w:val="0"/>
      <w:marTop w:val="0"/>
      <w:marBottom w:val="0"/>
      <w:divBdr>
        <w:top w:val="none" w:sz="0" w:space="0" w:color="auto"/>
        <w:left w:val="none" w:sz="0" w:space="0" w:color="auto"/>
        <w:bottom w:val="none" w:sz="0" w:space="0" w:color="auto"/>
        <w:right w:val="none" w:sz="0" w:space="0" w:color="auto"/>
      </w:divBdr>
    </w:div>
    <w:div w:id="710037352">
      <w:bodyDiv w:val="1"/>
      <w:marLeft w:val="0"/>
      <w:marRight w:val="0"/>
      <w:marTop w:val="0"/>
      <w:marBottom w:val="0"/>
      <w:divBdr>
        <w:top w:val="none" w:sz="0" w:space="0" w:color="auto"/>
        <w:left w:val="none" w:sz="0" w:space="0" w:color="auto"/>
        <w:bottom w:val="none" w:sz="0" w:space="0" w:color="auto"/>
        <w:right w:val="none" w:sz="0" w:space="0" w:color="auto"/>
      </w:divBdr>
    </w:div>
    <w:div w:id="725568112">
      <w:bodyDiv w:val="1"/>
      <w:marLeft w:val="0"/>
      <w:marRight w:val="0"/>
      <w:marTop w:val="0"/>
      <w:marBottom w:val="0"/>
      <w:divBdr>
        <w:top w:val="none" w:sz="0" w:space="0" w:color="auto"/>
        <w:left w:val="none" w:sz="0" w:space="0" w:color="auto"/>
        <w:bottom w:val="none" w:sz="0" w:space="0" w:color="auto"/>
        <w:right w:val="none" w:sz="0" w:space="0" w:color="auto"/>
      </w:divBdr>
    </w:div>
    <w:div w:id="735784198">
      <w:bodyDiv w:val="1"/>
      <w:marLeft w:val="0"/>
      <w:marRight w:val="0"/>
      <w:marTop w:val="0"/>
      <w:marBottom w:val="0"/>
      <w:divBdr>
        <w:top w:val="none" w:sz="0" w:space="0" w:color="auto"/>
        <w:left w:val="none" w:sz="0" w:space="0" w:color="auto"/>
        <w:bottom w:val="none" w:sz="0" w:space="0" w:color="auto"/>
        <w:right w:val="none" w:sz="0" w:space="0" w:color="auto"/>
      </w:divBdr>
    </w:div>
    <w:div w:id="744229971">
      <w:bodyDiv w:val="1"/>
      <w:marLeft w:val="0"/>
      <w:marRight w:val="0"/>
      <w:marTop w:val="0"/>
      <w:marBottom w:val="0"/>
      <w:divBdr>
        <w:top w:val="none" w:sz="0" w:space="0" w:color="auto"/>
        <w:left w:val="none" w:sz="0" w:space="0" w:color="auto"/>
        <w:bottom w:val="none" w:sz="0" w:space="0" w:color="auto"/>
        <w:right w:val="none" w:sz="0" w:space="0" w:color="auto"/>
      </w:divBdr>
    </w:div>
    <w:div w:id="759065008">
      <w:bodyDiv w:val="1"/>
      <w:marLeft w:val="0"/>
      <w:marRight w:val="0"/>
      <w:marTop w:val="0"/>
      <w:marBottom w:val="0"/>
      <w:divBdr>
        <w:top w:val="none" w:sz="0" w:space="0" w:color="auto"/>
        <w:left w:val="none" w:sz="0" w:space="0" w:color="auto"/>
        <w:bottom w:val="none" w:sz="0" w:space="0" w:color="auto"/>
        <w:right w:val="none" w:sz="0" w:space="0" w:color="auto"/>
      </w:divBdr>
    </w:div>
    <w:div w:id="774521078">
      <w:bodyDiv w:val="1"/>
      <w:marLeft w:val="0"/>
      <w:marRight w:val="0"/>
      <w:marTop w:val="0"/>
      <w:marBottom w:val="0"/>
      <w:divBdr>
        <w:top w:val="none" w:sz="0" w:space="0" w:color="auto"/>
        <w:left w:val="none" w:sz="0" w:space="0" w:color="auto"/>
        <w:bottom w:val="none" w:sz="0" w:space="0" w:color="auto"/>
        <w:right w:val="none" w:sz="0" w:space="0" w:color="auto"/>
      </w:divBdr>
    </w:div>
    <w:div w:id="786705772">
      <w:bodyDiv w:val="1"/>
      <w:marLeft w:val="0"/>
      <w:marRight w:val="0"/>
      <w:marTop w:val="0"/>
      <w:marBottom w:val="0"/>
      <w:divBdr>
        <w:top w:val="none" w:sz="0" w:space="0" w:color="auto"/>
        <w:left w:val="none" w:sz="0" w:space="0" w:color="auto"/>
        <w:bottom w:val="none" w:sz="0" w:space="0" w:color="auto"/>
        <w:right w:val="none" w:sz="0" w:space="0" w:color="auto"/>
      </w:divBdr>
    </w:div>
    <w:div w:id="790590599">
      <w:bodyDiv w:val="1"/>
      <w:marLeft w:val="0"/>
      <w:marRight w:val="0"/>
      <w:marTop w:val="0"/>
      <w:marBottom w:val="0"/>
      <w:divBdr>
        <w:top w:val="none" w:sz="0" w:space="0" w:color="auto"/>
        <w:left w:val="none" w:sz="0" w:space="0" w:color="auto"/>
        <w:bottom w:val="none" w:sz="0" w:space="0" w:color="auto"/>
        <w:right w:val="none" w:sz="0" w:space="0" w:color="auto"/>
      </w:divBdr>
    </w:div>
    <w:div w:id="806899089">
      <w:bodyDiv w:val="1"/>
      <w:marLeft w:val="0"/>
      <w:marRight w:val="0"/>
      <w:marTop w:val="0"/>
      <w:marBottom w:val="0"/>
      <w:divBdr>
        <w:top w:val="none" w:sz="0" w:space="0" w:color="auto"/>
        <w:left w:val="none" w:sz="0" w:space="0" w:color="auto"/>
        <w:bottom w:val="none" w:sz="0" w:space="0" w:color="auto"/>
        <w:right w:val="none" w:sz="0" w:space="0" w:color="auto"/>
      </w:divBdr>
    </w:div>
    <w:div w:id="808018193">
      <w:bodyDiv w:val="1"/>
      <w:marLeft w:val="0"/>
      <w:marRight w:val="0"/>
      <w:marTop w:val="0"/>
      <w:marBottom w:val="0"/>
      <w:divBdr>
        <w:top w:val="none" w:sz="0" w:space="0" w:color="auto"/>
        <w:left w:val="none" w:sz="0" w:space="0" w:color="auto"/>
        <w:bottom w:val="none" w:sz="0" w:space="0" w:color="auto"/>
        <w:right w:val="none" w:sz="0" w:space="0" w:color="auto"/>
      </w:divBdr>
    </w:div>
    <w:div w:id="818770247">
      <w:bodyDiv w:val="1"/>
      <w:marLeft w:val="0"/>
      <w:marRight w:val="0"/>
      <w:marTop w:val="0"/>
      <w:marBottom w:val="0"/>
      <w:divBdr>
        <w:top w:val="none" w:sz="0" w:space="0" w:color="auto"/>
        <w:left w:val="none" w:sz="0" w:space="0" w:color="auto"/>
        <w:bottom w:val="none" w:sz="0" w:space="0" w:color="auto"/>
        <w:right w:val="none" w:sz="0" w:space="0" w:color="auto"/>
      </w:divBdr>
    </w:div>
    <w:div w:id="842939664">
      <w:bodyDiv w:val="1"/>
      <w:marLeft w:val="0"/>
      <w:marRight w:val="0"/>
      <w:marTop w:val="0"/>
      <w:marBottom w:val="0"/>
      <w:divBdr>
        <w:top w:val="none" w:sz="0" w:space="0" w:color="auto"/>
        <w:left w:val="none" w:sz="0" w:space="0" w:color="auto"/>
        <w:bottom w:val="none" w:sz="0" w:space="0" w:color="auto"/>
        <w:right w:val="none" w:sz="0" w:space="0" w:color="auto"/>
      </w:divBdr>
    </w:div>
    <w:div w:id="858278558">
      <w:bodyDiv w:val="1"/>
      <w:marLeft w:val="0"/>
      <w:marRight w:val="0"/>
      <w:marTop w:val="0"/>
      <w:marBottom w:val="0"/>
      <w:divBdr>
        <w:top w:val="none" w:sz="0" w:space="0" w:color="auto"/>
        <w:left w:val="none" w:sz="0" w:space="0" w:color="auto"/>
        <w:bottom w:val="none" w:sz="0" w:space="0" w:color="auto"/>
        <w:right w:val="none" w:sz="0" w:space="0" w:color="auto"/>
      </w:divBdr>
    </w:div>
    <w:div w:id="866063391">
      <w:bodyDiv w:val="1"/>
      <w:marLeft w:val="0"/>
      <w:marRight w:val="0"/>
      <w:marTop w:val="0"/>
      <w:marBottom w:val="0"/>
      <w:divBdr>
        <w:top w:val="none" w:sz="0" w:space="0" w:color="auto"/>
        <w:left w:val="none" w:sz="0" w:space="0" w:color="auto"/>
        <w:bottom w:val="none" w:sz="0" w:space="0" w:color="auto"/>
        <w:right w:val="none" w:sz="0" w:space="0" w:color="auto"/>
      </w:divBdr>
    </w:div>
    <w:div w:id="925579694">
      <w:bodyDiv w:val="1"/>
      <w:marLeft w:val="0"/>
      <w:marRight w:val="0"/>
      <w:marTop w:val="0"/>
      <w:marBottom w:val="0"/>
      <w:divBdr>
        <w:top w:val="none" w:sz="0" w:space="0" w:color="auto"/>
        <w:left w:val="none" w:sz="0" w:space="0" w:color="auto"/>
        <w:bottom w:val="none" w:sz="0" w:space="0" w:color="auto"/>
        <w:right w:val="none" w:sz="0" w:space="0" w:color="auto"/>
      </w:divBdr>
    </w:div>
    <w:div w:id="948243640">
      <w:bodyDiv w:val="1"/>
      <w:marLeft w:val="0"/>
      <w:marRight w:val="0"/>
      <w:marTop w:val="0"/>
      <w:marBottom w:val="0"/>
      <w:divBdr>
        <w:top w:val="none" w:sz="0" w:space="0" w:color="auto"/>
        <w:left w:val="none" w:sz="0" w:space="0" w:color="auto"/>
        <w:bottom w:val="none" w:sz="0" w:space="0" w:color="auto"/>
        <w:right w:val="none" w:sz="0" w:space="0" w:color="auto"/>
      </w:divBdr>
    </w:div>
    <w:div w:id="950403799">
      <w:bodyDiv w:val="1"/>
      <w:marLeft w:val="0"/>
      <w:marRight w:val="0"/>
      <w:marTop w:val="0"/>
      <w:marBottom w:val="0"/>
      <w:divBdr>
        <w:top w:val="none" w:sz="0" w:space="0" w:color="auto"/>
        <w:left w:val="none" w:sz="0" w:space="0" w:color="auto"/>
        <w:bottom w:val="none" w:sz="0" w:space="0" w:color="auto"/>
        <w:right w:val="none" w:sz="0" w:space="0" w:color="auto"/>
      </w:divBdr>
    </w:div>
    <w:div w:id="961500663">
      <w:bodyDiv w:val="1"/>
      <w:marLeft w:val="0"/>
      <w:marRight w:val="0"/>
      <w:marTop w:val="0"/>
      <w:marBottom w:val="0"/>
      <w:divBdr>
        <w:top w:val="none" w:sz="0" w:space="0" w:color="auto"/>
        <w:left w:val="none" w:sz="0" w:space="0" w:color="auto"/>
        <w:bottom w:val="none" w:sz="0" w:space="0" w:color="auto"/>
        <w:right w:val="none" w:sz="0" w:space="0" w:color="auto"/>
      </w:divBdr>
    </w:div>
    <w:div w:id="965308985">
      <w:bodyDiv w:val="1"/>
      <w:marLeft w:val="0"/>
      <w:marRight w:val="0"/>
      <w:marTop w:val="0"/>
      <w:marBottom w:val="0"/>
      <w:divBdr>
        <w:top w:val="none" w:sz="0" w:space="0" w:color="auto"/>
        <w:left w:val="none" w:sz="0" w:space="0" w:color="auto"/>
        <w:bottom w:val="none" w:sz="0" w:space="0" w:color="auto"/>
        <w:right w:val="none" w:sz="0" w:space="0" w:color="auto"/>
      </w:divBdr>
    </w:div>
    <w:div w:id="970475534">
      <w:bodyDiv w:val="1"/>
      <w:marLeft w:val="0"/>
      <w:marRight w:val="0"/>
      <w:marTop w:val="0"/>
      <w:marBottom w:val="0"/>
      <w:divBdr>
        <w:top w:val="none" w:sz="0" w:space="0" w:color="auto"/>
        <w:left w:val="none" w:sz="0" w:space="0" w:color="auto"/>
        <w:bottom w:val="none" w:sz="0" w:space="0" w:color="auto"/>
        <w:right w:val="none" w:sz="0" w:space="0" w:color="auto"/>
      </w:divBdr>
    </w:div>
    <w:div w:id="973755761">
      <w:bodyDiv w:val="1"/>
      <w:marLeft w:val="0"/>
      <w:marRight w:val="0"/>
      <w:marTop w:val="0"/>
      <w:marBottom w:val="0"/>
      <w:divBdr>
        <w:top w:val="none" w:sz="0" w:space="0" w:color="auto"/>
        <w:left w:val="none" w:sz="0" w:space="0" w:color="auto"/>
        <w:bottom w:val="none" w:sz="0" w:space="0" w:color="auto"/>
        <w:right w:val="none" w:sz="0" w:space="0" w:color="auto"/>
      </w:divBdr>
    </w:div>
    <w:div w:id="997920542">
      <w:bodyDiv w:val="1"/>
      <w:marLeft w:val="0"/>
      <w:marRight w:val="0"/>
      <w:marTop w:val="0"/>
      <w:marBottom w:val="0"/>
      <w:divBdr>
        <w:top w:val="none" w:sz="0" w:space="0" w:color="auto"/>
        <w:left w:val="none" w:sz="0" w:space="0" w:color="auto"/>
        <w:bottom w:val="none" w:sz="0" w:space="0" w:color="auto"/>
        <w:right w:val="none" w:sz="0" w:space="0" w:color="auto"/>
      </w:divBdr>
    </w:div>
    <w:div w:id="1014923132">
      <w:bodyDiv w:val="1"/>
      <w:marLeft w:val="0"/>
      <w:marRight w:val="0"/>
      <w:marTop w:val="0"/>
      <w:marBottom w:val="0"/>
      <w:divBdr>
        <w:top w:val="none" w:sz="0" w:space="0" w:color="auto"/>
        <w:left w:val="none" w:sz="0" w:space="0" w:color="auto"/>
        <w:bottom w:val="none" w:sz="0" w:space="0" w:color="auto"/>
        <w:right w:val="none" w:sz="0" w:space="0" w:color="auto"/>
      </w:divBdr>
    </w:div>
    <w:div w:id="1040476318">
      <w:bodyDiv w:val="1"/>
      <w:marLeft w:val="0"/>
      <w:marRight w:val="0"/>
      <w:marTop w:val="0"/>
      <w:marBottom w:val="0"/>
      <w:divBdr>
        <w:top w:val="none" w:sz="0" w:space="0" w:color="auto"/>
        <w:left w:val="none" w:sz="0" w:space="0" w:color="auto"/>
        <w:bottom w:val="none" w:sz="0" w:space="0" w:color="auto"/>
        <w:right w:val="none" w:sz="0" w:space="0" w:color="auto"/>
      </w:divBdr>
    </w:div>
    <w:div w:id="1054622976">
      <w:bodyDiv w:val="1"/>
      <w:marLeft w:val="0"/>
      <w:marRight w:val="0"/>
      <w:marTop w:val="0"/>
      <w:marBottom w:val="0"/>
      <w:divBdr>
        <w:top w:val="none" w:sz="0" w:space="0" w:color="auto"/>
        <w:left w:val="none" w:sz="0" w:space="0" w:color="auto"/>
        <w:bottom w:val="none" w:sz="0" w:space="0" w:color="auto"/>
        <w:right w:val="none" w:sz="0" w:space="0" w:color="auto"/>
      </w:divBdr>
    </w:div>
    <w:div w:id="1057321803">
      <w:bodyDiv w:val="1"/>
      <w:marLeft w:val="0"/>
      <w:marRight w:val="0"/>
      <w:marTop w:val="0"/>
      <w:marBottom w:val="0"/>
      <w:divBdr>
        <w:top w:val="none" w:sz="0" w:space="0" w:color="auto"/>
        <w:left w:val="none" w:sz="0" w:space="0" w:color="auto"/>
        <w:bottom w:val="none" w:sz="0" w:space="0" w:color="auto"/>
        <w:right w:val="none" w:sz="0" w:space="0" w:color="auto"/>
      </w:divBdr>
    </w:div>
    <w:div w:id="1084452600">
      <w:bodyDiv w:val="1"/>
      <w:marLeft w:val="0"/>
      <w:marRight w:val="0"/>
      <w:marTop w:val="0"/>
      <w:marBottom w:val="0"/>
      <w:divBdr>
        <w:top w:val="none" w:sz="0" w:space="0" w:color="auto"/>
        <w:left w:val="none" w:sz="0" w:space="0" w:color="auto"/>
        <w:bottom w:val="none" w:sz="0" w:space="0" w:color="auto"/>
        <w:right w:val="none" w:sz="0" w:space="0" w:color="auto"/>
      </w:divBdr>
    </w:div>
    <w:div w:id="1095129991">
      <w:bodyDiv w:val="1"/>
      <w:marLeft w:val="0"/>
      <w:marRight w:val="0"/>
      <w:marTop w:val="0"/>
      <w:marBottom w:val="0"/>
      <w:divBdr>
        <w:top w:val="none" w:sz="0" w:space="0" w:color="auto"/>
        <w:left w:val="none" w:sz="0" w:space="0" w:color="auto"/>
        <w:bottom w:val="none" w:sz="0" w:space="0" w:color="auto"/>
        <w:right w:val="none" w:sz="0" w:space="0" w:color="auto"/>
      </w:divBdr>
    </w:div>
    <w:div w:id="1101946969">
      <w:bodyDiv w:val="1"/>
      <w:marLeft w:val="0"/>
      <w:marRight w:val="0"/>
      <w:marTop w:val="0"/>
      <w:marBottom w:val="0"/>
      <w:divBdr>
        <w:top w:val="none" w:sz="0" w:space="0" w:color="auto"/>
        <w:left w:val="none" w:sz="0" w:space="0" w:color="auto"/>
        <w:bottom w:val="none" w:sz="0" w:space="0" w:color="auto"/>
        <w:right w:val="none" w:sz="0" w:space="0" w:color="auto"/>
      </w:divBdr>
    </w:div>
    <w:div w:id="1118256825">
      <w:bodyDiv w:val="1"/>
      <w:marLeft w:val="0"/>
      <w:marRight w:val="0"/>
      <w:marTop w:val="0"/>
      <w:marBottom w:val="0"/>
      <w:divBdr>
        <w:top w:val="none" w:sz="0" w:space="0" w:color="auto"/>
        <w:left w:val="none" w:sz="0" w:space="0" w:color="auto"/>
        <w:bottom w:val="none" w:sz="0" w:space="0" w:color="auto"/>
        <w:right w:val="none" w:sz="0" w:space="0" w:color="auto"/>
      </w:divBdr>
    </w:div>
    <w:div w:id="1120105263">
      <w:bodyDiv w:val="1"/>
      <w:marLeft w:val="0"/>
      <w:marRight w:val="0"/>
      <w:marTop w:val="0"/>
      <w:marBottom w:val="0"/>
      <w:divBdr>
        <w:top w:val="none" w:sz="0" w:space="0" w:color="auto"/>
        <w:left w:val="none" w:sz="0" w:space="0" w:color="auto"/>
        <w:bottom w:val="none" w:sz="0" w:space="0" w:color="auto"/>
        <w:right w:val="none" w:sz="0" w:space="0" w:color="auto"/>
      </w:divBdr>
    </w:div>
    <w:div w:id="1137603929">
      <w:bodyDiv w:val="1"/>
      <w:marLeft w:val="0"/>
      <w:marRight w:val="0"/>
      <w:marTop w:val="0"/>
      <w:marBottom w:val="0"/>
      <w:divBdr>
        <w:top w:val="none" w:sz="0" w:space="0" w:color="auto"/>
        <w:left w:val="none" w:sz="0" w:space="0" w:color="auto"/>
        <w:bottom w:val="none" w:sz="0" w:space="0" w:color="auto"/>
        <w:right w:val="none" w:sz="0" w:space="0" w:color="auto"/>
      </w:divBdr>
    </w:div>
    <w:div w:id="1152403180">
      <w:bodyDiv w:val="1"/>
      <w:marLeft w:val="0"/>
      <w:marRight w:val="0"/>
      <w:marTop w:val="0"/>
      <w:marBottom w:val="0"/>
      <w:divBdr>
        <w:top w:val="none" w:sz="0" w:space="0" w:color="auto"/>
        <w:left w:val="none" w:sz="0" w:space="0" w:color="auto"/>
        <w:bottom w:val="none" w:sz="0" w:space="0" w:color="auto"/>
        <w:right w:val="none" w:sz="0" w:space="0" w:color="auto"/>
      </w:divBdr>
    </w:div>
    <w:div w:id="1155993617">
      <w:bodyDiv w:val="1"/>
      <w:marLeft w:val="0"/>
      <w:marRight w:val="0"/>
      <w:marTop w:val="0"/>
      <w:marBottom w:val="0"/>
      <w:divBdr>
        <w:top w:val="none" w:sz="0" w:space="0" w:color="auto"/>
        <w:left w:val="none" w:sz="0" w:space="0" w:color="auto"/>
        <w:bottom w:val="none" w:sz="0" w:space="0" w:color="auto"/>
        <w:right w:val="none" w:sz="0" w:space="0" w:color="auto"/>
      </w:divBdr>
    </w:div>
    <w:div w:id="1166631877">
      <w:bodyDiv w:val="1"/>
      <w:marLeft w:val="0"/>
      <w:marRight w:val="0"/>
      <w:marTop w:val="0"/>
      <w:marBottom w:val="0"/>
      <w:divBdr>
        <w:top w:val="none" w:sz="0" w:space="0" w:color="auto"/>
        <w:left w:val="none" w:sz="0" w:space="0" w:color="auto"/>
        <w:bottom w:val="none" w:sz="0" w:space="0" w:color="auto"/>
        <w:right w:val="none" w:sz="0" w:space="0" w:color="auto"/>
      </w:divBdr>
    </w:div>
    <w:div w:id="1195728013">
      <w:bodyDiv w:val="1"/>
      <w:marLeft w:val="0"/>
      <w:marRight w:val="0"/>
      <w:marTop w:val="0"/>
      <w:marBottom w:val="0"/>
      <w:divBdr>
        <w:top w:val="none" w:sz="0" w:space="0" w:color="auto"/>
        <w:left w:val="none" w:sz="0" w:space="0" w:color="auto"/>
        <w:bottom w:val="none" w:sz="0" w:space="0" w:color="auto"/>
        <w:right w:val="none" w:sz="0" w:space="0" w:color="auto"/>
      </w:divBdr>
    </w:div>
    <w:div w:id="1211306590">
      <w:bodyDiv w:val="1"/>
      <w:marLeft w:val="0"/>
      <w:marRight w:val="0"/>
      <w:marTop w:val="0"/>
      <w:marBottom w:val="0"/>
      <w:divBdr>
        <w:top w:val="none" w:sz="0" w:space="0" w:color="auto"/>
        <w:left w:val="none" w:sz="0" w:space="0" w:color="auto"/>
        <w:bottom w:val="none" w:sz="0" w:space="0" w:color="auto"/>
        <w:right w:val="none" w:sz="0" w:space="0" w:color="auto"/>
      </w:divBdr>
    </w:div>
    <w:div w:id="1232544118">
      <w:bodyDiv w:val="1"/>
      <w:marLeft w:val="0"/>
      <w:marRight w:val="0"/>
      <w:marTop w:val="0"/>
      <w:marBottom w:val="0"/>
      <w:divBdr>
        <w:top w:val="none" w:sz="0" w:space="0" w:color="auto"/>
        <w:left w:val="none" w:sz="0" w:space="0" w:color="auto"/>
        <w:bottom w:val="none" w:sz="0" w:space="0" w:color="auto"/>
        <w:right w:val="none" w:sz="0" w:space="0" w:color="auto"/>
      </w:divBdr>
    </w:div>
    <w:div w:id="1239288614">
      <w:bodyDiv w:val="1"/>
      <w:marLeft w:val="0"/>
      <w:marRight w:val="0"/>
      <w:marTop w:val="0"/>
      <w:marBottom w:val="0"/>
      <w:divBdr>
        <w:top w:val="none" w:sz="0" w:space="0" w:color="auto"/>
        <w:left w:val="none" w:sz="0" w:space="0" w:color="auto"/>
        <w:bottom w:val="none" w:sz="0" w:space="0" w:color="auto"/>
        <w:right w:val="none" w:sz="0" w:space="0" w:color="auto"/>
      </w:divBdr>
    </w:div>
    <w:div w:id="1250893528">
      <w:bodyDiv w:val="1"/>
      <w:marLeft w:val="0"/>
      <w:marRight w:val="0"/>
      <w:marTop w:val="0"/>
      <w:marBottom w:val="0"/>
      <w:divBdr>
        <w:top w:val="none" w:sz="0" w:space="0" w:color="auto"/>
        <w:left w:val="none" w:sz="0" w:space="0" w:color="auto"/>
        <w:bottom w:val="none" w:sz="0" w:space="0" w:color="auto"/>
        <w:right w:val="none" w:sz="0" w:space="0" w:color="auto"/>
      </w:divBdr>
    </w:div>
    <w:div w:id="1256472225">
      <w:bodyDiv w:val="1"/>
      <w:marLeft w:val="0"/>
      <w:marRight w:val="0"/>
      <w:marTop w:val="0"/>
      <w:marBottom w:val="0"/>
      <w:divBdr>
        <w:top w:val="none" w:sz="0" w:space="0" w:color="auto"/>
        <w:left w:val="none" w:sz="0" w:space="0" w:color="auto"/>
        <w:bottom w:val="none" w:sz="0" w:space="0" w:color="auto"/>
        <w:right w:val="none" w:sz="0" w:space="0" w:color="auto"/>
      </w:divBdr>
    </w:div>
    <w:div w:id="1275089279">
      <w:bodyDiv w:val="1"/>
      <w:marLeft w:val="0"/>
      <w:marRight w:val="0"/>
      <w:marTop w:val="0"/>
      <w:marBottom w:val="0"/>
      <w:divBdr>
        <w:top w:val="none" w:sz="0" w:space="0" w:color="auto"/>
        <w:left w:val="none" w:sz="0" w:space="0" w:color="auto"/>
        <w:bottom w:val="none" w:sz="0" w:space="0" w:color="auto"/>
        <w:right w:val="none" w:sz="0" w:space="0" w:color="auto"/>
      </w:divBdr>
    </w:div>
    <w:div w:id="1318414303">
      <w:bodyDiv w:val="1"/>
      <w:marLeft w:val="0"/>
      <w:marRight w:val="0"/>
      <w:marTop w:val="0"/>
      <w:marBottom w:val="0"/>
      <w:divBdr>
        <w:top w:val="none" w:sz="0" w:space="0" w:color="auto"/>
        <w:left w:val="none" w:sz="0" w:space="0" w:color="auto"/>
        <w:bottom w:val="none" w:sz="0" w:space="0" w:color="auto"/>
        <w:right w:val="none" w:sz="0" w:space="0" w:color="auto"/>
      </w:divBdr>
    </w:div>
    <w:div w:id="1320890124">
      <w:bodyDiv w:val="1"/>
      <w:marLeft w:val="0"/>
      <w:marRight w:val="0"/>
      <w:marTop w:val="0"/>
      <w:marBottom w:val="0"/>
      <w:divBdr>
        <w:top w:val="none" w:sz="0" w:space="0" w:color="auto"/>
        <w:left w:val="none" w:sz="0" w:space="0" w:color="auto"/>
        <w:bottom w:val="none" w:sz="0" w:space="0" w:color="auto"/>
        <w:right w:val="none" w:sz="0" w:space="0" w:color="auto"/>
      </w:divBdr>
    </w:div>
    <w:div w:id="1325015223">
      <w:bodyDiv w:val="1"/>
      <w:marLeft w:val="0"/>
      <w:marRight w:val="0"/>
      <w:marTop w:val="0"/>
      <w:marBottom w:val="0"/>
      <w:divBdr>
        <w:top w:val="none" w:sz="0" w:space="0" w:color="auto"/>
        <w:left w:val="none" w:sz="0" w:space="0" w:color="auto"/>
        <w:bottom w:val="none" w:sz="0" w:space="0" w:color="auto"/>
        <w:right w:val="none" w:sz="0" w:space="0" w:color="auto"/>
      </w:divBdr>
    </w:div>
    <w:div w:id="1339507143">
      <w:bodyDiv w:val="1"/>
      <w:marLeft w:val="0"/>
      <w:marRight w:val="0"/>
      <w:marTop w:val="0"/>
      <w:marBottom w:val="0"/>
      <w:divBdr>
        <w:top w:val="none" w:sz="0" w:space="0" w:color="auto"/>
        <w:left w:val="none" w:sz="0" w:space="0" w:color="auto"/>
        <w:bottom w:val="none" w:sz="0" w:space="0" w:color="auto"/>
        <w:right w:val="none" w:sz="0" w:space="0" w:color="auto"/>
      </w:divBdr>
    </w:div>
    <w:div w:id="1393114287">
      <w:bodyDiv w:val="1"/>
      <w:marLeft w:val="0"/>
      <w:marRight w:val="0"/>
      <w:marTop w:val="0"/>
      <w:marBottom w:val="0"/>
      <w:divBdr>
        <w:top w:val="none" w:sz="0" w:space="0" w:color="auto"/>
        <w:left w:val="none" w:sz="0" w:space="0" w:color="auto"/>
        <w:bottom w:val="none" w:sz="0" w:space="0" w:color="auto"/>
        <w:right w:val="none" w:sz="0" w:space="0" w:color="auto"/>
      </w:divBdr>
    </w:div>
    <w:div w:id="1398163960">
      <w:bodyDiv w:val="1"/>
      <w:marLeft w:val="0"/>
      <w:marRight w:val="0"/>
      <w:marTop w:val="0"/>
      <w:marBottom w:val="0"/>
      <w:divBdr>
        <w:top w:val="none" w:sz="0" w:space="0" w:color="auto"/>
        <w:left w:val="none" w:sz="0" w:space="0" w:color="auto"/>
        <w:bottom w:val="none" w:sz="0" w:space="0" w:color="auto"/>
        <w:right w:val="none" w:sz="0" w:space="0" w:color="auto"/>
      </w:divBdr>
    </w:div>
    <w:div w:id="1399132181">
      <w:bodyDiv w:val="1"/>
      <w:marLeft w:val="0"/>
      <w:marRight w:val="0"/>
      <w:marTop w:val="0"/>
      <w:marBottom w:val="0"/>
      <w:divBdr>
        <w:top w:val="none" w:sz="0" w:space="0" w:color="auto"/>
        <w:left w:val="none" w:sz="0" w:space="0" w:color="auto"/>
        <w:bottom w:val="none" w:sz="0" w:space="0" w:color="auto"/>
        <w:right w:val="none" w:sz="0" w:space="0" w:color="auto"/>
      </w:divBdr>
    </w:div>
    <w:div w:id="1423646068">
      <w:bodyDiv w:val="1"/>
      <w:marLeft w:val="0"/>
      <w:marRight w:val="0"/>
      <w:marTop w:val="0"/>
      <w:marBottom w:val="0"/>
      <w:divBdr>
        <w:top w:val="none" w:sz="0" w:space="0" w:color="auto"/>
        <w:left w:val="none" w:sz="0" w:space="0" w:color="auto"/>
        <w:bottom w:val="none" w:sz="0" w:space="0" w:color="auto"/>
        <w:right w:val="none" w:sz="0" w:space="0" w:color="auto"/>
      </w:divBdr>
    </w:div>
    <w:div w:id="1423990728">
      <w:bodyDiv w:val="1"/>
      <w:marLeft w:val="0"/>
      <w:marRight w:val="0"/>
      <w:marTop w:val="0"/>
      <w:marBottom w:val="0"/>
      <w:divBdr>
        <w:top w:val="none" w:sz="0" w:space="0" w:color="auto"/>
        <w:left w:val="none" w:sz="0" w:space="0" w:color="auto"/>
        <w:bottom w:val="none" w:sz="0" w:space="0" w:color="auto"/>
        <w:right w:val="none" w:sz="0" w:space="0" w:color="auto"/>
      </w:divBdr>
    </w:div>
    <w:div w:id="1435436448">
      <w:bodyDiv w:val="1"/>
      <w:marLeft w:val="0"/>
      <w:marRight w:val="0"/>
      <w:marTop w:val="0"/>
      <w:marBottom w:val="0"/>
      <w:divBdr>
        <w:top w:val="none" w:sz="0" w:space="0" w:color="auto"/>
        <w:left w:val="none" w:sz="0" w:space="0" w:color="auto"/>
        <w:bottom w:val="none" w:sz="0" w:space="0" w:color="auto"/>
        <w:right w:val="none" w:sz="0" w:space="0" w:color="auto"/>
      </w:divBdr>
    </w:div>
    <w:div w:id="1444616669">
      <w:bodyDiv w:val="1"/>
      <w:marLeft w:val="0"/>
      <w:marRight w:val="0"/>
      <w:marTop w:val="0"/>
      <w:marBottom w:val="0"/>
      <w:divBdr>
        <w:top w:val="none" w:sz="0" w:space="0" w:color="auto"/>
        <w:left w:val="none" w:sz="0" w:space="0" w:color="auto"/>
        <w:bottom w:val="none" w:sz="0" w:space="0" w:color="auto"/>
        <w:right w:val="none" w:sz="0" w:space="0" w:color="auto"/>
      </w:divBdr>
    </w:div>
    <w:div w:id="1460494762">
      <w:bodyDiv w:val="1"/>
      <w:marLeft w:val="0"/>
      <w:marRight w:val="0"/>
      <w:marTop w:val="0"/>
      <w:marBottom w:val="0"/>
      <w:divBdr>
        <w:top w:val="none" w:sz="0" w:space="0" w:color="auto"/>
        <w:left w:val="none" w:sz="0" w:space="0" w:color="auto"/>
        <w:bottom w:val="none" w:sz="0" w:space="0" w:color="auto"/>
        <w:right w:val="none" w:sz="0" w:space="0" w:color="auto"/>
      </w:divBdr>
    </w:div>
    <w:div w:id="1473644384">
      <w:bodyDiv w:val="1"/>
      <w:marLeft w:val="0"/>
      <w:marRight w:val="0"/>
      <w:marTop w:val="0"/>
      <w:marBottom w:val="0"/>
      <w:divBdr>
        <w:top w:val="none" w:sz="0" w:space="0" w:color="auto"/>
        <w:left w:val="none" w:sz="0" w:space="0" w:color="auto"/>
        <w:bottom w:val="none" w:sz="0" w:space="0" w:color="auto"/>
        <w:right w:val="none" w:sz="0" w:space="0" w:color="auto"/>
      </w:divBdr>
    </w:div>
    <w:div w:id="1485514676">
      <w:bodyDiv w:val="1"/>
      <w:marLeft w:val="0"/>
      <w:marRight w:val="0"/>
      <w:marTop w:val="0"/>
      <w:marBottom w:val="0"/>
      <w:divBdr>
        <w:top w:val="none" w:sz="0" w:space="0" w:color="auto"/>
        <w:left w:val="none" w:sz="0" w:space="0" w:color="auto"/>
        <w:bottom w:val="none" w:sz="0" w:space="0" w:color="auto"/>
        <w:right w:val="none" w:sz="0" w:space="0" w:color="auto"/>
      </w:divBdr>
    </w:div>
    <w:div w:id="1486701053">
      <w:bodyDiv w:val="1"/>
      <w:marLeft w:val="0"/>
      <w:marRight w:val="0"/>
      <w:marTop w:val="0"/>
      <w:marBottom w:val="0"/>
      <w:divBdr>
        <w:top w:val="none" w:sz="0" w:space="0" w:color="auto"/>
        <w:left w:val="none" w:sz="0" w:space="0" w:color="auto"/>
        <w:bottom w:val="none" w:sz="0" w:space="0" w:color="auto"/>
        <w:right w:val="none" w:sz="0" w:space="0" w:color="auto"/>
      </w:divBdr>
    </w:div>
    <w:div w:id="1502964817">
      <w:bodyDiv w:val="1"/>
      <w:marLeft w:val="0"/>
      <w:marRight w:val="0"/>
      <w:marTop w:val="0"/>
      <w:marBottom w:val="0"/>
      <w:divBdr>
        <w:top w:val="none" w:sz="0" w:space="0" w:color="auto"/>
        <w:left w:val="none" w:sz="0" w:space="0" w:color="auto"/>
        <w:bottom w:val="none" w:sz="0" w:space="0" w:color="auto"/>
        <w:right w:val="none" w:sz="0" w:space="0" w:color="auto"/>
      </w:divBdr>
    </w:div>
    <w:div w:id="1511601504">
      <w:bodyDiv w:val="1"/>
      <w:marLeft w:val="0"/>
      <w:marRight w:val="0"/>
      <w:marTop w:val="0"/>
      <w:marBottom w:val="0"/>
      <w:divBdr>
        <w:top w:val="none" w:sz="0" w:space="0" w:color="auto"/>
        <w:left w:val="none" w:sz="0" w:space="0" w:color="auto"/>
        <w:bottom w:val="none" w:sz="0" w:space="0" w:color="auto"/>
        <w:right w:val="none" w:sz="0" w:space="0" w:color="auto"/>
      </w:divBdr>
    </w:div>
    <w:div w:id="1549730093">
      <w:bodyDiv w:val="1"/>
      <w:marLeft w:val="0"/>
      <w:marRight w:val="0"/>
      <w:marTop w:val="0"/>
      <w:marBottom w:val="0"/>
      <w:divBdr>
        <w:top w:val="none" w:sz="0" w:space="0" w:color="auto"/>
        <w:left w:val="none" w:sz="0" w:space="0" w:color="auto"/>
        <w:bottom w:val="none" w:sz="0" w:space="0" w:color="auto"/>
        <w:right w:val="none" w:sz="0" w:space="0" w:color="auto"/>
      </w:divBdr>
    </w:div>
    <w:div w:id="1568414274">
      <w:bodyDiv w:val="1"/>
      <w:marLeft w:val="0"/>
      <w:marRight w:val="0"/>
      <w:marTop w:val="0"/>
      <w:marBottom w:val="0"/>
      <w:divBdr>
        <w:top w:val="none" w:sz="0" w:space="0" w:color="auto"/>
        <w:left w:val="none" w:sz="0" w:space="0" w:color="auto"/>
        <w:bottom w:val="none" w:sz="0" w:space="0" w:color="auto"/>
        <w:right w:val="none" w:sz="0" w:space="0" w:color="auto"/>
      </w:divBdr>
    </w:div>
    <w:div w:id="1569728764">
      <w:bodyDiv w:val="1"/>
      <w:marLeft w:val="0"/>
      <w:marRight w:val="0"/>
      <w:marTop w:val="0"/>
      <w:marBottom w:val="0"/>
      <w:divBdr>
        <w:top w:val="none" w:sz="0" w:space="0" w:color="auto"/>
        <w:left w:val="none" w:sz="0" w:space="0" w:color="auto"/>
        <w:bottom w:val="none" w:sz="0" w:space="0" w:color="auto"/>
        <w:right w:val="none" w:sz="0" w:space="0" w:color="auto"/>
      </w:divBdr>
    </w:div>
    <w:div w:id="1571114575">
      <w:bodyDiv w:val="1"/>
      <w:marLeft w:val="0"/>
      <w:marRight w:val="0"/>
      <w:marTop w:val="0"/>
      <w:marBottom w:val="0"/>
      <w:divBdr>
        <w:top w:val="none" w:sz="0" w:space="0" w:color="auto"/>
        <w:left w:val="none" w:sz="0" w:space="0" w:color="auto"/>
        <w:bottom w:val="none" w:sz="0" w:space="0" w:color="auto"/>
        <w:right w:val="none" w:sz="0" w:space="0" w:color="auto"/>
      </w:divBdr>
    </w:div>
    <w:div w:id="1572960426">
      <w:bodyDiv w:val="1"/>
      <w:marLeft w:val="0"/>
      <w:marRight w:val="0"/>
      <w:marTop w:val="0"/>
      <w:marBottom w:val="0"/>
      <w:divBdr>
        <w:top w:val="none" w:sz="0" w:space="0" w:color="auto"/>
        <w:left w:val="none" w:sz="0" w:space="0" w:color="auto"/>
        <w:bottom w:val="none" w:sz="0" w:space="0" w:color="auto"/>
        <w:right w:val="none" w:sz="0" w:space="0" w:color="auto"/>
      </w:divBdr>
    </w:div>
    <w:div w:id="1585383231">
      <w:bodyDiv w:val="1"/>
      <w:marLeft w:val="0"/>
      <w:marRight w:val="0"/>
      <w:marTop w:val="0"/>
      <w:marBottom w:val="0"/>
      <w:divBdr>
        <w:top w:val="none" w:sz="0" w:space="0" w:color="auto"/>
        <w:left w:val="none" w:sz="0" w:space="0" w:color="auto"/>
        <w:bottom w:val="none" w:sz="0" w:space="0" w:color="auto"/>
        <w:right w:val="none" w:sz="0" w:space="0" w:color="auto"/>
      </w:divBdr>
    </w:div>
    <w:div w:id="1593011363">
      <w:bodyDiv w:val="1"/>
      <w:marLeft w:val="0"/>
      <w:marRight w:val="0"/>
      <w:marTop w:val="0"/>
      <w:marBottom w:val="0"/>
      <w:divBdr>
        <w:top w:val="none" w:sz="0" w:space="0" w:color="auto"/>
        <w:left w:val="none" w:sz="0" w:space="0" w:color="auto"/>
        <w:bottom w:val="none" w:sz="0" w:space="0" w:color="auto"/>
        <w:right w:val="none" w:sz="0" w:space="0" w:color="auto"/>
      </w:divBdr>
    </w:div>
    <w:div w:id="1602568109">
      <w:bodyDiv w:val="1"/>
      <w:marLeft w:val="0"/>
      <w:marRight w:val="0"/>
      <w:marTop w:val="0"/>
      <w:marBottom w:val="0"/>
      <w:divBdr>
        <w:top w:val="none" w:sz="0" w:space="0" w:color="auto"/>
        <w:left w:val="none" w:sz="0" w:space="0" w:color="auto"/>
        <w:bottom w:val="none" w:sz="0" w:space="0" w:color="auto"/>
        <w:right w:val="none" w:sz="0" w:space="0" w:color="auto"/>
      </w:divBdr>
    </w:div>
    <w:div w:id="1603146190">
      <w:bodyDiv w:val="1"/>
      <w:marLeft w:val="0"/>
      <w:marRight w:val="0"/>
      <w:marTop w:val="0"/>
      <w:marBottom w:val="0"/>
      <w:divBdr>
        <w:top w:val="none" w:sz="0" w:space="0" w:color="auto"/>
        <w:left w:val="none" w:sz="0" w:space="0" w:color="auto"/>
        <w:bottom w:val="none" w:sz="0" w:space="0" w:color="auto"/>
        <w:right w:val="none" w:sz="0" w:space="0" w:color="auto"/>
      </w:divBdr>
    </w:div>
    <w:div w:id="1604652715">
      <w:bodyDiv w:val="1"/>
      <w:marLeft w:val="0"/>
      <w:marRight w:val="0"/>
      <w:marTop w:val="0"/>
      <w:marBottom w:val="0"/>
      <w:divBdr>
        <w:top w:val="none" w:sz="0" w:space="0" w:color="auto"/>
        <w:left w:val="none" w:sz="0" w:space="0" w:color="auto"/>
        <w:bottom w:val="none" w:sz="0" w:space="0" w:color="auto"/>
        <w:right w:val="none" w:sz="0" w:space="0" w:color="auto"/>
      </w:divBdr>
    </w:div>
    <w:div w:id="1608269955">
      <w:bodyDiv w:val="1"/>
      <w:marLeft w:val="0"/>
      <w:marRight w:val="0"/>
      <w:marTop w:val="0"/>
      <w:marBottom w:val="0"/>
      <w:divBdr>
        <w:top w:val="none" w:sz="0" w:space="0" w:color="auto"/>
        <w:left w:val="none" w:sz="0" w:space="0" w:color="auto"/>
        <w:bottom w:val="none" w:sz="0" w:space="0" w:color="auto"/>
        <w:right w:val="none" w:sz="0" w:space="0" w:color="auto"/>
      </w:divBdr>
    </w:div>
    <w:div w:id="1622030433">
      <w:bodyDiv w:val="1"/>
      <w:marLeft w:val="0"/>
      <w:marRight w:val="0"/>
      <w:marTop w:val="0"/>
      <w:marBottom w:val="0"/>
      <w:divBdr>
        <w:top w:val="none" w:sz="0" w:space="0" w:color="auto"/>
        <w:left w:val="none" w:sz="0" w:space="0" w:color="auto"/>
        <w:bottom w:val="none" w:sz="0" w:space="0" w:color="auto"/>
        <w:right w:val="none" w:sz="0" w:space="0" w:color="auto"/>
      </w:divBdr>
    </w:div>
    <w:div w:id="1629504061">
      <w:bodyDiv w:val="1"/>
      <w:marLeft w:val="0"/>
      <w:marRight w:val="0"/>
      <w:marTop w:val="0"/>
      <w:marBottom w:val="0"/>
      <w:divBdr>
        <w:top w:val="none" w:sz="0" w:space="0" w:color="auto"/>
        <w:left w:val="none" w:sz="0" w:space="0" w:color="auto"/>
        <w:bottom w:val="none" w:sz="0" w:space="0" w:color="auto"/>
        <w:right w:val="none" w:sz="0" w:space="0" w:color="auto"/>
      </w:divBdr>
    </w:div>
    <w:div w:id="1638951090">
      <w:bodyDiv w:val="1"/>
      <w:marLeft w:val="0"/>
      <w:marRight w:val="0"/>
      <w:marTop w:val="0"/>
      <w:marBottom w:val="0"/>
      <w:divBdr>
        <w:top w:val="none" w:sz="0" w:space="0" w:color="auto"/>
        <w:left w:val="none" w:sz="0" w:space="0" w:color="auto"/>
        <w:bottom w:val="none" w:sz="0" w:space="0" w:color="auto"/>
        <w:right w:val="none" w:sz="0" w:space="0" w:color="auto"/>
      </w:divBdr>
    </w:div>
    <w:div w:id="1642346221">
      <w:bodyDiv w:val="1"/>
      <w:marLeft w:val="0"/>
      <w:marRight w:val="0"/>
      <w:marTop w:val="0"/>
      <w:marBottom w:val="0"/>
      <w:divBdr>
        <w:top w:val="none" w:sz="0" w:space="0" w:color="auto"/>
        <w:left w:val="none" w:sz="0" w:space="0" w:color="auto"/>
        <w:bottom w:val="none" w:sz="0" w:space="0" w:color="auto"/>
        <w:right w:val="none" w:sz="0" w:space="0" w:color="auto"/>
      </w:divBdr>
      <w:divsChild>
        <w:div w:id="454983198">
          <w:marLeft w:val="0"/>
          <w:marRight w:val="0"/>
          <w:marTop w:val="0"/>
          <w:marBottom w:val="0"/>
          <w:divBdr>
            <w:top w:val="none" w:sz="0" w:space="0" w:color="auto"/>
            <w:left w:val="none" w:sz="0" w:space="0" w:color="auto"/>
            <w:bottom w:val="none" w:sz="0" w:space="0" w:color="auto"/>
            <w:right w:val="none" w:sz="0" w:space="0" w:color="auto"/>
          </w:divBdr>
          <w:divsChild>
            <w:div w:id="665476153">
              <w:marLeft w:val="0"/>
              <w:marRight w:val="0"/>
              <w:marTop w:val="0"/>
              <w:marBottom w:val="0"/>
              <w:divBdr>
                <w:top w:val="none" w:sz="0" w:space="0" w:color="auto"/>
                <w:left w:val="none" w:sz="0" w:space="0" w:color="auto"/>
                <w:bottom w:val="none" w:sz="0" w:space="0" w:color="auto"/>
                <w:right w:val="none" w:sz="0" w:space="0" w:color="auto"/>
              </w:divBdr>
              <w:divsChild>
                <w:div w:id="648096161">
                  <w:marLeft w:val="0"/>
                  <w:marRight w:val="0"/>
                  <w:marTop w:val="0"/>
                  <w:marBottom w:val="0"/>
                  <w:divBdr>
                    <w:top w:val="none" w:sz="0" w:space="0" w:color="auto"/>
                    <w:left w:val="none" w:sz="0" w:space="0" w:color="auto"/>
                    <w:bottom w:val="none" w:sz="0" w:space="0" w:color="auto"/>
                    <w:right w:val="none" w:sz="0" w:space="0" w:color="auto"/>
                  </w:divBdr>
                  <w:divsChild>
                    <w:div w:id="9370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072956">
      <w:bodyDiv w:val="1"/>
      <w:marLeft w:val="0"/>
      <w:marRight w:val="0"/>
      <w:marTop w:val="0"/>
      <w:marBottom w:val="0"/>
      <w:divBdr>
        <w:top w:val="none" w:sz="0" w:space="0" w:color="auto"/>
        <w:left w:val="none" w:sz="0" w:space="0" w:color="auto"/>
        <w:bottom w:val="none" w:sz="0" w:space="0" w:color="auto"/>
        <w:right w:val="none" w:sz="0" w:space="0" w:color="auto"/>
      </w:divBdr>
    </w:div>
    <w:div w:id="1644852126">
      <w:bodyDiv w:val="1"/>
      <w:marLeft w:val="0"/>
      <w:marRight w:val="0"/>
      <w:marTop w:val="0"/>
      <w:marBottom w:val="0"/>
      <w:divBdr>
        <w:top w:val="none" w:sz="0" w:space="0" w:color="auto"/>
        <w:left w:val="none" w:sz="0" w:space="0" w:color="auto"/>
        <w:bottom w:val="none" w:sz="0" w:space="0" w:color="auto"/>
        <w:right w:val="none" w:sz="0" w:space="0" w:color="auto"/>
      </w:divBdr>
    </w:div>
    <w:div w:id="1664427421">
      <w:bodyDiv w:val="1"/>
      <w:marLeft w:val="0"/>
      <w:marRight w:val="0"/>
      <w:marTop w:val="0"/>
      <w:marBottom w:val="0"/>
      <w:divBdr>
        <w:top w:val="none" w:sz="0" w:space="0" w:color="auto"/>
        <w:left w:val="none" w:sz="0" w:space="0" w:color="auto"/>
        <w:bottom w:val="none" w:sz="0" w:space="0" w:color="auto"/>
        <w:right w:val="none" w:sz="0" w:space="0" w:color="auto"/>
      </w:divBdr>
    </w:div>
    <w:div w:id="1666085407">
      <w:bodyDiv w:val="1"/>
      <w:marLeft w:val="0"/>
      <w:marRight w:val="0"/>
      <w:marTop w:val="0"/>
      <w:marBottom w:val="0"/>
      <w:divBdr>
        <w:top w:val="none" w:sz="0" w:space="0" w:color="auto"/>
        <w:left w:val="none" w:sz="0" w:space="0" w:color="auto"/>
        <w:bottom w:val="none" w:sz="0" w:space="0" w:color="auto"/>
        <w:right w:val="none" w:sz="0" w:space="0" w:color="auto"/>
      </w:divBdr>
    </w:div>
    <w:div w:id="1674651230">
      <w:bodyDiv w:val="1"/>
      <w:marLeft w:val="0"/>
      <w:marRight w:val="0"/>
      <w:marTop w:val="0"/>
      <w:marBottom w:val="0"/>
      <w:divBdr>
        <w:top w:val="none" w:sz="0" w:space="0" w:color="auto"/>
        <w:left w:val="none" w:sz="0" w:space="0" w:color="auto"/>
        <w:bottom w:val="none" w:sz="0" w:space="0" w:color="auto"/>
        <w:right w:val="none" w:sz="0" w:space="0" w:color="auto"/>
      </w:divBdr>
    </w:div>
    <w:div w:id="1677226903">
      <w:bodyDiv w:val="1"/>
      <w:marLeft w:val="0"/>
      <w:marRight w:val="0"/>
      <w:marTop w:val="0"/>
      <w:marBottom w:val="0"/>
      <w:divBdr>
        <w:top w:val="none" w:sz="0" w:space="0" w:color="auto"/>
        <w:left w:val="none" w:sz="0" w:space="0" w:color="auto"/>
        <w:bottom w:val="none" w:sz="0" w:space="0" w:color="auto"/>
        <w:right w:val="none" w:sz="0" w:space="0" w:color="auto"/>
      </w:divBdr>
    </w:div>
    <w:div w:id="1683822242">
      <w:bodyDiv w:val="1"/>
      <w:marLeft w:val="0"/>
      <w:marRight w:val="0"/>
      <w:marTop w:val="0"/>
      <w:marBottom w:val="0"/>
      <w:divBdr>
        <w:top w:val="none" w:sz="0" w:space="0" w:color="auto"/>
        <w:left w:val="none" w:sz="0" w:space="0" w:color="auto"/>
        <w:bottom w:val="none" w:sz="0" w:space="0" w:color="auto"/>
        <w:right w:val="none" w:sz="0" w:space="0" w:color="auto"/>
      </w:divBdr>
    </w:div>
    <w:div w:id="1692098623">
      <w:bodyDiv w:val="1"/>
      <w:marLeft w:val="0"/>
      <w:marRight w:val="0"/>
      <w:marTop w:val="0"/>
      <w:marBottom w:val="0"/>
      <w:divBdr>
        <w:top w:val="none" w:sz="0" w:space="0" w:color="auto"/>
        <w:left w:val="none" w:sz="0" w:space="0" w:color="auto"/>
        <w:bottom w:val="none" w:sz="0" w:space="0" w:color="auto"/>
        <w:right w:val="none" w:sz="0" w:space="0" w:color="auto"/>
      </w:divBdr>
    </w:div>
    <w:div w:id="1702318933">
      <w:bodyDiv w:val="1"/>
      <w:marLeft w:val="0"/>
      <w:marRight w:val="0"/>
      <w:marTop w:val="0"/>
      <w:marBottom w:val="0"/>
      <w:divBdr>
        <w:top w:val="none" w:sz="0" w:space="0" w:color="auto"/>
        <w:left w:val="none" w:sz="0" w:space="0" w:color="auto"/>
        <w:bottom w:val="none" w:sz="0" w:space="0" w:color="auto"/>
        <w:right w:val="none" w:sz="0" w:space="0" w:color="auto"/>
      </w:divBdr>
    </w:div>
    <w:div w:id="1705135039">
      <w:bodyDiv w:val="1"/>
      <w:marLeft w:val="0"/>
      <w:marRight w:val="0"/>
      <w:marTop w:val="0"/>
      <w:marBottom w:val="0"/>
      <w:divBdr>
        <w:top w:val="none" w:sz="0" w:space="0" w:color="auto"/>
        <w:left w:val="none" w:sz="0" w:space="0" w:color="auto"/>
        <w:bottom w:val="none" w:sz="0" w:space="0" w:color="auto"/>
        <w:right w:val="none" w:sz="0" w:space="0" w:color="auto"/>
      </w:divBdr>
    </w:div>
    <w:div w:id="1724518691">
      <w:bodyDiv w:val="1"/>
      <w:marLeft w:val="0"/>
      <w:marRight w:val="0"/>
      <w:marTop w:val="0"/>
      <w:marBottom w:val="0"/>
      <w:divBdr>
        <w:top w:val="none" w:sz="0" w:space="0" w:color="auto"/>
        <w:left w:val="none" w:sz="0" w:space="0" w:color="auto"/>
        <w:bottom w:val="none" w:sz="0" w:space="0" w:color="auto"/>
        <w:right w:val="none" w:sz="0" w:space="0" w:color="auto"/>
      </w:divBdr>
    </w:div>
    <w:div w:id="1729724381">
      <w:bodyDiv w:val="1"/>
      <w:marLeft w:val="0"/>
      <w:marRight w:val="0"/>
      <w:marTop w:val="0"/>
      <w:marBottom w:val="0"/>
      <w:divBdr>
        <w:top w:val="none" w:sz="0" w:space="0" w:color="auto"/>
        <w:left w:val="none" w:sz="0" w:space="0" w:color="auto"/>
        <w:bottom w:val="none" w:sz="0" w:space="0" w:color="auto"/>
        <w:right w:val="none" w:sz="0" w:space="0" w:color="auto"/>
      </w:divBdr>
    </w:div>
    <w:div w:id="1744647468">
      <w:bodyDiv w:val="1"/>
      <w:marLeft w:val="0"/>
      <w:marRight w:val="0"/>
      <w:marTop w:val="0"/>
      <w:marBottom w:val="0"/>
      <w:divBdr>
        <w:top w:val="none" w:sz="0" w:space="0" w:color="auto"/>
        <w:left w:val="none" w:sz="0" w:space="0" w:color="auto"/>
        <w:bottom w:val="none" w:sz="0" w:space="0" w:color="auto"/>
        <w:right w:val="none" w:sz="0" w:space="0" w:color="auto"/>
      </w:divBdr>
    </w:div>
    <w:div w:id="1754543880">
      <w:bodyDiv w:val="1"/>
      <w:marLeft w:val="0"/>
      <w:marRight w:val="0"/>
      <w:marTop w:val="0"/>
      <w:marBottom w:val="0"/>
      <w:divBdr>
        <w:top w:val="none" w:sz="0" w:space="0" w:color="auto"/>
        <w:left w:val="none" w:sz="0" w:space="0" w:color="auto"/>
        <w:bottom w:val="none" w:sz="0" w:space="0" w:color="auto"/>
        <w:right w:val="none" w:sz="0" w:space="0" w:color="auto"/>
      </w:divBdr>
    </w:div>
    <w:div w:id="1757091010">
      <w:bodyDiv w:val="1"/>
      <w:marLeft w:val="0"/>
      <w:marRight w:val="0"/>
      <w:marTop w:val="0"/>
      <w:marBottom w:val="0"/>
      <w:divBdr>
        <w:top w:val="none" w:sz="0" w:space="0" w:color="auto"/>
        <w:left w:val="none" w:sz="0" w:space="0" w:color="auto"/>
        <w:bottom w:val="none" w:sz="0" w:space="0" w:color="auto"/>
        <w:right w:val="none" w:sz="0" w:space="0" w:color="auto"/>
      </w:divBdr>
    </w:div>
    <w:div w:id="1762605442">
      <w:bodyDiv w:val="1"/>
      <w:marLeft w:val="0"/>
      <w:marRight w:val="0"/>
      <w:marTop w:val="0"/>
      <w:marBottom w:val="0"/>
      <w:divBdr>
        <w:top w:val="none" w:sz="0" w:space="0" w:color="auto"/>
        <w:left w:val="none" w:sz="0" w:space="0" w:color="auto"/>
        <w:bottom w:val="none" w:sz="0" w:space="0" w:color="auto"/>
        <w:right w:val="none" w:sz="0" w:space="0" w:color="auto"/>
      </w:divBdr>
    </w:div>
    <w:div w:id="1770615103">
      <w:bodyDiv w:val="1"/>
      <w:marLeft w:val="0"/>
      <w:marRight w:val="0"/>
      <w:marTop w:val="0"/>
      <w:marBottom w:val="0"/>
      <w:divBdr>
        <w:top w:val="none" w:sz="0" w:space="0" w:color="auto"/>
        <w:left w:val="none" w:sz="0" w:space="0" w:color="auto"/>
        <w:bottom w:val="none" w:sz="0" w:space="0" w:color="auto"/>
        <w:right w:val="none" w:sz="0" w:space="0" w:color="auto"/>
      </w:divBdr>
    </w:div>
    <w:div w:id="1806197717">
      <w:bodyDiv w:val="1"/>
      <w:marLeft w:val="0"/>
      <w:marRight w:val="0"/>
      <w:marTop w:val="0"/>
      <w:marBottom w:val="0"/>
      <w:divBdr>
        <w:top w:val="none" w:sz="0" w:space="0" w:color="auto"/>
        <w:left w:val="none" w:sz="0" w:space="0" w:color="auto"/>
        <w:bottom w:val="none" w:sz="0" w:space="0" w:color="auto"/>
        <w:right w:val="none" w:sz="0" w:space="0" w:color="auto"/>
      </w:divBdr>
    </w:div>
    <w:div w:id="1812289456">
      <w:bodyDiv w:val="1"/>
      <w:marLeft w:val="0"/>
      <w:marRight w:val="0"/>
      <w:marTop w:val="0"/>
      <w:marBottom w:val="0"/>
      <w:divBdr>
        <w:top w:val="none" w:sz="0" w:space="0" w:color="auto"/>
        <w:left w:val="none" w:sz="0" w:space="0" w:color="auto"/>
        <w:bottom w:val="none" w:sz="0" w:space="0" w:color="auto"/>
        <w:right w:val="none" w:sz="0" w:space="0" w:color="auto"/>
      </w:divBdr>
    </w:div>
    <w:div w:id="1819419988">
      <w:bodyDiv w:val="1"/>
      <w:marLeft w:val="0"/>
      <w:marRight w:val="0"/>
      <w:marTop w:val="0"/>
      <w:marBottom w:val="0"/>
      <w:divBdr>
        <w:top w:val="none" w:sz="0" w:space="0" w:color="auto"/>
        <w:left w:val="none" w:sz="0" w:space="0" w:color="auto"/>
        <w:bottom w:val="none" w:sz="0" w:space="0" w:color="auto"/>
        <w:right w:val="none" w:sz="0" w:space="0" w:color="auto"/>
      </w:divBdr>
    </w:div>
    <w:div w:id="1865554589">
      <w:bodyDiv w:val="1"/>
      <w:marLeft w:val="0"/>
      <w:marRight w:val="0"/>
      <w:marTop w:val="0"/>
      <w:marBottom w:val="0"/>
      <w:divBdr>
        <w:top w:val="none" w:sz="0" w:space="0" w:color="auto"/>
        <w:left w:val="none" w:sz="0" w:space="0" w:color="auto"/>
        <w:bottom w:val="none" w:sz="0" w:space="0" w:color="auto"/>
        <w:right w:val="none" w:sz="0" w:space="0" w:color="auto"/>
      </w:divBdr>
    </w:div>
    <w:div w:id="1874265096">
      <w:bodyDiv w:val="1"/>
      <w:marLeft w:val="0"/>
      <w:marRight w:val="0"/>
      <w:marTop w:val="0"/>
      <w:marBottom w:val="0"/>
      <w:divBdr>
        <w:top w:val="none" w:sz="0" w:space="0" w:color="auto"/>
        <w:left w:val="none" w:sz="0" w:space="0" w:color="auto"/>
        <w:bottom w:val="none" w:sz="0" w:space="0" w:color="auto"/>
        <w:right w:val="none" w:sz="0" w:space="0" w:color="auto"/>
      </w:divBdr>
    </w:div>
    <w:div w:id="1875194018">
      <w:bodyDiv w:val="1"/>
      <w:marLeft w:val="0"/>
      <w:marRight w:val="0"/>
      <w:marTop w:val="0"/>
      <w:marBottom w:val="0"/>
      <w:divBdr>
        <w:top w:val="none" w:sz="0" w:space="0" w:color="auto"/>
        <w:left w:val="none" w:sz="0" w:space="0" w:color="auto"/>
        <w:bottom w:val="none" w:sz="0" w:space="0" w:color="auto"/>
        <w:right w:val="none" w:sz="0" w:space="0" w:color="auto"/>
      </w:divBdr>
    </w:div>
    <w:div w:id="1876573062">
      <w:bodyDiv w:val="1"/>
      <w:marLeft w:val="0"/>
      <w:marRight w:val="0"/>
      <w:marTop w:val="0"/>
      <w:marBottom w:val="0"/>
      <w:divBdr>
        <w:top w:val="none" w:sz="0" w:space="0" w:color="auto"/>
        <w:left w:val="none" w:sz="0" w:space="0" w:color="auto"/>
        <w:bottom w:val="none" w:sz="0" w:space="0" w:color="auto"/>
        <w:right w:val="none" w:sz="0" w:space="0" w:color="auto"/>
      </w:divBdr>
    </w:div>
    <w:div w:id="1878930853">
      <w:bodyDiv w:val="1"/>
      <w:marLeft w:val="0"/>
      <w:marRight w:val="0"/>
      <w:marTop w:val="0"/>
      <w:marBottom w:val="0"/>
      <w:divBdr>
        <w:top w:val="none" w:sz="0" w:space="0" w:color="auto"/>
        <w:left w:val="none" w:sz="0" w:space="0" w:color="auto"/>
        <w:bottom w:val="none" w:sz="0" w:space="0" w:color="auto"/>
        <w:right w:val="none" w:sz="0" w:space="0" w:color="auto"/>
      </w:divBdr>
    </w:div>
    <w:div w:id="1881818067">
      <w:bodyDiv w:val="1"/>
      <w:marLeft w:val="0"/>
      <w:marRight w:val="0"/>
      <w:marTop w:val="0"/>
      <w:marBottom w:val="0"/>
      <w:divBdr>
        <w:top w:val="none" w:sz="0" w:space="0" w:color="auto"/>
        <w:left w:val="none" w:sz="0" w:space="0" w:color="auto"/>
        <w:bottom w:val="none" w:sz="0" w:space="0" w:color="auto"/>
        <w:right w:val="none" w:sz="0" w:space="0" w:color="auto"/>
      </w:divBdr>
      <w:divsChild>
        <w:div w:id="715814123">
          <w:marLeft w:val="0"/>
          <w:marRight w:val="0"/>
          <w:marTop w:val="0"/>
          <w:marBottom w:val="0"/>
          <w:divBdr>
            <w:top w:val="none" w:sz="0" w:space="0" w:color="auto"/>
            <w:left w:val="none" w:sz="0" w:space="0" w:color="auto"/>
            <w:bottom w:val="none" w:sz="0" w:space="0" w:color="auto"/>
            <w:right w:val="none" w:sz="0" w:space="0" w:color="auto"/>
          </w:divBdr>
        </w:div>
      </w:divsChild>
    </w:div>
    <w:div w:id="1910841528">
      <w:bodyDiv w:val="1"/>
      <w:marLeft w:val="0"/>
      <w:marRight w:val="0"/>
      <w:marTop w:val="0"/>
      <w:marBottom w:val="0"/>
      <w:divBdr>
        <w:top w:val="none" w:sz="0" w:space="0" w:color="auto"/>
        <w:left w:val="none" w:sz="0" w:space="0" w:color="auto"/>
        <w:bottom w:val="none" w:sz="0" w:space="0" w:color="auto"/>
        <w:right w:val="none" w:sz="0" w:space="0" w:color="auto"/>
      </w:divBdr>
    </w:div>
    <w:div w:id="1916743240">
      <w:bodyDiv w:val="1"/>
      <w:marLeft w:val="0"/>
      <w:marRight w:val="0"/>
      <w:marTop w:val="0"/>
      <w:marBottom w:val="0"/>
      <w:divBdr>
        <w:top w:val="none" w:sz="0" w:space="0" w:color="auto"/>
        <w:left w:val="none" w:sz="0" w:space="0" w:color="auto"/>
        <w:bottom w:val="none" w:sz="0" w:space="0" w:color="auto"/>
        <w:right w:val="none" w:sz="0" w:space="0" w:color="auto"/>
      </w:divBdr>
    </w:div>
    <w:div w:id="1935281179">
      <w:bodyDiv w:val="1"/>
      <w:marLeft w:val="0"/>
      <w:marRight w:val="0"/>
      <w:marTop w:val="0"/>
      <w:marBottom w:val="0"/>
      <w:divBdr>
        <w:top w:val="none" w:sz="0" w:space="0" w:color="auto"/>
        <w:left w:val="none" w:sz="0" w:space="0" w:color="auto"/>
        <w:bottom w:val="none" w:sz="0" w:space="0" w:color="auto"/>
        <w:right w:val="none" w:sz="0" w:space="0" w:color="auto"/>
      </w:divBdr>
    </w:div>
    <w:div w:id="1935748143">
      <w:bodyDiv w:val="1"/>
      <w:marLeft w:val="0"/>
      <w:marRight w:val="0"/>
      <w:marTop w:val="0"/>
      <w:marBottom w:val="0"/>
      <w:divBdr>
        <w:top w:val="none" w:sz="0" w:space="0" w:color="auto"/>
        <w:left w:val="none" w:sz="0" w:space="0" w:color="auto"/>
        <w:bottom w:val="none" w:sz="0" w:space="0" w:color="auto"/>
        <w:right w:val="none" w:sz="0" w:space="0" w:color="auto"/>
      </w:divBdr>
    </w:div>
    <w:div w:id="1960792018">
      <w:bodyDiv w:val="1"/>
      <w:marLeft w:val="0"/>
      <w:marRight w:val="0"/>
      <w:marTop w:val="0"/>
      <w:marBottom w:val="0"/>
      <w:divBdr>
        <w:top w:val="none" w:sz="0" w:space="0" w:color="auto"/>
        <w:left w:val="none" w:sz="0" w:space="0" w:color="auto"/>
        <w:bottom w:val="none" w:sz="0" w:space="0" w:color="auto"/>
        <w:right w:val="none" w:sz="0" w:space="0" w:color="auto"/>
      </w:divBdr>
    </w:div>
    <w:div w:id="1974166341">
      <w:bodyDiv w:val="1"/>
      <w:marLeft w:val="0"/>
      <w:marRight w:val="0"/>
      <w:marTop w:val="0"/>
      <w:marBottom w:val="0"/>
      <w:divBdr>
        <w:top w:val="none" w:sz="0" w:space="0" w:color="auto"/>
        <w:left w:val="none" w:sz="0" w:space="0" w:color="auto"/>
        <w:bottom w:val="none" w:sz="0" w:space="0" w:color="auto"/>
        <w:right w:val="none" w:sz="0" w:space="0" w:color="auto"/>
      </w:divBdr>
    </w:div>
    <w:div w:id="1974602750">
      <w:bodyDiv w:val="1"/>
      <w:marLeft w:val="0"/>
      <w:marRight w:val="0"/>
      <w:marTop w:val="0"/>
      <w:marBottom w:val="0"/>
      <w:divBdr>
        <w:top w:val="none" w:sz="0" w:space="0" w:color="auto"/>
        <w:left w:val="none" w:sz="0" w:space="0" w:color="auto"/>
        <w:bottom w:val="none" w:sz="0" w:space="0" w:color="auto"/>
        <w:right w:val="none" w:sz="0" w:space="0" w:color="auto"/>
      </w:divBdr>
    </w:div>
    <w:div w:id="1996178314">
      <w:bodyDiv w:val="1"/>
      <w:marLeft w:val="0"/>
      <w:marRight w:val="0"/>
      <w:marTop w:val="0"/>
      <w:marBottom w:val="0"/>
      <w:divBdr>
        <w:top w:val="none" w:sz="0" w:space="0" w:color="auto"/>
        <w:left w:val="none" w:sz="0" w:space="0" w:color="auto"/>
        <w:bottom w:val="none" w:sz="0" w:space="0" w:color="auto"/>
        <w:right w:val="none" w:sz="0" w:space="0" w:color="auto"/>
      </w:divBdr>
    </w:div>
    <w:div w:id="1999914267">
      <w:bodyDiv w:val="1"/>
      <w:marLeft w:val="0"/>
      <w:marRight w:val="0"/>
      <w:marTop w:val="0"/>
      <w:marBottom w:val="0"/>
      <w:divBdr>
        <w:top w:val="none" w:sz="0" w:space="0" w:color="auto"/>
        <w:left w:val="none" w:sz="0" w:space="0" w:color="auto"/>
        <w:bottom w:val="none" w:sz="0" w:space="0" w:color="auto"/>
        <w:right w:val="none" w:sz="0" w:space="0" w:color="auto"/>
      </w:divBdr>
    </w:div>
    <w:div w:id="2001810116">
      <w:bodyDiv w:val="1"/>
      <w:marLeft w:val="0"/>
      <w:marRight w:val="0"/>
      <w:marTop w:val="0"/>
      <w:marBottom w:val="0"/>
      <w:divBdr>
        <w:top w:val="none" w:sz="0" w:space="0" w:color="auto"/>
        <w:left w:val="none" w:sz="0" w:space="0" w:color="auto"/>
        <w:bottom w:val="none" w:sz="0" w:space="0" w:color="auto"/>
        <w:right w:val="none" w:sz="0" w:space="0" w:color="auto"/>
      </w:divBdr>
    </w:div>
    <w:div w:id="2003511501">
      <w:bodyDiv w:val="1"/>
      <w:marLeft w:val="0"/>
      <w:marRight w:val="0"/>
      <w:marTop w:val="0"/>
      <w:marBottom w:val="0"/>
      <w:divBdr>
        <w:top w:val="none" w:sz="0" w:space="0" w:color="auto"/>
        <w:left w:val="none" w:sz="0" w:space="0" w:color="auto"/>
        <w:bottom w:val="none" w:sz="0" w:space="0" w:color="auto"/>
        <w:right w:val="none" w:sz="0" w:space="0" w:color="auto"/>
      </w:divBdr>
    </w:div>
    <w:div w:id="2030518874">
      <w:bodyDiv w:val="1"/>
      <w:marLeft w:val="0"/>
      <w:marRight w:val="0"/>
      <w:marTop w:val="0"/>
      <w:marBottom w:val="0"/>
      <w:divBdr>
        <w:top w:val="none" w:sz="0" w:space="0" w:color="auto"/>
        <w:left w:val="none" w:sz="0" w:space="0" w:color="auto"/>
        <w:bottom w:val="none" w:sz="0" w:space="0" w:color="auto"/>
        <w:right w:val="none" w:sz="0" w:space="0" w:color="auto"/>
      </w:divBdr>
    </w:div>
    <w:div w:id="2035838042">
      <w:bodyDiv w:val="1"/>
      <w:marLeft w:val="0"/>
      <w:marRight w:val="0"/>
      <w:marTop w:val="0"/>
      <w:marBottom w:val="0"/>
      <w:divBdr>
        <w:top w:val="none" w:sz="0" w:space="0" w:color="auto"/>
        <w:left w:val="none" w:sz="0" w:space="0" w:color="auto"/>
        <w:bottom w:val="none" w:sz="0" w:space="0" w:color="auto"/>
        <w:right w:val="none" w:sz="0" w:space="0" w:color="auto"/>
      </w:divBdr>
      <w:divsChild>
        <w:div w:id="167136998">
          <w:marLeft w:val="0"/>
          <w:marRight w:val="0"/>
          <w:marTop w:val="0"/>
          <w:marBottom w:val="0"/>
          <w:divBdr>
            <w:top w:val="none" w:sz="0" w:space="0" w:color="auto"/>
            <w:left w:val="none" w:sz="0" w:space="0" w:color="auto"/>
            <w:bottom w:val="none" w:sz="0" w:space="0" w:color="auto"/>
            <w:right w:val="none" w:sz="0" w:space="0" w:color="auto"/>
          </w:divBdr>
          <w:divsChild>
            <w:div w:id="967399764">
              <w:marLeft w:val="0"/>
              <w:marRight w:val="0"/>
              <w:marTop w:val="0"/>
              <w:marBottom w:val="0"/>
              <w:divBdr>
                <w:top w:val="none" w:sz="0" w:space="0" w:color="auto"/>
                <w:left w:val="none" w:sz="0" w:space="0" w:color="auto"/>
                <w:bottom w:val="none" w:sz="0" w:space="0" w:color="auto"/>
                <w:right w:val="none" w:sz="0" w:space="0" w:color="auto"/>
              </w:divBdr>
              <w:divsChild>
                <w:div w:id="1461262616">
                  <w:marLeft w:val="0"/>
                  <w:marRight w:val="0"/>
                  <w:marTop w:val="0"/>
                  <w:marBottom w:val="0"/>
                  <w:divBdr>
                    <w:top w:val="none" w:sz="0" w:space="0" w:color="auto"/>
                    <w:left w:val="none" w:sz="0" w:space="0" w:color="auto"/>
                    <w:bottom w:val="none" w:sz="0" w:space="0" w:color="auto"/>
                    <w:right w:val="none" w:sz="0" w:space="0" w:color="auto"/>
                  </w:divBdr>
                </w:div>
                <w:div w:id="20931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84645">
      <w:bodyDiv w:val="1"/>
      <w:marLeft w:val="0"/>
      <w:marRight w:val="0"/>
      <w:marTop w:val="0"/>
      <w:marBottom w:val="0"/>
      <w:divBdr>
        <w:top w:val="none" w:sz="0" w:space="0" w:color="auto"/>
        <w:left w:val="none" w:sz="0" w:space="0" w:color="auto"/>
        <w:bottom w:val="none" w:sz="0" w:space="0" w:color="auto"/>
        <w:right w:val="none" w:sz="0" w:space="0" w:color="auto"/>
      </w:divBdr>
    </w:div>
    <w:div w:id="2058775354">
      <w:bodyDiv w:val="1"/>
      <w:marLeft w:val="0"/>
      <w:marRight w:val="0"/>
      <w:marTop w:val="0"/>
      <w:marBottom w:val="0"/>
      <w:divBdr>
        <w:top w:val="none" w:sz="0" w:space="0" w:color="auto"/>
        <w:left w:val="none" w:sz="0" w:space="0" w:color="auto"/>
        <w:bottom w:val="none" w:sz="0" w:space="0" w:color="auto"/>
        <w:right w:val="none" w:sz="0" w:space="0" w:color="auto"/>
      </w:divBdr>
    </w:div>
    <w:div w:id="2067946947">
      <w:bodyDiv w:val="1"/>
      <w:marLeft w:val="0"/>
      <w:marRight w:val="0"/>
      <w:marTop w:val="0"/>
      <w:marBottom w:val="0"/>
      <w:divBdr>
        <w:top w:val="none" w:sz="0" w:space="0" w:color="auto"/>
        <w:left w:val="none" w:sz="0" w:space="0" w:color="auto"/>
        <w:bottom w:val="none" w:sz="0" w:space="0" w:color="auto"/>
        <w:right w:val="none" w:sz="0" w:space="0" w:color="auto"/>
      </w:divBdr>
    </w:div>
    <w:div w:id="2076970502">
      <w:bodyDiv w:val="1"/>
      <w:marLeft w:val="0"/>
      <w:marRight w:val="0"/>
      <w:marTop w:val="0"/>
      <w:marBottom w:val="0"/>
      <w:divBdr>
        <w:top w:val="none" w:sz="0" w:space="0" w:color="auto"/>
        <w:left w:val="none" w:sz="0" w:space="0" w:color="auto"/>
        <w:bottom w:val="none" w:sz="0" w:space="0" w:color="auto"/>
        <w:right w:val="none" w:sz="0" w:space="0" w:color="auto"/>
      </w:divBdr>
    </w:div>
    <w:div w:id="2079746650">
      <w:bodyDiv w:val="1"/>
      <w:marLeft w:val="0"/>
      <w:marRight w:val="0"/>
      <w:marTop w:val="0"/>
      <w:marBottom w:val="0"/>
      <w:divBdr>
        <w:top w:val="none" w:sz="0" w:space="0" w:color="auto"/>
        <w:left w:val="none" w:sz="0" w:space="0" w:color="auto"/>
        <w:bottom w:val="none" w:sz="0" w:space="0" w:color="auto"/>
        <w:right w:val="none" w:sz="0" w:space="0" w:color="auto"/>
      </w:divBdr>
    </w:div>
    <w:div w:id="2083722825">
      <w:bodyDiv w:val="1"/>
      <w:marLeft w:val="0"/>
      <w:marRight w:val="0"/>
      <w:marTop w:val="0"/>
      <w:marBottom w:val="0"/>
      <w:divBdr>
        <w:top w:val="none" w:sz="0" w:space="0" w:color="auto"/>
        <w:left w:val="none" w:sz="0" w:space="0" w:color="auto"/>
        <w:bottom w:val="none" w:sz="0" w:space="0" w:color="auto"/>
        <w:right w:val="none" w:sz="0" w:space="0" w:color="auto"/>
      </w:divBdr>
    </w:div>
    <w:div w:id="2109110144">
      <w:bodyDiv w:val="1"/>
      <w:marLeft w:val="0"/>
      <w:marRight w:val="0"/>
      <w:marTop w:val="0"/>
      <w:marBottom w:val="0"/>
      <w:divBdr>
        <w:top w:val="none" w:sz="0" w:space="0" w:color="auto"/>
        <w:left w:val="none" w:sz="0" w:space="0" w:color="auto"/>
        <w:bottom w:val="none" w:sz="0" w:space="0" w:color="auto"/>
        <w:right w:val="none" w:sz="0" w:space="0" w:color="auto"/>
      </w:divBdr>
    </w:div>
    <w:div w:id="212703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adesco.si" TargetMode="External"/><Relationship Id="rId14" Type="http://schemas.openxmlformats.org/officeDocument/2006/relationships/header" Target="header3.xm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info@adesco.si" TargetMode="External"/><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A6EAB-DA03-4361-ADCC-7859413CD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3533</Words>
  <Characters>20144</Characters>
  <Application>Microsoft Office Word</Application>
  <DocSecurity>0</DocSecurity>
  <Lines>167</Lines>
  <Paragraphs>47</Paragraphs>
  <ScaleCrop>false</ScaleCrop>
  <HeadingPairs>
    <vt:vector size="2" baseType="variant">
      <vt:variant>
        <vt:lpstr>Naslov</vt:lpstr>
      </vt:variant>
      <vt:variant>
        <vt:i4>1</vt:i4>
      </vt:variant>
    </vt:vector>
  </HeadingPairs>
  <TitlesOfParts>
    <vt:vector size="1" baseType="lpstr">
      <vt:lpstr/>
    </vt:vector>
  </TitlesOfParts>
  <Company>TOSHIBA</Company>
  <LinksUpToDate>false</LinksUpToDate>
  <CharactersWithSpaces>23630</CharactersWithSpaces>
  <SharedDoc>false</SharedDoc>
  <HLinks>
    <vt:vector size="780" baseType="variant">
      <vt:variant>
        <vt:i4>3407980</vt:i4>
      </vt:variant>
      <vt:variant>
        <vt:i4>669</vt:i4>
      </vt:variant>
      <vt:variant>
        <vt:i4>0</vt:i4>
      </vt:variant>
      <vt:variant>
        <vt:i4>5</vt:i4>
      </vt:variant>
      <vt:variant>
        <vt:lpwstr>http://sl.wikipedia.org/wiki/Zre%C4%8De</vt:lpwstr>
      </vt:variant>
      <vt:variant>
        <vt:lpwstr/>
      </vt:variant>
      <vt:variant>
        <vt:i4>1835078</vt:i4>
      </vt:variant>
      <vt:variant>
        <vt:i4>666</vt:i4>
      </vt:variant>
      <vt:variant>
        <vt:i4>0</vt:i4>
      </vt:variant>
      <vt:variant>
        <vt:i4>5</vt:i4>
      </vt:variant>
      <vt:variant>
        <vt:lpwstr>http://sl.wikipedia.org/wiki/Zlakova</vt:lpwstr>
      </vt:variant>
      <vt:variant>
        <vt:lpwstr/>
      </vt:variant>
      <vt:variant>
        <vt:i4>6488121</vt:i4>
      </vt:variant>
      <vt:variant>
        <vt:i4>663</vt:i4>
      </vt:variant>
      <vt:variant>
        <vt:i4>0</vt:i4>
      </vt:variant>
      <vt:variant>
        <vt:i4>5</vt:i4>
      </vt:variant>
      <vt:variant>
        <vt:lpwstr>http://sl.wikipedia.org/wiki/Zabork</vt:lpwstr>
      </vt:variant>
      <vt:variant>
        <vt:lpwstr/>
      </vt:variant>
      <vt:variant>
        <vt:i4>327755</vt:i4>
      </vt:variant>
      <vt:variant>
        <vt:i4>660</vt:i4>
      </vt:variant>
      <vt:variant>
        <vt:i4>0</vt:i4>
      </vt:variant>
      <vt:variant>
        <vt:i4>5</vt:i4>
      </vt:variant>
      <vt:variant>
        <vt:lpwstr>http://sl.wikipedia.org/wiki/Stranice</vt:lpwstr>
      </vt:variant>
      <vt:variant>
        <vt:lpwstr/>
      </vt:variant>
      <vt:variant>
        <vt:i4>1179754</vt:i4>
      </vt:variant>
      <vt:variant>
        <vt:i4>657</vt:i4>
      </vt:variant>
      <vt:variant>
        <vt:i4>0</vt:i4>
      </vt:variant>
      <vt:variant>
        <vt:i4>5</vt:i4>
      </vt:variant>
      <vt:variant>
        <vt:lpwstr>http://sl.wikipedia.org/wiki/Spodnje_Stranice</vt:lpwstr>
      </vt:variant>
      <vt:variant>
        <vt:lpwstr/>
      </vt:variant>
      <vt:variant>
        <vt:i4>1966147</vt:i4>
      </vt:variant>
      <vt:variant>
        <vt:i4>654</vt:i4>
      </vt:variant>
      <vt:variant>
        <vt:i4>0</vt:i4>
      </vt:variant>
      <vt:variant>
        <vt:i4>5</vt:i4>
      </vt:variant>
      <vt:variant>
        <vt:lpwstr>http://sl.wikipedia.org/wiki/Skomarje</vt:lpwstr>
      </vt:variant>
      <vt:variant>
        <vt:lpwstr/>
      </vt:variant>
      <vt:variant>
        <vt:i4>8192052</vt:i4>
      </vt:variant>
      <vt:variant>
        <vt:i4>651</vt:i4>
      </vt:variant>
      <vt:variant>
        <vt:i4>0</vt:i4>
      </vt:variant>
      <vt:variant>
        <vt:i4>5</vt:i4>
      </vt:variant>
      <vt:variant>
        <vt:lpwstr>http://sl.wikipedia.org/wiki/Rogla</vt:lpwstr>
      </vt:variant>
      <vt:variant>
        <vt:lpwstr/>
      </vt:variant>
      <vt:variant>
        <vt:i4>6357052</vt:i4>
      </vt:variant>
      <vt:variant>
        <vt:i4>648</vt:i4>
      </vt:variant>
      <vt:variant>
        <vt:i4>0</vt:i4>
      </vt:variant>
      <vt:variant>
        <vt:i4>5</vt:i4>
      </vt:variant>
      <vt:variant>
        <vt:lpwstr>http://sl.wikipedia.org/wiki/Resnik</vt:lpwstr>
      </vt:variant>
      <vt:variant>
        <vt:lpwstr/>
      </vt:variant>
      <vt:variant>
        <vt:i4>5177376</vt:i4>
      </vt:variant>
      <vt:variant>
        <vt:i4>645</vt:i4>
      </vt:variant>
      <vt:variant>
        <vt:i4>0</vt:i4>
      </vt:variant>
      <vt:variant>
        <vt:i4>5</vt:i4>
      </vt:variant>
      <vt:variant>
        <vt:lpwstr>http://sl.wikipedia.org/wiki/Radana_vas</vt:lpwstr>
      </vt:variant>
      <vt:variant>
        <vt:lpwstr/>
      </vt:variant>
      <vt:variant>
        <vt:i4>1966167</vt:i4>
      </vt:variant>
      <vt:variant>
        <vt:i4>642</vt:i4>
      </vt:variant>
      <vt:variant>
        <vt:i4>0</vt:i4>
      </vt:variant>
      <vt:variant>
        <vt:i4>5</vt:i4>
      </vt:variant>
      <vt:variant>
        <vt:lpwstr>http://sl.wikipedia.org/wiki/Polajna</vt:lpwstr>
      </vt:variant>
      <vt:variant>
        <vt:lpwstr/>
      </vt:variant>
      <vt:variant>
        <vt:i4>4915215</vt:i4>
      </vt:variant>
      <vt:variant>
        <vt:i4>639</vt:i4>
      </vt:variant>
      <vt:variant>
        <vt:i4>0</vt:i4>
      </vt:variant>
      <vt:variant>
        <vt:i4>5</vt:i4>
      </vt:variant>
      <vt:variant>
        <vt:lpwstr>http://sl.wikipedia.org/wiki/Planina_na_Pohorju</vt:lpwstr>
      </vt:variant>
      <vt:variant>
        <vt:lpwstr/>
      </vt:variant>
      <vt:variant>
        <vt:i4>2752603</vt:i4>
      </vt:variant>
      <vt:variant>
        <vt:i4>636</vt:i4>
      </vt:variant>
      <vt:variant>
        <vt:i4>0</vt:i4>
      </vt:variant>
      <vt:variant>
        <vt:i4>5</vt:i4>
      </vt:variant>
      <vt:variant>
        <vt:lpwstr>http://sl.wikipedia.org/wiki/Pade%C5%A1ki_Vrh</vt:lpwstr>
      </vt:variant>
      <vt:variant>
        <vt:lpwstr/>
      </vt:variant>
      <vt:variant>
        <vt:i4>5701644</vt:i4>
      </vt:variant>
      <vt:variant>
        <vt:i4>633</vt:i4>
      </vt:variant>
      <vt:variant>
        <vt:i4>0</vt:i4>
      </vt:variant>
      <vt:variant>
        <vt:i4>5</vt:i4>
      </vt:variant>
      <vt:variant>
        <vt:lpwstr>http://sl.wikipedia.org/wiki/Osredek_pri_Zre%C4%8Dah</vt:lpwstr>
      </vt:variant>
      <vt:variant>
        <vt:lpwstr/>
      </vt:variant>
      <vt:variant>
        <vt:i4>3670067</vt:i4>
      </vt:variant>
      <vt:variant>
        <vt:i4>630</vt:i4>
      </vt:variant>
      <vt:variant>
        <vt:i4>0</vt:i4>
      </vt:variant>
      <vt:variant>
        <vt:i4>5</vt:i4>
      </vt:variant>
      <vt:variant>
        <vt:lpwstr>http://sl.wikipedia.org/wiki/Mala_Gora,_Zre%C4%8De</vt:lpwstr>
      </vt:variant>
      <vt:variant>
        <vt:lpwstr/>
      </vt:variant>
      <vt:variant>
        <vt:i4>6422547</vt:i4>
      </vt:variant>
      <vt:variant>
        <vt:i4>627</vt:i4>
      </vt:variant>
      <vt:variant>
        <vt:i4>0</vt:i4>
      </vt:variant>
      <vt:variant>
        <vt:i4>5</vt:i4>
      </vt:variant>
      <vt:variant>
        <vt:lpwstr>http://sl.wikipedia.org/wiki/Lo%C5%A1ka_Gora_pri_Zre%C4%8Dah</vt:lpwstr>
      </vt:variant>
      <vt:variant>
        <vt:lpwstr/>
      </vt:variant>
      <vt:variant>
        <vt:i4>262203</vt:i4>
      </vt:variant>
      <vt:variant>
        <vt:i4>624</vt:i4>
      </vt:variant>
      <vt:variant>
        <vt:i4>0</vt:i4>
      </vt:variant>
      <vt:variant>
        <vt:i4>5</vt:i4>
      </vt:variant>
      <vt:variant>
        <vt:lpwstr>http://sl.wikipedia.org/wiki/Lipa,_Zre%C4%8De</vt:lpwstr>
      </vt:variant>
      <vt:variant>
        <vt:lpwstr/>
      </vt:variant>
      <vt:variant>
        <vt:i4>3997751</vt:i4>
      </vt:variant>
      <vt:variant>
        <vt:i4>621</vt:i4>
      </vt:variant>
      <vt:variant>
        <vt:i4>0</vt:i4>
      </vt:variant>
      <vt:variant>
        <vt:i4>5</vt:i4>
      </vt:variant>
      <vt:variant>
        <vt:lpwstr>http://sl.wikipedia.org/wiki/Kri%C5%BEevec</vt:lpwstr>
      </vt:variant>
      <vt:variant>
        <vt:lpwstr/>
      </vt:variant>
      <vt:variant>
        <vt:i4>1376383</vt:i4>
      </vt:variant>
      <vt:variant>
        <vt:i4>618</vt:i4>
      </vt:variant>
      <vt:variant>
        <vt:i4>0</vt:i4>
      </vt:variant>
      <vt:variant>
        <vt:i4>5</vt:i4>
      </vt:variant>
      <vt:variant>
        <vt:lpwstr>http://sl.wikipedia.org/wiki/Koro%C5%A1ka_vas_na_Pohorju</vt:lpwstr>
      </vt:variant>
      <vt:variant>
        <vt:lpwstr/>
      </vt:variant>
      <vt:variant>
        <vt:i4>262211</vt:i4>
      </vt:variant>
      <vt:variant>
        <vt:i4>615</vt:i4>
      </vt:variant>
      <vt:variant>
        <vt:i4>0</vt:i4>
      </vt:variant>
      <vt:variant>
        <vt:i4>5</vt:i4>
      </vt:variant>
      <vt:variant>
        <vt:lpwstr>http://sl.wikipedia.org/wiki/Gra%C4%8Di%C4%8D</vt:lpwstr>
      </vt:variant>
      <vt:variant>
        <vt:lpwstr/>
      </vt:variant>
      <vt:variant>
        <vt:i4>5832790</vt:i4>
      </vt:variant>
      <vt:variant>
        <vt:i4>612</vt:i4>
      </vt:variant>
      <vt:variant>
        <vt:i4>0</vt:i4>
      </vt:variant>
      <vt:variant>
        <vt:i4>5</vt:i4>
      </vt:variant>
      <vt:variant>
        <vt:lpwstr>http://sl.wikipedia.org/wiki/Gornja_vas,_Zre%C4%8De</vt:lpwstr>
      </vt:variant>
      <vt:variant>
        <vt:lpwstr/>
      </vt:variant>
      <vt:variant>
        <vt:i4>5963807</vt:i4>
      </vt:variant>
      <vt:variant>
        <vt:i4>609</vt:i4>
      </vt:variant>
      <vt:variant>
        <vt:i4>0</vt:i4>
      </vt:variant>
      <vt:variant>
        <vt:i4>5</vt:i4>
      </vt:variant>
      <vt:variant>
        <vt:lpwstr>http://sl.wikipedia.org/wiki/Gorenje_pri_Zre%C4%8Dah</vt:lpwstr>
      </vt:variant>
      <vt:variant>
        <vt:lpwstr/>
      </vt:variant>
      <vt:variant>
        <vt:i4>3866735</vt:i4>
      </vt:variant>
      <vt:variant>
        <vt:i4>606</vt:i4>
      </vt:variant>
      <vt:variant>
        <vt:i4>0</vt:i4>
      </vt:variant>
      <vt:variant>
        <vt:i4>5</vt:i4>
      </vt:variant>
      <vt:variant>
        <vt:lpwstr>http://sl.wikipedia.org/wiki/%C4%8Cre%C5%A1nova</vt:lpwstr>
      </vt:variant>
      <vt:variant>
        <vt:lpwstr/>
      </vt:variant>
      <vt:variant>
        <vt:i4>6291571</vt:i4>
      </vt:variant>
      <vt:variant>
        <vt:i4>603</vt:i4>
      </vt:variant>
      <vt:variant>
        <vt:i4>0</vt:i4>
      </vt:variant>
      <vt:variant>
        <vt:i4>5</vt:i4>
      </vt:variant>
      <vt:variant>
        <vt:lpwstr>http://sl.wikipedia.org/wiki/%C4%8Cretve%C5%BE</vt:lpwstr>
      </vt:variant>
      <vt:variant>
        <vt:lpwstr/>
      </vt:variant>
      <vt:variant>
        <vt:i4>524327</vt:i4>
      </vt:variant>
      <vt:variant>
        <vt:i4>600</vt:i4>
      </vt:variant>
      <vt:variant>
        <vt:i4>0</vt:i4>
      </vt:variant>
      <vt:variant>
        <vt:i4>5</vt:i4>
      </vt:variant>
      <vt:variant>
        <vt:lpwstr>http://sl.wikipedia.org/wiki/Dobrovlje,_Zre%C4%8De</vt:lpwstr>
      </vt:variant>
      <vt:variant>
        <vt:lpwstr/>
      </vt:variant>
      <vt:variant>
        <vt:i4>1835073</vt:i4>
      </vt:variant>
      <vt:variant>
        <vt:i4>597</vt:i4>
      </vt:variant>
      <vt:variant>
        <vt:i4>0</vt:i4>
      </vt:variant>
      <vt:variant>
        <vt:i4>5</vt:i4>
      </vt:variant>
      <vt:variant>
        <vt:lpwstr>http://sl.wikipedia.org/wiki/Bukovlje</vt:lpwstr>
      </vt:variant>
      <vt:variant>
        <vt:lpwstr/>
      </vt:variant>
      <vt:variant>
        <vt:i4>2031696</vt:i4>
      </vt:variant>
      <vt:variant>
        <vt:i4>594</vt:i4>
      </vt:variant>
      <vt:variant>
        <vt:i4>0</vt:i4>
      </vt:variant>
      <vt:variant>
        <vt:i4>5</vt:i4>
      </vt:variant>
      <vt:variant>
        <vt:lpwstr>http://sl.wikipedia.org/wiki/Boharina</vt:lpwstr>
      </vt:variant>
      <vt:variant>
        <vt:lpwstr/>
      </vt:variant>
      <vt:variant>
        <vt:i4>5767180</vt:i4>
      </vt:variant>
      <vt:variant>
        <vt:i4>591</vt:i4>
      </vt:variant>
      <vt:variant>
        <vt:i4>0</vt:i4>
      </vt:variant>
      <vt:variant>
        <vt:i4>5</vt:i4>
      </vt:variant>
      <vt:variant>
        <vt:lpwstr>http://sl.wikipedia.org/wiki/Bezovje_nad_Zre%C4%8Dami</vt:lpwstr>
      </vt:variant>
      <vt:variant>
        <vt:lpwstr/>
      </vt:variant>
      <vt:variant>
        <vt:i4>1638449</vt:i4>
      </vt:variant>
      <vt:variant>
        <vt:i4>584</vt:i4>
      </vt:variant>
      <vt:variant>
        <vt:i4>0</vt:i4>
      </vt:variant>
      <vt:variant>
        <vt:i4>5</vt:i4>
      </vt:variant>
      <vt:variant>
        <vt:lpwstr/>
      </vt:variant>
      <vt:variant>
        <vt:lpwstr>_Toc233099946</vt:lpwstr>
      </vt:variant>
      <vt:variant>
        <vt:i4>1638449</vt:i4>
      </vt:variant>
      <vt:variant>
        <vt:i4>578</vt:i4>
      </vt:variant>
      <vt:variant>
        <vt:i4>0</vt:i4>
      </vt:variant>
      <vt:variant>
        <vt:i4>5</vt:i4>
      </vt:variant>
      <vt:variant>
        <vt:lpwstr/>
      </vt:variant>
      <vt:variant>
        <vt:lpwstr>_Toc233099945</vt:lpwstr>
      </vt:variant>
      <vt:variant>
        <vt:i4>1638449</vt:i4>
      </vt:variant>
      <vt:variant>
        <vt:i4>572</vt:i4>
      </vt:variant>
      <vt:variant>
        <vt:i4>0</vt:i4>
      </vt:variant>
      <vt:variant>
        <vt:i4>5</vt:i4>
      </vt:variant>
      <vt:variant>
        <vt:lpwstr/>
      </vt:variant>
      <vt:variant>
        <vt:lpwstr>_Toc233099944</vt:lpwstr>
      </vt:variant>
      <vt:variant>
        <vt:i4>1638449</vt:i4>
      </vt:variant>
      <vt:variant>
        <vt:i4>566</vt:i4>
      </vt:variant>
      <vt:variant>
        <vt:i4>0</vt:i4>
      </vt:variant>
      <vt:variant>
        <vt:i4>5</vt:i4>
      </vt:variant>
      <vt:variant>
        <vt:lpwstr/>
      </vt:variant>
      <vt:variant>
        <vt:lpwstr>_Toc233099943</vt:lpwstr>
      </vt:variant>
      <vt:variant>
        <vt:i4>1638449</vt:i4>
      </vt:variant>
      <vt:variant>
        <vt:i4>560</vt:i4>
      </vt:variant>
      <vt:variant>
        <vt:i4>0</vt:i4>
      </vt:variant>
      <vt:variant>
        <vt:i4>5</vt:i4>
      </vt:variant>
      <vt:variant>
        <vt:lpwstr/>
      </vt:variant>
      <vt:variant>
        <vt:lpwstr>_Toc233099942</vt:lpwstr>
      </vt:variant>
      <vt:variant>
        <vt:i4>1638449</vt:i4>
      </vt:variant>
      <vt:variant>
        <vt:i4>554</vt:i4>
      </vt:variant>
      <vt:variant>
        <vt:i4>0</vt:i4>
      </vt:variant>
      <vt:variant>
        <vt:i4>5</vt:i4>
      </vt:variant>
      <vt:variant>
        <vt:lpwstr/>
      </vt:variant>
      <vt:variant>
        <vt:lpwstr>_Toc233099941</vt:lpwstr>
      </vt:variant>
      <vt:variant>
        <vt:i4>1638449</vt:i4>
      </vt:variant>
      <vt:variant>
        <vt:i4>548</vt:i4>
      </vt:variant>
      <vt:variant>
        <vt:i4>0</vt:i4>
      </vt:variant>
      <vt:variant>
        <vt:i4>5</vt:i4>
      </vt:variant>
      <vt:variant>
        <vt:lpwstr/>
      </vt:variant>
      <vt:variant>
        <vt:lpwstr>_Toc233099940</vt:lpwstr>
      </vt:variant>
      <vt:variant>
        <vt:i4>1966129</vt:i4>
      </vt:variant>
      <vt:variant>
        <vt:i4>542</vt:i4>
      </vt:variant>
      <vt:variant>
        <vt:i4>0</vt:i4>
      </vt:variant>
      <vt:variant>
        <vt:i4>5</vt:i4>
      </vt:variant>
      <vt:variant>
        <vt:lpwstr/>
      </vt:variant>
      <vt:variant>
        <vt:lpwstr>_Toc233099939</vt:lpwstr>
      </vt:variant>
      <vt:variant>
        <vt:i4>1966129</vt:i4>
      </vt:variant>
      <vt:variant>
        <vt:i4>536</vt:i4>
      </vt:variant>
      <vt:variant>
        <vt:i4>0</vt:i4>
      </vt:variant>
      <vt:variant>
        <vt:i4>5</vt:i4>
      </vt:variant>
      <vt:variant>
        <vt:lpwstr/>
      </vt:variant>
      <vt:variant>
        <vt:lpwstr>_Toc233099938</vt:lpwstr>
      </vt:variant>
      <vt:variant>
        <vt:i4>1966129</vt:i4>
      </vt:variant>
      <vt:variant>
        <vt:i4>530</vt:i4>
      </vt:variant>
      <vt:variant>
        <vt:i4>0</vt:i4>
      </vt:variant>
      <vt:variant>
        <vt:i4>5</vt:i4>
      </vt:variant>
      <vt:variant>
        <vt:lpwstr/>
      </vt:variant>
      <vt:variant>
        <vt:lpwstr>_Toc233099937</vt:lpwstr>
      </vt:variant>
      <vt:variant>
        <vt:i4>1966129</vt:i4>
      </vt:variant>
      <vt:variant>
        <vt:i4>524</vt:i4>
      </vt:variant>
      <vt:variant>
        <vt:i4>0</vt:i4>
      </vt:variant>
      <vt:variant>
        <vt:i4>5</vt:i4>
      </vt:variant>
      <vt:variant>
        <vt:lpwstr/>
      </vt:variant>
      <vt:variant>
        <vt:lpwstr>_Toc233099936</vt:lpwstr>
      </vt:variant>
      <vt:variant>
        <vt:i4>1966129</vt:i4>
      </vt:variant>
      <vt:variant>
        <vt:i4>518</vt:i4>
      </vt:variant>
      <vt:variant>
        <vt:i4>0</vt:i4>
      </vt:variant>
      <vt:variant>
        <vt:i4>5</vt:i4>
      </vt:variant>
      <vt:variant>
        <vt:lpwstr/>
      </vt:variant>
      <vt:variant>
        <vt:lpwstr>_Toc233099935</vt:lpwstr>
      </vt:variant>
      <vt:variant>
        <vt:i4>1966129</vt:i4>
      </vt:variant>
      <vt:variant>
        <vt:i4>512</vt:i4>
      </vt:variant>
      <vt:variant>
        <vt:i4>0</vt:i4>
      </vt:variant>
      <vt:variant>
        <vt:i4>5</vt:i4>
      </vt:variant>
      <vt:variant>
        <vt:lpwstr/>
      </vt:variant>
      <vt:variant>
        <vt:lpwstr>_Toc233099934</vt:lpwstr>
      </vt:variant>
      <vt:variant>
        <vt:i4>1966129</vt:i4>
      </vt:variant>
      <vt:variant>
        <vt:i4>506</vt:i4>
      </vt:variant>
      <vt:variant>
        <vt:i4>0</vt:i4>
      </vt:variant>
      <vt:variant>
        <vt:i4>5</vt:i4>
      </vt:variant>
      <vt:variant>
        <vt:lpwstr/>
      </vt:variant>
      <vt:variant>
        <vt:lpwstr>_Toc233099933</vt:lpwstr>
      </vt:variant>
      <vt:variant>
        <vt:i4>1966129</vt:i4>
      </vt:variant>
      <vt:variant>
        <vt:i4>500</vt:i4>
      </vt:variant>
      <vt:variant>
        <vt:i4>0</vt:i4>
      </vt:variant>
      <vt:variant>
        <vt:i4>5</vt:i4>
      </vt:variant>
      <vt:variant>
        <vt:lpwstr/>
      </vt:variant>
      <vt:variant>
        <vt:lpwstr>_Toc233099932</vt:lpwstr>
      </vt:variant>
      <vt:variant>
        <vt:i4>1966129</vt:i4>
      </vt:variant>
      <vt:variant>
        <vt:i4>494</vt:i4>
      </vt:variant>
      <vt:variant>
        <vt:i4>0</vt:i4>
      </vt:variant>
      <vt:variant>
        <vt:i4>5</vt:i4>
      </vt:variant>
      <vt:variant>
        <vt:lpwstr/>
      </vt:variant>
      <vt:variant>
        <vt:lpwstr>_Toc233099931</vt:lpwstr>
      </vt:variant>
      <vt:variant>
        <vt:i4>1966129</vt:i4>
      </vt:variant>
      <vt:variant>
        <vt:i4>488</vt:i4>
      </vt:variant>
      <vt:variant>
        <vt:i4>0</vt:i4>
      </vt:variant>
      <vt:variant>
        <vt:i4>5</vt:i4>
      </vt:variant>
      <vt:variant>
        <vt:lpwstr/>
      </vt:variant>
      <vt:variant>
        <vt:lpwstr>_Toc233099930</vt:lpwstr>
      </vt:variant>
      <vt:variant>
        <vt:i4>2031665</vt:i4>
      </vt:variant>
      <vt:variant>
        <vt:i4>482</vt:i4>
      </vt:variant>
      <vt:variant>
        <vt:i4>0</vt:i4>
      </vt:variant>
      <vt:variant>
        <vt:i4>5</vt:i4>
      </vt:variant>
      <vt:variant>
        <vt:lpwstr/>
      </vt:variant>
      <vt:variant>
        <vt:lpwstr>_Toc233099929</vt:lpwstr>
      </vt:variant>
      <vt:variant>
        <vt:i4>2031665</vt:i4>
      </vt:variant>
      <vt:variant>
        <vt:i4>476</vt:i4>
      </vt:variant>
      <vt:variant>
        <vt:i4>0</vt:i4>
      </vt:variant>
      <vt:variant>
        <vt:i4>5</vt:i4>
      </vt:variant>
      <vt:variant>
        <vt:lpwstr/>
      </vt:variant>
      <vt:variant>
        <vt:lpwstr>_Toc233099928</vt:lpwstr>
      </vt:variant>
      <vt:variant>
        <vt:i4>2031665</vt:i4>
      </vt:variant>
      <vt:variant>
        <vt:i4>470</vt:i4>
      </vt:variant>
      <vt:variant>
        <vt:i4>0</vt:i4>
      </vt:variant>
      <vt:variant>
        <vt:i4>5</vt:i4>
      </vt:variant>
      <vt:variant>
        <vt:lpwstr/>
      </vt:variant>
      <vt:variant>
        <vt:lpwstr>_Toc233099927</vt:lpwstr>
      </vt:variant>
      <vt:variant>
        <vt:i4>2031665</vt:i4>
      </vt:variant>
      <vt:variant>
        <vt:i4>464</vt:i4>
      </vt:variant>
      <vt:variant>
        <vt:i4>0</vt:i4>
      </vt:variant>
      <vt:variant>
        <vt:i4>5</vt:i4>
      </vt:variant>
      <vt:variant>
        <vt:lpwstr/>
      </vt:variant>
      <vt:variant>
        <vt:lpwstr>_Toc233099926</vt:lpwstr>
      </vt:variant>
      <vt:variant>
        <vt:i4>2031665</vt:i4>
      </vt:variant>
      <vt:variant>
        <vt:i4>458</vt:i4>
      </vt:variant>
      <vt:variant>
        <vt:i4>0</vt:i4>
      </vt:variant>
      <vt:variant>
        <vt:i4>5</vt:i4>
      </vt:variant>
      <vt:variant>
        <vt:lpwstr/>
      </vt:variant>
      <vt:variant>
        <vt:lpwstr>_Toc233099925</vt:lpwstr>
      </vt:variant>
      <vt:variant>
        <vt:i4>2031665</vt:i4>
      </vt:variant>
      <vt:variant>
        <vt:i4>452</vt:i4>
      </vt:variant>
      <vt:variant>
        <vt:i4>0</vt:i4>
      </vt:variant>
      <vt:variant>
        <vt:i4>5</vt:i4>
      </vt:variant>
      <vt:variant>
        <vt:lpwstr/>
      </vt:variant>
      <vt:variant>
        <vt:lpwstr>_Toc233099924</vt:lpwstr>
      </vt:variant>
      <vt:variant>
        <vt:i4>2031665</vt:i4>
      </vt:variant>
      <vt:variant>
        <vt:i4>446</vt:i4>
      </vt:variant>
      <vt:variant>
        <vt:i4>0</vt:i4>
      </vt:variant>
      <vt:variant>
        <vt:i4>5</vt:i4>
      </vt:variant>
      <vt:variant>
        <vt:lpwstr/>
      </vt:variant>
      <vt:variant>
        <vt:lpwstr>_Toc233099923</vt:lpwstr>
      </vt:variant>
      <vt:variant>
        <vt:i4>2031665</vt:i4>
      </vt:variant>
      <vt:variant>
        <vt:i4>440</vt:i4>
      </vt:variant>
      <vt:variant>
        <vt:i4>0</vt:i4>
      </vt:variant>
      <vt:variant>
        <vt:i4>5</vt:i4>
      </vt:variant>
      <vt:variant>
        <vt:lpwstr/>
      </vt:variant>
      <vt:variant>
        <vt:lpwstr>_Toc233099922</vt:lpwstr>
      </vt:variant>
      <vt:variant>
        <vt:i4>2031665</vt:i4>
      </vt:variant>
      <vt:variant>
        <vt:i4>434</vt:i4>
      </vt:variant>
      <vt:variant>
        <vt:i4>0</vt:i4>
      </vt:variant>
      <vt:variant>
        <vt:i4>5</vt:i4>
      </vt:variant>
      <vt:variant>
        <vt:lpwstr/>
      </vt:variant>
      <vt:variant>
        <vt:lpwstr>_Toc233099921</vt:lpwstr>
      </vt:variant>
      <vt:variant>
        <vt:i4>2031665</vt:i4>
      </vt:variant>
      <vt:variant>
        <vt:i4>428</vt:i4>
      </vt:variant>
      <vt:variant>
        <vt:i4>0</vt:i4>
      </vt:variant>
      <vt:variant>
        <vt:i4>5</vt:i4>
      </vt:variant>
      <vt:variant>
        <vt:lpwstr/>
      </vt:variant>
      <vt:variant>
        <vt:lpwstr>_Toc233099920</vt:lpwstr>
      </vt:variant>
      <vt:variant>
        <vt:i4>1835057</vt:i4>
      </vt:variant>
      <vt:variant>
        <vt:i4>422</vt:i4>
      </vt:variant>
      <vt:variant>
        <vt:i4>0</vt:i4>
      </vt:variant>
      <vt:variant>
        <vt:i4>5</vt:i4>
      </vt:variant>
      <vt:variant>
        <vt:lpwstr/>
      </vt:variant>
      <vt:variant>
        <vt:lpwstr>_Toc233099919</vt:lpwstr>
      </vt:variant>
      <vt:variant>
        <vt:i4>1835057</vt:i4>
      </vt:variant>
      <vt:variant>
        <vt:i4>416</vt:i4>
      </vt:variant>
      <vt:variant>
        <vt:i4>0</vt:i4>
      </vt:variant>
      <vt:variant>
        <vt:i4>5</vt:i4>
      </vt:variant>
      <vt:variant>
        <vt:lpwstr/>
      </vt:variant>
      <vt:variant>
        <vt:lpwstr>_Toc233099918</vt:lpwstr>
      </vt:variant>
      <vt:variant>
        <vt:i4>1835057</vt:i4>
      </vt:variant>
      <vt:variant>
        <vt:i4>410</vt:i4>
      </vt:variant>
      <vt:variant>
        <vt:i4>0</vt:i4>
      </vt:variant>
      <vt:variant>
        <vt:i4>5</vt:i4>
      </vt:variant>
      <vt:variant>
        <vt:lpwstr/>
      </vt:variant>
      <vt:variant>
        <vt:lpwstr>_Toc233099917</vt:lpwstr>
      </vt:variant>
      <vt:variant>
        <vt:i4>1835057</vt:i4>
      </vt:variant>
      <vt:variant>
        <vt:i4>404</vt:i4>
      </vt:variant>
      <vt:variant>
        <vt:i4>0</vt:i4>
      </vt:variant>
      <vt:variant>
        <vt:i4>5</vt:i4>
      </vt:variant>
      <vt:variant>
        <vt:lpwstr/>
      </vt:variant>
      <vt:variant>
        <vt:lpwstr>_Toc233099916</vt:lpwstr>
      </vt:variant>
      <vt:variant>
        <vt:i4>1835057</vt:i4>
      </vt:variant>
      <vt:variant>
        <vt:i4>398</vt:i4>
      </vt:variant>
      <vt:variant>
        <vt:i4>0</vt:i4>
      </vt:variant>
      <vt:variant>
        <vt:i4>5</vt:i4>
      </vt:variant>
      <vt:variant>
        <vt:lpwstr/>
      </vt:variant>
      <vt:variant>
        <vt:lpwstr>_Toc233099915</vt:lpwstr>
      </vt:variant>
      <vt:variant>
        <vt:i4>1835057</vt:i4>
      </vt:variant>
      <vt:variant>
        <vt:i4>392</vt:i4>
      </vt:variant>
      <vt:variant>
        <vt:i4>0</vt:i4>
      </vt:variant>
      <vt:variant>
        <vt:i4>5</vt:i4>
      </vt:variant>
      <vt:variant>
        <vt:lpwstr/>
      </vt:variant>
      <vt:variant>
        <vt:lpwstr>_Toc233099914</vt:lpwstr>
      </vt:variant>
      <vt:variant>
        <vt:i4>1835057</vt:i4>
      </vt:variant>
      <vt:variant>
        <vt:i4>386</vt:i4>
      </vt:variant>
      <vt:variant>
        <vt:i4>0</vt:i4>
      </vt:variant>
      <vt:variant>
        <vt:i4>5</vt:i4>
      </vt:variant>
      <vt:variant>
        <vt:lpwstr/>
      </vt:variant>
      <vt:variant>
        <vt:lpwstr>_Toc233099913</vt:lpwstr>
      </vt:variant>
      <vt:variant>
        <vt:i4>1835057</vt:i4>
      </vt:variant>
      <vt:variant>
        <vt:i4>380</vt:i4>
      </vt:variant>
      <vt:variant>
        <vt:i4>0</vt:i4>
      </vt:variant>
      <vt:variant>
        <vt:i4>5</vt:i4>
      </vt:variant>
      <vt:variant>
        <vt:lpwstr/>
      </vt:variant>
      <vt:variant>
        <vt:lpwstr>_Toc233099912</vt:lpwstr>
      </vt:variant>
      <vt:variant>
        <vt:i4>1835057</vt:i4>
      </vt:variant>
      <vt:variant>
        <vt:i4>374</vt:i4>
      </vt:variant>
      <vt:variant>
        <vt:i4>0</vt:i4>
      </vt:variant>
      <vt:variant>
        <vt:i4>5</vt:i4>
      </vt:variant>
      <vt:variant>
        <vt:lpwstr/>
      </vt:variant>
      <vt:variant>
        <vt:lpwstr>_Toc233099911</vt:lpwstr>
      </vt:variant>
      <vt:variant>
        <vt:i4>1835057</vt:i4>
      </vt:variant>
      <vt:variant>
        <vt:i4>368</vt:i4>
      </vt:variant>
      <vt:variant>
        <vt:i4>0</vt:i4>
      </vt:variant>
      <vt:variant>
        <vt:i4>5</vt:i4>
      </vt:variant>
      <vt:variant>
        <vt:lpwstr/>
      </vt:variant>
      <vt:variant>
        <vt:lpwstr>_Toc233099910</vt:lpwstr>
      </vt:variant>
      <vt:variant>
        <vt:i4>1900593</vt:i4>
      </vt:variant>
      <vt:variant>
        <vt:i4>362</vt:i4>
      </vt:variant>
      <vt:variant>
        <vt:i4>0</vt:i4>
      </vt:variant>
      <vt:variant>
        <vt:i4>5</vt:i4>
      </vt:variant>
      <vt:variant>
        <vt:lpwstr/>
      </vt:variant>
      <vt:variant>
        <vt:lpwstr>_Toc233099909</vt:lpwstr>
      </vt:variant>
      <vt:variant>
        <vt:i4>1900593</vt:i4>
      </vt:variant>
      <vt:variant>
        <vt:i4>356</vt:i4>
      </vt:variant>
      <vt:variant>
        <vt:i4>0</vt:i4>
      </vt:variant>
      <vt:variant>
        <vt:i4>5</vt:i4>
      </vt:variant>
      <vt:variant>
        <vt:lpwstr/>
      </vt:variant>
      <vt:variant>
        <vt:lpwstr>_Toc233099908</vt:lpwstr>
      </vt:variant>
      <vt:variant>
        <vt:i4>1900593</vt:i4>
      </vt:variant>
      <vt:variant>
        <vt:i4>350</vt:i4>
      </vt:variant>
      <vt:variant>
        <vt:i4>0</vt:i4>
      </vt:variant>
      <vt:variant>
        <vt:i4>5</vt:i4>
      </vt:variant>
      <vt:variant>
        <vt:lpwstr/>
      </vt:variant>
      <vt:variant>
        <vt:lpwstr>_Toc233099907</vt:lpwstr>
      </vt:variant>
      <vt:variant>
        <vt:i4>1900593</vt:i4>
      </vt:variant>
      <vt:variant>
        <vt:i4>344</vt:i4>
      </vt:variant>
      <vt:variant>
        <vt:i4>0</vt:i4>
      </vt:variant>
      <vt:variant>
        <vt:i4>5</vt:i4>
      </vt:variant>
      <vt:variant>
        <vt:lpwstr/>
      </vt:variant>
      <vt:variant>
        <vt:lpwstr>_Toc233099906</vt:lpwstr>
      </vt:variant>
      <vt:variant>
        <vt:i4>1900593</vt:i4>
      </vt:variant>
      <vt:variant>
        <vt:i4>338</vt:i4>
      </vt:variant>
      <vt:variant>
        <vt:i4>0</vt:i4>
      </vt:variant>
      <vt:variant>
        <vt:i4>5</vt:i4>
      </vt:variant>
      <vt:variant>
        <vt:lpwstr/>
      </vt:variant>
      <vt:variant>
        <vt:lpwstr>_Toc233099905</vt:lpwstr>
      </vt:variant>
      <vt:variant>
        <vt:i4>1900593</vt:i4>
      </vt:variant>
      <vt:variant>
        <vt:i4>332</vt:i4>
      </vt:variant>
      <vt:variant>
        <vt:i4>0</vt:i4>
      </vt:variant>
      <vt:variant>
        <vt:i4>5</vt:i4>
      </vt:variant>
      <vt:variant>
        <vt:lpwstr/>
      </vt:variant>
      <vt:variant>
        <vt:lpwstr>_Toc233099904</vt:lpwstr>
      </vt:variant>
      <vt:variant>
        <vt:i4>1900593</vt:i4>
      </vt:variant>
      <vt:variant>
        <vt:i4>326</vt:i4>
      </vt:variant>
      <vt:variant>
        <vt:i4>0</vt:i4>
      </vt:variant>
      <vt:variant>
        <vt:i4>5</vt:i4>
      </vt:variant>
      <vt:variant>
        <vt:lpwstr/>
      </vt:variant>
      <vt:variant>
        <vt:lpwstr>_Toc233099903</vt:lpwstr>
      </vt:variant>
      <vt:variant>
        <vt:i4>1900593</vt:i4>
      </vt:variant>
      <vt:variant>
        <vt:i4>320</vt:i4>
      </vt:variant>
      <vt:variant>
        <vt:i4>0</vt:i4>
      </vt:variant>
      <vt:variant>
        <vt:i4>5</vt:i4>
      </vt:variant>
      <vt:variant>
        <vt:lpwstr/>
      </vt:variant>
      <vt:variant>
        <vt:lpwstr>_Toc233099902</vt:lpwstr>
      </vt:variant>
      <vt:variant>
        <vt:i4>1900593</vt:i4>
      </vt:variant>
      <vt:variant>
        <vt:i4>314</vt:i4>
      </vt:variant>
      <vt:variant>
        <vt:i4>0</vt:i4>
      </vt:variant>
      <vt:variant>
        <vt:i4>5</vt:i4>
      </vt:variant>
      <vt:variant>
        <vt:lpwstr/>
      </vt:variant>
      <vt:variant>
        <vt:lpwstr>_Toc233099901</vt:lpwstr>
      </vt:variant>
      <vt:variant>
        <vt:i4>1900593</vt:i4>
      </vt:variant>
      <vt:variant>
        <vt:i4>308</vt:i4>
      </vt:variant>
      <vt:variant>
        <vt:i4>0</vt:i4>
      </vt:variant>
      <vt:variant>
        <vt:i4>5</vt:i4>
      </vt:variant>
      <vt:variant>
        <vt:lpwstr/>
      </vt:variant>
      <vt:variant>
        <vt:lpwstr>_Toc233099900</vt:lpwstr>
      </vt:variant>
      <vt:variant>
        <vt:i4>1310768</vt:i4>
      </vt:variant>
      <vt:variant>
        <vt:i4>302</vt:i4>
      </vt:variant>
      <vt:variant>
        <vt:i4>0</vt:i4>
      </vt:variant>
      <vt:variant>
        <vt:i4>5</vt:i4>
      </vt:variant>
      <vt:variant>
        <vt:lpwstr/>
      </vt:variant>
      <vt:variant>
        <vt:lpwstr>_Toc233099899</vt:lpwstr>
      </vt:variant>
      <vt:variant>
        <vt:i4>1310768</vt:i4>
      </vt:variant>
      <vt:variant>
        <vt:i4>296</vt:i4>
      </vt:variant>
      <vt:variant>
        <vt:i4>0</vt:i4>
      </vt:variant>
      <vt:variant>
        <vt:i4>5</vt:i4>
      </vt:variant>
      <vt:variant>
        <vt:lpwstr/>
      </vt:variant>
      <vt:variant>
        <vt:lpwstr>_Toc233099898</vt:lpwstr>
      </vt:variant>
      <vt:variant>
        <vt:i4>1310768</vt:i4>
      </vt:variant>
      <vt:variant>
        <vt:i4>290</vt:i4>
      </vt:variant>
      <vt:variant>
        <vt:i4>0</vt:i4>
      </vt:variant>
      <vt:variant>
        <vt:i4>5</vt:i4>
      </vt:variant>
      <vt:variant>
        <vt:lpwstr/>
      </vt:variant>
      <vt:variant>
        <vt:lpwstr>_Toc233099897</vt:lpwstr>
      </vt:variant>
      <vt:variant>
        <vt:i4>1310768</vt:i4>
      </vt:variant>
      <vt:variant>
        <vt:i4>284</vt:i4>
      </vt:variant>
      <vt:variant>
        <vt:i4>0</vt:i4>
      </vt:variant>
      <vt:variant>
        <vt:i4>5</vt:i4>
      </vt:variant>
      <vt:variant>
        <vt:lpwstr/>
      </vt:variant>
      <vt:variant>
        <vt:lpwstr>_Toc233099896</vt:lpwstr>
      </vt:variant>
      <vt:variant>
        <vt:i4>1310768</vt:i4>
      </vt:variant>
      <vt:variant>
        <vt:i4>278</vt:i4>
      </vt:variant>
      <vt:variant>
        <vt:i4>0</vt:i4>
      </vt:variant>
      <vt:variant>
        <vt:i4>5</vt:i4>
      </vt:variant>
      <vt:variant>
        <vt:lpwstr/>
      </vt:variant>
      <vt:variant>
        <vt:lpwstr>_Toc233099895</vt:lpwstr>
      </vt:variant>
      <vt:variant>
        <vt:i4>1310768</vt:i4>
      </vt:variant>
      <vt:variant>
        <vt:i4>272</vt:i4>
      </vt:variant>
      <vt:variant>
        <vt:i4>0</vt:i4>
      </vt:variant>
      <vt:variant>
        <vt:i4>5</vt:i4>
      </vt:variant>
      <vt:variant>
        <vt:lpwstr/>
      </vt:variant>
      <vt:variant>
        <vt:lpwstr>_Toc233099894</vt:lpwstr>
      </vt:variant>
      <vt:variant>
        <vt:i4>1310768</vt:i4>
      </vt:variant>
      <vt:variant>
        <vt:i4>266</vt:i4>
      </vt:variant>
      <vt:variant>
        <vt:i4>0</vt:i4>
      </vt:variant>
      <vt:variant>
        <vt:i4>5</vt:i4>
      </vt:variant>
      <vt:variant>
        <vt:lpwstr/>
      </vt:variant>
      <vt:variant>
        <vt:lpwstr>_Toc233099893</vt:lpwstr>
      </vt:variant>
      <vt:variant>
        <vt:i4>1310768</vt:i4>
      </vt:variant>
      <vt:variant>
        <vt:i4>260</vt:i4>
      </vt:variant>
      <vt:variant>
        <vt:i4>0</vt:i4>
      </vt:variant>
      <vt:variant>
        <vt:i4>5</vt:i4>
      </vt:variant>
      <vt:variant>
        <vt:lpwstr/>
      </vt:variant>
      <vt:variant>
        <vt:lpwstr>_Toc233099892</vt:lpwstr>
      </vt:variant>
      <vt:variant>
        <vt:i4>1310768</vt:i4>
      </vt:variant>
      <vt:variant>
        <vt:i4>254</vt:i4>
      </vt:variant>
      <vt:variant>
        <vt:i4>0</vt:i4>
      </vt:variant>
      <vt:variant>
        <vt:i4>5</vt:i4>
      </vt:variant>
      <vt:variant>
        <vt:lpwstr/>
      </vt:variant>
      <vt:variant>
        <vt:lpwstr>_Toc233099891</vt:lpwstr>
      </vt:variant>
      <vt:variant>
        <vt:i4>1310768</vt:i4>
      </vt:variant>
      <vt:variant>
        <vt:i4>248</vt:i4>
      </vt:variant>
      <vt:variant>
        <vt:i4>0</vt:i4>
      </vt:variant>
      <vt:variant>
        <vt:i4>5</vt:i4>
      </vt:variant>
      <vt:variant>
        <vt:lpwstr/>
      </vt:variant>
      <vt:variant>
        <vt:lpwstr>_Toc233099890</vt:lpwstr>
      </vt:variant>
      <vt:variant>
        <vt:i4>1376304</vt:i4>
      </vt:variant>
      <vt:variant>
        <vt:i4>242</vt:i4>
      </vt:variant>
      <vt:variant>
        <vt:i4>0</vt:i4>
      </vt:variant>
      <vt:variant>
        <vt:i4>5</vt:i4>
      </vt:variant>
      <vt:variant>
        <vt:lpwstr/>
      </vt:variant>
      <vt:variant>
        <vt:lpwstr>_Toc233099889</vt:lpwstr>
      </vt:variant>
      <vt:variant>
        <vt:i4>1376304</vt:i4>
      </vt:variant>
      <vt:variant>
        <vt:i4>236</vt:i4>
      </vt:variant>
      <vt:variant>
        <vt:i4>0</vt:i4>
      </vt:variant>
      <vt:variant>
        <vt:i4>5</vt:i4>
      </vt:variant>
      <vt:variant>
        <vt:lpwstr/>
      </vt:variant>
      <vt:variant>
        <vt:lpwstr>_Toc233099888</vt:lpwstr>
      </vt:variant>
      <vt:variant>
        <vt:i4>1376304</vt:i4>
      </vt:variant>
      <vt:variant>
        <vt:i4>230</vt:i4>
      </vt:variant>
      <vt:variant>
        <vt:i4>0</vt:i4>
      </vt:variant>
      <vt:variant>
        <vt:i4>5</vt:i4>
      </vt:variant>
      <vt:variant>
        <vt:lpwstr/>
      </vt:variant>
      <vt:variant>
        <vt:lpwstr>_Toc233099887</vt:lpwstr>
      </vt:variant>
      <vt:variant>
        <vt:i4>1376304</vt:i4>
      </vt:variant>
      <vt:variant>
        <vt:i4>224</vt:i4>
      </vt:variant>
      <vt:variant>
        <vt:i4>0</vt:i4>
      </vt:variant>
      <vt:variant>
        <vt:i4>5</vt:i4>
      </vt:variant>
      <vt:variant>
        <vt:lpwstr/>
      </vt:variant>
      <vt:variant>
        <vt:lpwstr>_Toc233099886</vt:lpwstr>
      </vt:variant>
      <vt:variant>
        <vt:i4>1376304</vt:i4>
      </vt:variant>
      <vt:variant>
        <vt:i4>218</vt:i4>
      </vt:variant>
      <vt:variant>
        <vt:i4>0</vt:i4>
      </vt:variant>
      <vt:variant>
        <vt:i4>5</vt:i4>
      </vt:variant>
      <vt:variant>
        <vt:lpwstr/>
      </vt:variant>
      <vt:variant>
        <vt:lpwstr>_Toc233099885</vt:lpwstr>
      </vt:variant>
      <vt:variant>
        <vt:i4>1376304</vt:i4>
      </vt:variant>
      <vt:variant>
        <vt:i4>212</vt:i4>
      </vt:variant>
      <vt:variant>
        <vt:i4>0</vt:i4>
      </vt:variant>
      <vt:variant>
        <vt:i4>5</vt:i4>
      </vt:variant>
      <vt:variant>
        <vt:lpwstr/>
      </vt:variant>
      <vt:variant>
        <vt:lpwstr>_Toc233099884</vt:lpwstr>
      </vt:variant>
      <vt:variant>
        <vt:i4>1376304</vt:i4>
      </vt:variant>
      <vt:variant>
        <vt:i4>206</vt:i4>
      </vt:variant>
      <vt:variant>
        <vt:i4>0</vt:i4>
      </vt:variant>
      <vt:variant>
        <vt:i4>5</vt:i4>
      </vt:variant>
      <vt:variant>
        <vt:lpwstr/>
      </vt:variant>
      <vt:variant>
        <vt:lpwstr>_Toc233099883</vt:lpwstr>
      </vt:variant>
      <vt:variant>
        <vt:i4>1376304</vt:i4>
      </vt:variant>
      <vt:variant>
        <vt:i4>200</vt:i4>
      </vt:variant>
      <vt:variant>
        <vt:i4>0</vt:i4>
      </vt:variant>
      <vt:variant>
        <vt:i4>5</vt:i4>
      </vt:variant>
      <vt:variant>
        <vt:lpwstr/>
      </vt:variant>
      <vt:variant>
        <vt:lpwstr>_Toc233099882</vt:lpwstr>
      </vt:variant>
      <vt:variant>
        <vt:i4>1376304</vt:i4>
      </vt:variant>
      <vt:variant>
        <vt:i4>194</vt:i4>
      </vt:variant>
      <vt:variant>
        <vt:i4>0</vt:i4>
      </vt:variant>
      <vt:variant>
        <vt:i4>5</vt:i4>
      </vt:variant>
      <vt:variant>
        <vt:lpwstr/>
      </vt:variant>
      <vt:variant>
        <vt:lpwstr>_Toc233099881</vt:lpwstr>
      </vt:variant>
      <vt:variant>
        <vt:i4>1376304</vt:i4>
      </vt:variant>
      <vt:variant>
        <vt:i4>188</vt:i4>
      </vt:variant>
      <vt:variant>
        <vt:i4>0</vt:i4>
      </vt:variant>
      <vt:variant>
        <vt:i4>5</vt:i4>
      </vt:variant>
      <vt:variant>
        <vt:lpwstr/>
      </vt:variant>
      <vt:variant>
        <vt:lpwstr>_Toc233099880</vt:lpwstr>
      </vt:variant>
      <vt:variant>
        <vt:i4>1703984</vt:i4>
      </vt:variant>
      <vt:variant>
        <vt:i4>182</vt:i4>
      </vt:variant>
      <vt:variant>
        <vt:i4>0</vt:i4>
      </vt:variant>
      <vt:variant>
        <vt:i4>5</vt:i4>
      </vt:variant>
      <vt:variant>
        <vt:lpwstr/>
      </vt:variant>
      <vt:variant>
        <vt:lpwstr>_Toc233099879</vt:lpwstr>
      </vt:variant>
      <vt:variant>
        <vt:i4>1703984</vt:i4>
      </vt:variant>
      <vt:variant>
        <vt:i4>176</vt:i4>
      </vt:variant>
      <vt:variant>
        <vt:i4>0</vt:i4>
      </vt:variant>
      <vt:variant>
        <vt:i4>5</vt:i4>
      </vt:variant>
      <vt:variant>
        <vt:lpwstr/>
      </vt:variant>
      <vt:variant>
        <vt:lpwstr>_Toc233099878</vt:lpwstr>
      </vt:variant>
      <vt:variant>
        <vt:i4>1703984</vt:i4>
      </vt:variant>
      <vt:variant>
        <vt:i4>170</vt:i4>
      </vt:variant>
      <vt:variant>
        <vt:i4>0</vt:i4>
      </vt:variant>
      <vt:variant>
        <vt:i4>5</vt:i4>
      </vt:variant>
      <vt:variant>
        <vt:lpwstr/>
      </vt:variant>
      <vt:variant>
        <vt:lpwstr>_Toc233099877</vt:lpwstr>
      </vt:variant>
      <vt:variant>
        <vt:i4>1703984</vt:i4>
      </vt:variant>
      <vt:variant>
        <vt:i4>164</vt:i4>
      </vt:variant>
      <vt:variant>
        <vt:i4>0</vt:i4>
      </vt:variant>
      <vt:variant>
        <vt:i4>5</vt:i4>
      </vt:variant>
      <vt:variant>
        <vt:lpwstr/>
      </vt:variant>
      <vt:variant>
        <vt:lpwstr>_Toc233099876</vt:lpwstr>
      </vt:variant>
      <vt:variant>
        <vt:i4>1703984</vt:i4>
      </vt:variant>
      <vt:variant>
        <vt:i4>158</vt:i4>
      </vt:variant>
      <vt:variant>
        <vt:i4>0</vt:i4>
      </vt:variant>
      <vt:variant>
        <vt:i4>5</vt:i4>
      </vt:variant>
      <vt:variant>
        <vt:lpwstr/>
      </vt:variant>
      <vt:variant>
        <vt:lpwstr>_Toc233099875</vt:lpwstr>
      </vt:variant>
      <vt:variant>
        <vt:i4>1703984</vt:i4>
      </vt:variant>
      <vt:variant>
        <vt:i4>152</vt:i4>
      </vt:variant>
      <vt:variant>
        <vt:i4>0</vt:i4>
      </vt:variant>
      <vt:variant>
        <vt:i4>5</vt:i4>
      </vt:variant>
      <vt:variant>
        <vt:lpwstr/>
      </vt:variant>
      <vt:variant>
        <vt:lpwstr>_Toc233099874</vt:lpwstr>
      </vt:variant>
      <vt:variant>
        <vt:i4>1703984</vt:i4>
      </vt:variant>
      <vt:variant>
        <vt:i4>146</vt:i4>
      </vt:variant>
      <vt:variant>
        <vt:i4>0</vt:i4>
      </vt:variant>
      <vt:variant>
        <vt:i4>5</vt:i4>
      </vt:variant>
      <vt:variant>
        <vt:lpwstr/>
      </vt:variant>
      <vt:variant>
        <vt:lpwstr>_Toc233099873</vt:lpwstr>
      </vt:variant>
      <vt:variant>
        <vt:i4>1703984</vt:i4>
      </vt:variant>
      <vt:variant>
        <vt:i4>140</vt:i4>
      </vt:variant>
      <vt:variant>
        <vt:i4>0</vt:i4>
      </vt:variant>
      <vt:variant>
        <vt:i4>5</vt:i4>
      </vt:variant>
      <vt:variant>
        <vt:lpwstr/>
      </vt:variant>
      <vt:variant>
        <vt:lpwstr>_Toc233099872</vt:lpwstr>
      </vt:variant>
      <vt:variant>
        <vt:i4>1703984</vt:i4>
      </vt:variant>
      <vt:variant>
        <vt:i4>134</vt:i4>
      </vt:variant>
      <vt:variant>
        <vt:i4>0</vt:i4>
      </vt:variant>
      <vt:variant>
        <vt:i4>5</vt:i4>
      </vt:variant>
      <vt:variant>
        <vt:lpwstr/>
      </vt:variant>
      <vt:variant>
        <vt:lpwstr>_Toc233099871</vt:lpwstr>
      </vt:variant>
      <vt:variant>
        <vt:i4>1703984</vt:i4>
      </vt:variant>
      <vt:variant>
        <vt:i4>128</vt:i4>
      </vt:variant>
      <vt:variant>
        <vt:i4>0</vt:i4>
      </vt:variant>
      <vt:variant>
        <vt:i4>5</vt:i4>
      </vt:variant>
      <vt:variant>
        <vt:lpwstr/>
      </vt:variant>
      <vt:variant>
        <vt:lpwstr>_Toc233099870</vt:lpwstr>
      </vt:variant>
      <vt:variant>
        <vt:i4>1769520</vt:i4>
      </vt:variant>
      <vt:variant>
        <vt:i4>122</vt:i4>
      </vt:variant>
      <vt:variant>
        <vt:i4>0</vt:i4>
      </vt:variant>
      <vt:variant>
        <vt:i4>5</vt:i4>
      </vt:variant>
      <vt:variant>
        <vt:lpwstr/>
      </vt:variant>
      <vt:variant>
        <vt:lpwstr>_Toc233099869</vt:lpwstr>
      </vt:variant>
      <vt:variant>
        <vt:i4>1769520</vt:i4>
      </vt:variant>
      <vt:variant>
        <vt:i4>116</vt:i4>
      </vt:variant>
      <vt:variant>
        <vt:i4>0</vt:i4>
      </vt:variant>
      <vt:variant>
        <vt:i4>5</vt:i4>
      </vt:variant>
      <vt:variant>
        <vt:lpwstr/>
      </vt:variant>
      <vt:variant>
        <vt:lpwstr>_Toc233099868</vt:lpwstr>
      </vt:variant>
      <vt:variant>
        <vt:i4>1769520</vt:i4>
      </vt:variant>
      <vt:variant>
        <vt:i4>110</vt:i4>
      </vt:variant>
      <vt:variant>
        <vt:i4>0</vt:i4>
      </vt:variant>
      <vt:variant>
        <vt:i4>5</vt:i4>
      </vt:variant>
      <vt:variant>
        <vt:lpwstr/>
      </vt:variant>
      <vt:variant>
        <vt:lpwstr>_Toc233099867</vt:lpwstr>
      </vt:variant>
      <vt:variant>
        <vt:i4>1769520</vt:i4>
      </vt:variant>
      <vt:variant>
        <vt:i4>104</vt:i4>
      </vt:variant>
      <vt:variant>
        <vt:i4>0</vt:i4>
      </vt:variant>
      <vt:variant>
        <vt:i4>5</vt:i4>
      </vt:variant>
      <vt:variant>
        <vt:lpwstr/>
      </vt:variant>
      <vt:variant>
        <vt:lpwstr>_Toc233099866</vt:lpwstr>
      </vt:variant>
      <vt:variant>
        <vt:i4>1769520</vt:i4>
      </vt:variant>
      <vt:variant>
        <vt:i4>98</vt:i4>
      </vt:variant>
      <vt:variant>
        <vt:i4>0</vt:i4>
      </vt:variant>
      <vt:variant>
        <vt:i4>5</vt:i4>
      </vt:variant>
      <vt:variant>
        <vt:lpwstr/>
      </vt:variant>
      <vt:variant>
        <vt:lpwstr>_Toc233099865</vt:lpwstr>
      </vt:variant>
      <vt:variant>
        <vt:i4>1769520</vt:i4>
      </vt:variant>
      <vt:variant>
        <vt:i4>92</vt:i4>
      </vt:variant>
      <vt:variant>
        <vt:i4>0</vt:i4>
      </vt:variant>
      <vt:variant>
        <vt:i4>5</vt:i4>
      </vt:variant>
      <vt:variant>
        <vt:lpwstr/>
      </vt:variant>
      <vt:variant>
        <vt:lpwstr>_Toc233099864</vt:lpwstr>
      </vt:variant>
      <vt:variant>
        <vt:i4>1769520</vt:i4>
      </vt:variant>
      <vt:variant>
        <vt:i4>86</vt:i4>
      </vt:variant>
      <vt:variant>
        <vt:i4>0</vt:i4>
      </vt:variant>
      <vt:variant>
        <vt:i4>5</vt:i4>
      </vt:variant>
      <vt:variant>
        <vt:lpwstr/>
      </vt:variant>
      <vt:variant>
        <vt:lpwstr>_Toc233099863</vt:lpwstr>
      </vt:variant>
      <vt:variant>
        <vt:i4>1769520</vt:i4>
      </vt:variant>
      <vt:variant>
        <vt:i4>80</vt:i4>
      </vt:variant>
      <vt:variant>
        <vt:i4>0</vt:i4>
      </vt:variant>
      <vt:variant>
        <vt:i4>5</vt:i4>
      </vt:variant>
      <vt:variant>
        <vt:lpwstr/>
      </vt:variant>
      <vt:variant>
        <vt:lpwstr>_Toc233099862</vt:lpwstr>
      </vt:variant>
      <vt:variant>
        <vt:i4>1769520</vt:i4>
      </vt:variant>
      <vt:variant>
        <vt:i4>74</vt:i4>
      </vt:variant>
      <vt:variant>
        <vt:i4>0</vt:i4>
      </vt:variant>
      <vt:variant>
        <vt:i4>5</vt:i4>
      </vt:variant>
      <vt:variant>
        <vt:lpwstr/>
      </vt:variant>
      <vt:variant>
        <vt:lpwstr>_Toc233099861</vt:lpwstr>
      </vt:variant>
      <vt:variant>
        <vt:i4>1769520</vt:i4>
      </vt:variant>
      <vt:variant>
        <vt:i4>68</vt:i4>
      </vt:variant>
      <vt:variant>
        <vt:i4>0</vt:i4>
      </vt:variant>
      <vt:variant>
        <vt:i4>5</vt:i4>
      </vt:variant>
      <vt:variant>
        <vt:lpwstr/>
      </vt:variant>
      <vt:variant>
        <vt:lpwstr>_Toc233099860</vt:lpwstr>
      </vt:variant>
      <vt:variant>
        <vt:i4>1572912</vt:i4>
      </vt:variant>
      <vt:variant>
        <vt:i4>62</vt:i4>
      </vt:variant>
      <vt:variant>
        <vt:i4>0</vt:i4>
      </vt:variant>
      <vt:variant>
        <vt:i4>5</vt:i4>
      </vt:variant>
      <vt:variant>
        <vt:lpwstr/>
      </vt:variant>
      <vt:variant>
        <vt:lpwstr>_Toc233099859</vt:lpwstr>
      </vt:variant>
      <vt:variant>
        <vt:i4>1572912</vt:i4>
      </vt:variant>
      <vt:variant>
        <vt:i4>56</vt:i4>
      </vt:variant>
      <vt:variant>
        <vt:i4>0</vt:i4>
      </vt:variant>
      <vt:variant>
        <vt:i4>5</vt:i4>
      </vt:variant>
      <vt:variant>
        <vt:lpwstr/>
      </vt:variant>
      <vt:variant>
        <vt:lpwstr>_Toc233099858</vt:lpwstr>
      </vt:variant>
      <vt:variant>
        <vt:i4>1572912</vt:i4>
      </vt:variant>
      <vt:variant>
        <vt:i4>50</vt:i4>
      </vt:variant>
      <vt:variant>
        <vt:i4>0</vt:i4>
      </vt:variant>
      <vt:variant>
        <vt:i4>5</vt:i4>
      </vt:variant>
      <vt:variant>
        <vt:lpwstr/>
      </vt:variant>
      <vt:variant>
        <vt:lpwstr>_Toc233099857</vt:lpwstr>
      </vt:variant>
      <vt:variant>
        <vt:i4>1572912</vt:i4>
      </vt:variant>
      <vt:variant>
        <vt:i4>44</vt:i4>
      </vt:variant>
      <vt:variant>
        <vt:i4>0</vt:i4>
      </vt:variant>
      <vt:variant>
        <vt:i4>5</vt:i4>
      </vt:variant>
      <vt:variant>
        <vt:lpwstr/>
      </vt:variant>
      <vt:variant>
        <vt:lpwstr>_Toc233099856</vt:lpwstr>
      </vt:variant>
      <vt:variant>
        <vt:i4>1572912</vt:i4>
      </vt:variant>
      <vt:variant>
        <vt:i4>38</vt:i4>
      </vt:variant>
      <vt:variant>
        <vt:i4>0</vt:i4>
      </vt:variant>
      <vt:variant>
        <vt:i4>5</vt:i4>
      </vt:variant>
      <vt:variant>
        <vt:lpwstr/>
      </vt:variant>
      <vt:variant>
        <vt:lpwstr>_Toc233099855</vt:lpwstr>
      </vt:variant>
      <vt:variant>
        <vt:i4>1572912</vt:i4>
      </vt:variant>
      <vt:variant>
        <vt:i4>32</vt:i4>
      </vt:variant>
      <vt:variant>
        <vt:i4>0</vt:i4>
      </vt:variant>
      <vt:variant>
        <vt:i4>5</vt:i4>
      </vt:variant>
      <vt:variant>
        <vt:lpwstr/>
      </vt:variant>
      <vt:variant>
        <vt:lpwstr>_Toc233099854</vt:lpwstr>
      </vt:variant>
      <vt:variant>
        <vt:i4>1572912</vt:i4>
      </vt:variant>
      <vt:variant>
        <vt:i4>26</vt:i4>
      </vt:variant>
      <vt:variant>
        <vt:i4>0</vt:i4>
      </vt:variant>
      <vt:variant>
        <vt:i4>5</vt:i4>
      </vt:variant>
      <vt:variant>
        <vt:lpwstr/>
      </vt:variant>
      <vt:variant>
        <vt:lpwstr>_Toc233099853</vt:lpwstr>
      </vt:variant>
      <vt:variant>
        <vt:i4>1572912</vt:i4>
      </vt:variant>
      <vt:variant>
        <vt:i4>20</vt:i4>
      </vt:variant>
      <vt:variant>
        <vt:i4>0</vt:i4>
      </vt:variant>
      <vt:variant>
        <vt:i4>5</vt:i4>
      </vt:variant>
      <vt:variant>
        <vt:lpwstr/>
      </vt:variant>
      <vt:variant>
        <vt:lpwstr>_Toc233099852</vt:lpwstr>
      </vt:variant>
      <vt:variant>
        <vt:i4>1572912</vt:i4>
      </vt:variant>
      <vt:variant>
        <vt:i4>14</vt:i4>
      </vt:variant>
      <vt:variant>
        <vt:i4>0</vt:i4>
      </vt:variant>
      <vt:variant>
        <vt:i4>5</vt:i4>
      </vt:variant>
      <vt:variant>
        <vt:lpwstr/>
      </vt:variant>
      <vt:variant>
        <vt:lpwstr>_Toc233099851</vt:lpwstr>
      </vt:variant>
      <vt:variant>
        <vt:i4>720987</vt:i4>
      </vt:variant>
      <vt:variant>
        <vt:i4>9</vt:i4>
      </vt:variant>
      <vt:variant>
        <vt:i4>0</vt:i4>
      </vt:variant>
      <vt:variant>
        <vt:i4>5</vt:i4>
      </vt:variant>
      <vt:variant>
        <vt:lpwstr>http://www.adesco.si/</vt:lpwstr>
      </vt:variant>
      <vt:variant>
        <vt:lpwstr/>
      </vt:variant>
      <vt:variant>
        <vt:i4>2490370</vt:i4>
      </vt:variant>
      <vt:variant>
        <vt:i4>6</vt:i4>
      </vt:variant>
      <vt:variant>
        <vt:i4>0</vt:i4>
      </vt:variant>
      <vt:variant>
        <vt:i4>5</vt:i4>
      </vt:variant>
      <vt:variant>
        <vt:lpwstr>mailto:info@adesco.si</vt:lpwstr>
      </vt:variant>
      <vt:variant>
        <vt:lpwstr/>
      </vt:variant>
      <vt:variant>
        <vt:i4>6553681</vt:i4>
      </vt:variant>
      <vt:variant>
        <vt:i4>3</vt:i4>
      </vt:variant>
      <vt:variant>
        <vt:i4>0</vt:i4>
      </vt:variant>
      <vt:variant>
        <vt:i4>5</vt:i4>
      </vt:variant>
      <vt:variant>
        <vt:lpwstr>mailto:velenje@mitraka.com</vt:lpwstr>
      </vt:variant>
      <vt:variant>
        <vt:lpwstr/>
      </vt:variant>
      <vt:variant>
        <vt:i4>7995484</vt:i4>
      </vt:variant>
      <vt:variant>
        <vt:i4>0</vt:i4>
      </vt:variant>
      <vt:variant>
        <vt:i4>0</vt:i4>
      </vt:variant>
      <vt:variant>
        <vt:i4>5</vt:i4>
      </vt:variant>
      <vt:variant>
        <vt:lpwstr>mailto:maribor@mitraka.com</vt:lpwstr>
      </vt:variant>
      <vt:variant>
        <vt:lpwstr/>
      </vt:variant>
      <vt:variant>
        <vt:i4>6291568</vt:i4>
      </vt:variant>
      <vt:variant>
        <vt:i4>6</vt:i4>
      </vt:variant>
      <vt:variant>
        <vt:i4>0</vt:i4>
      </vt:variant>
      <vt:variant>
        <vt:i4>5</vt:i4>
      </vt:variant>
      <vt:variant>
        <vt:lpwstr>http://www.kam.si/obcine/zrece.html</vt:lpwstr>
      </vt:variant>
      <vt:variant>
        <vt:lpwstr/>
      </vt:variant>
      <vt:variant>
        <vt:i4>8257571</vt:i4>
      </vt:variant>
      <vt:variant>
        <vt:i4>3</vt:i4>
      </vt:variant>
      <vt:variant>
        <vt:i4>0</vt:i4>
      </vt:variant>
      <vt:variant>
        <vt:i4>5</vt:i4>
      </vt:variant>
      <vt:variant>
        <vt:lpwstr>http://www.stat.si/</vt:lpwstr>
      </vt:variant>
      <vt:variant>
        <vt:lpwstr/>
      </vt:variant>
      <vt:variant>
        <vt:i4>851974</vt:i4>
      </vt:variant>
      <vt:variant>
        <vt:i4>0</vt:i4>
      </vt:variant>
      <vt:variant>
        <vt:i4>0</vt:i4>
      </vt:variant>
      <vt:variant>
        <vt:i4>5</vt:i4>
      </vt:variant>
      <vt:variant>
        <vt:lpwstr>http://www.zrece.si/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Jure Boček</dc:creator>
  <cp:keywords/>
  <dc:description/>
  <cp:lastModifiedBy>Marica Praznik</cp:lastModifiedBy>
  <cp:revision>2</cp:revision>
  <cp:lastPrinted>2018-04-10T12:57:00Z</cp:lastPrinted>
  <dcterms:created xsi:type="dcterms:W3CDTF">2026-03-16T09:26:00Z</dcterms:created>
  <dcterms:modified xsi:type="dcterms:W3CDTF">2026-03-16T09:26:00Z</dcterms:modified>
</cp:coreProperties>
</file>